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0" w:type="dxa"/>
        <w:tblInd w:w="-106" w:type="dxa"/>
        <w:tblLook w:val="01E0"/>
      </w:tblPr>
      <w:tblGrid>
        <w:gridCol w:w="6026"/>
        <w:gridCol w:w="4394"/>
      </w:tblGrid>
      <w:tr w:rsidR="0049027A" w:rsidRPr="0049027A" w:rsidTr="00A83E4E">
        <w:trPr>
          <w:trHeight w:val="2694"/>
        </w:trPr>
        <w:tc>
          <w:tcPr>
            <w:tcW w:w="6026" w:type="dxa"/>
          </w:tcPr>
          <w:p w:rsidR="00B27484" w:rsidRPr="0049027A" w:rsidRDefault="000502D3" w:rsidP="00EA0298">
            <w:pPr>
              <w:rPr>
                <w:rFonts w:cs="Times New Roman"/>
                <w:b/>
                <w:bCs/>
                <w:color w:val="000000" w:themeColor="text1"/>
                <w:lang w:val="en-US"/>
              </w:rPr>
            </w:pPr>
            <w:r>
              <w:rPr>
                <w:rFonts w:cs="Times New Roman"/>
                <w:b/>
                <w:bCs/>
                <w:color w:val="000000" w:themeColor="text1"/>
              </w:rPr>
              <w:t xml:space="preserve"> </w:t>
            </w:r>
            <w:r w:rsidR="00B27484" w:rsidRPr="0049027A">
              <w:rPr>
                <w:rFonts w:cs="Times New Roman"/>
                <w:b/>
                <w:bCs/>
                <w:color w:val="000000" w:themeColor="text1"/>
              </w:rPr>
              <w:t xml:space="preserve">   </w:t>
            </w:r>
            <w:r w:rsidR="00B27484" w:rsidRPr="0049027A">
              <w:rPr>
                <w:rFonts w:cs="Times New Roman"/>
                <w:b/>
                <w:bCs/>
                <w:color w:val="000000" w:themeColor="text1"/>
                <w:lang w:val="en-US"/>
              </w:rPr>
              <w:t xml:space="preserve">                                                                                                                                                                                                                                                                                                                                                       </w:t>
            </w:r>
          </w:p>
        </w:tc>
        <w:tc>
          <w:tcPr>
            <w:tcW w:w="4394" w:type="dxa"/>
          </w:tcPr>
          <w:p w:rsidR="00B27484" w:rsidRPr="0049027A" w:rsidRDefault="00B27484" w:rsidP="00EA0298">
            <w:pPr>
              <w:rPr>
                <w:rFonts w:cs="Times New Roman"/>
                <w:b/>
                <w:bCs/>
                <w:color w:val="000000" w:themeColor="text1"/>
              </w:rPr>
            </w:pPr>
            <w:r w:rsidRPr="0049027A">
              <w:rPr>
                <w:rFonts w:cs="Times New Roman"/>
                <w:b/>
                <w:bCs/>
                <w:color w:val="000000" w:themeColor="text1"/>
              </w:rPr>
              <w:t>УТВЕРЖДАЮ</w:t>
            </w:r>
          </w:p>
          <w:p w:rsidR="00A83E4E" w:rsidRPr="0049027A" w:rsidRDefault="005614D0" w:rsidP="00EA0298">
            <w:pPr>
              <w:rPr>
                <w:rFonts w:cs="Times New Roman"/>
                <w:color w:val="000000" w:themeColor="text1"/>
              </w:rPr>
            </w:pPr>
            <w:r>
              <w:rPr>
                <w:rFonts w:cs="Times New Roman"/>
                <w:color w:val="000000" w:themeColor="text1"/>
              </w:rPr>
              <w:t>И.о. р</w:t>
            </w:r>
            <w:r w:rsidR="00B27484" w:rsidRPr="0049027A">
              <w:rPr>
                <w:rFonts w:cs="Times New Roman"/>
                <w:color w:val="000000" w:themeColor="text1"/>
              </w:rPr>
              <w:t>уководител</w:t>
            </w:r>
            <w:r>
              <w:rPr>
                <w:rFonts w:cs="Times New Roman"/>
                <w:color w:val="000000" w:themeColor="text1"/>
              </w:rPr>
              <w:t>я</w:t>
            </w:r>
            <w:r w:rsidR="00B27484" w:rsidRPr="0049027A">
              <w:rPr>
                <w:rFonts w:cs="Times New Roman"/>
                <w:color w:val="000000" w:themeColor="text1"/>
              </w:rPr>
              <w:t xml:space="preserve"> </w:t>
            </w:r>
          </w:p>
          <w:p w:rsidR="00B27484" w:rsidRPr="0049027A" w:rsidRDefault="00B27484" w:rsidP="00EA0298">
            <w:pPr>
              <w:rPr>
                <w:rFonts w:cs="Times New Roman"/>
                <w:color w:val="000000" w:themeColor="text1"/>
              </w:rPr>
            </w:pPr>
            <w:r w:rsidRPr="0049027A">
              <w:rPr>
                <w:rFonts w:cs="Times New Roman"/>
                <w:color w:val="000000" w:themeColor="text1"/>
              </w:rPr>
              <w:t>ФГБУ «АМП Охотского моря и Татарского пролива»</w:t>
            </w:r>
          </w:p>
          <w:p w:rsidR="00B27484" w:rsidRPr="0049027A" w:rsidRDefault="00B27484" w:rsidP="00EA0298">
            <w:pPr>
              <w:rPr>
                <w:rFonts w:cs="Times New Roman"/>
                <w:color w:val="000000" w:themeColor="text1"/>
              </w:rPr>
            </w:pPr>
          </w:p>
          <w:p w:rsidR="00B27484" w:rsidRPr="0049027A" w:rsidRDefault="00B27484" w:rsidP="00EA0298">
            <w:pPr>
              <w:rPr>
                <w:rFonts w:cs="Times New Roman"/>
                <w:color w:val="000000" w:themeColor="text1"/>
              </w:rPr>
            </w:pPr>
            <w:r w:rsidRPr="0049027A">
              <w:rPr>
                <w:rFonts w:cs="Times New Roman"/>
                <w:color w:val="000000" w:themeColor="text1"/>
              </w:rPr>
              <w:t xml:space="preserve">______________ </w:t>
            </w:r>
            <w:r w:rsidR="005614D0">
              <w:rPr>
                <w:rFonts w:cs="Times New Roman"/>
                <w:color w:val="000000" w:themeColor="text1"/>
              </w:rPr>
              <w:t xml:space="preserve">И.Н. </w:t>
            </w:r>
            <w:proofErr w:type="spellStart"/>
            <w:r w:rsidR="005614D0">
              <w:rPr>
                <w:rFonts w:cs="Times New Roman"/>
                <w:color w:val="000000" w:themeColor="text1"/>
              </w:rPr>
              <w:t>Жариков</w:t>
            </w:r>
            <w:proofErr w:type="spellEnd"/>
          </w:p>
          <w:p w:rsidR="00B27484" w:rsidRPr="0049027A" w:rsidRDefault="00B27484" w:rsidP="00EA0298">
            <w:pPr>
              <w:rPr>
                <w:rFonts w:cs="Times New Roman"/>
                <w:color w:val="000000" w:themeColor="text1"/>
              </w:rPr>
            </w:pPr>
          </w:p>
          <w:p w:rsidR="00B27484" w:rsidRPr="0049027A" w:rsidRDefault="00B27484" w:rsidP="007A78CB">
            <w:pPr>
              <w:rPr>
                <w:rFonts w:cs="Times New Roman"/>
                <w:b/>
                <w:bCs/>
                <w:color w:val="000000" w:themeColor="text1"/>
              </w:rPr>
            </w:pPr>
            <w:r w:rsidRPr="0049027A">
              <w:rPr>
                <w:rFonts w:cs="Times New Roman"/>
                <w:color w:val="000000" w:themeColor="text1"/>
              </w:rPr>
              <w:t>«___» _______________ 201</w:t>
            </w:r>
            <w:r w:rsidR="007A78CB">
              <w:rPr>
                <w:rFonts w:cs="Times New Roman"/>
                <w:color w:val="000000" w:themeColor="text1"/>
              </w:rPr>
              <w:t>7</w:t>
            </w:r>
            <w:r w:rsidRPr="0049027A">
              <w:rPr>
                <w:rFonts w:cs="Times New Roman"/>
                <w:color w:val="000000" w:themeColor="text1"/>
              </w:rPr>
              <w:t xml:space="preserve"> г.</w:t>
            </w:r>
          </w:p>
        </w:tc>
      </w:tr>
    </w:tbl>
    <w:p w:rsidR="00B27484" w:rsidRPr="0049027A" w:rsidRDefault="00B27484" w:rsidP="00EA0298">
      <w:pPr>
        <w:jc w:val="center"/>
        <w:rPr>
          <w:rFonts w:cs="Times New Roman"/>
          <w:color w:val="000000" w:themeColor="text1"/>
          <w:sz w:val="38"/>
          <w:szCs w:val="38"/>
        </w:rPr>
      </w:pPr>
    </w:p>
    <w:p w:rsidR="00B27484" w:rsidRPr="0049027A" w:rsidRDefault="00B27484" w:rsidP="00EA0298">
      <w:pPr>
        <w:jc w:val="center"/>
        <w:rPr>
          <w:rFonts w:cs="Times New Roman"/>
          <w:color w:val="000000" w:themeColor="text1"/>
          <w:sz w:val="38"/>
          <w:szCs w:val="38"/>
        </w:rPr>
      </w:pPr>
    </w:p>
    <w:p w:rsidR="00B27484" w:rsidRPr="0049027A" w:rsidRDefault="00B27484" w:rsidP="00EA0298">
      <w:pPr>
        <w:jc w:val="center"/>
        <w:rPr>
          <w:rFonts w:cs="Times New Roman"/>
          <w:color w:val="000000" w:themeColor="text1"/>
          <w:sz w:val="38"/>
          <w:szCs w:val="38"/>
        </w:rPr>
      </w:pPr>
    </w:p>
    <w:p w:rsidR="00B27484" w:rsidRPr="0049027A" w:rsidRDefault="00B27484" w:rsidP="00EA0298">
      <w:pPr>
        <w:pStyle w:val="af5"/>
        <w:suppressAutoHyphens/>
        <w:spacing w:line="360" w:lineRule="auto"/>
        <w:ind w:left="0" w:right="0"/>
        <w:jc w:val="center"/>
        <w:rPr>
          <w:rFonts w:ascii="Times New Roman" w:hAnsi="Times New Roman" w:cs="Times New Roman"/>
          <w:b/>
          <w:bCs/>
          <w:color w:val="000000" w:themeColor="text1"/>
          <w:sz w:val="32"/>
          <w:szCs w:val="32"/>
        </w:rPr>
      </w:pPr>
    </w:p>
    <w:p w:rsidR="0095138E" w:rsidRPr="0049027A" w:rsidRDefault="0095138E" w:rsidP="00EA0298">
      <w:pPr>
        <w:pStyle w:val="af5"/>
        <w:suppressAutoHyphens/>
        <w:spacing w:line="360" w:lineRule="auto"/>
        <w:ind w:left="0" w:right="0"/>
        <w:jc w:val="center"/>
        <w:rPr>
          <w:rFonts w:ascii="Times New Roman" w:hAnsi="Times New Roman" w:cs="Times New Roman"/>
          <w:b/>
          <w:bCs/>
          <w:color w:val="000000" w:themeColor="text1"/>
          <w:sz w:val="32"/>
          <w:szCs w:val="32"/>
        </w:rPr>
      </w:pPr>
    </w:p>
    <w:p w:rsidR="0095138E" w:rsidRPr="0049027A" w:rsidRDefault="0095138E" w:rsidP="00EA0298">
      <w:pPr>
        <w:pStyle w:val="af5"/>
        <w:suppressAutoHyphens/>
        <w:spacing w:line="360" w:lineRule="auto"/>
        <w:ind w:left="0" w:right="0"/>
        <w:jc w:val="center"/>
        <w:rPr>
          <w:rFonts w:ascii="Times New Roman" w:hAnsi="Times New Roman" w:cs="Times New Roman"/>
          <w:b/>
          <w:bCs/>
          <w:color w:val="000000" w:themeColor="text1"/>
          <w:sz w:val="32"/>
          <w:szCs w:val="32"/>
        </w:rPr>
      </w:pPr>
    </w:p>
    <w:p w:rsidR="00FB141D" w:rsidRPr="0049027A" w:rsidRDefault="00FB141D" w:rsidP="00EA0298">
      <w:pPr>
        <w:pStyle w:val="af5"/>
        <w:suppressAutoHyphens/>
        <w:spacing w:line="360" w:lineRule="auto"/>
        <w:ind w:left="0" w:right="0"/>
        <w:jc w:val="center"/>
        <w:rPr>
          <w:rFonts w:ascii="Times New Roman" w:hAnsi="Times New Roman" w:cs="Times New Roman"/>
          <w:b/>
          <w:bCs/>
          <w:color w:val="000000" w:themeColor="text1"/>
          <w:sz w:val="36"/>
          <w:szCs w:val="36"/>
        </w:rPr>
      </w:pPr>
      <w:r w:rsidRPr="0049027A">
        <w:rPr>
          <w:rFonts w:ascii="Times New Roman" w:hAnsi="Times New Roman" w:cs="Times New Roman"/>
          <w:b/>
          <w:bCs/>
          <w:color w:val="000000" w:themeColor="text1"/>
          <w:sz w:val="36"/>
          <w:szCs w:val="36"/>
        </w:rPr>
        <w:t>Документация</w:t>
      </w:r>
    </w:p>
    <w:p w:rsidR="00FB141D" w:rsidRPr="0049027A" w:rsidRDefault="00FB141D" w:rsidP="00EA0298">
      <w:pPr>
        <w:pStyle w:val="af5"/>
        <w:suppressAutoHyphens/>
        <w:jc w:val="center"/>
        <w:rPr>
          <w:rFonts w:ascii="Times New Roman" w:hAnsi="Times New Roman" w:cs="Times New Roman"/>
          <w:b/>
          <w:bCs/>
          <w:color w:val="000000" w:themeColor="text1"/>
          <w:sz w:val="32"/>
          <w:szCs w:val="32"/>
        </w:rPr>
      </w:pPr>
      <w:r w:rsidRPr="0049027A">
        <w:rPr>
          <w:rFonts w:ascii="Times New Roman" w:hAnsi="Times New Roman" w:cs="Times New Roman"/>
          <w:b/>
          <w:bCs/>
          <w:color w:val="000000" w:themeColor="text1"/>
          <w:sz w:val="32"/>
          <w:szCs w:val="32"/>
        </w:rPr>
        <w:t xml:space="preserve">по запросу </w:t>
      </w:r>
      <w:r w:rsidR="006705ED">
        <w:rPr>
          <w:rFonts w:ascii="Times New Roman" w:hAnsi="Times New Roman" w:cs="Times New Roman"/>
          <w:b/>
          <w:bCs/>
          <w:color w:val="000000" w:themeColor="text1"/>
          <w:sz w:val="32"/>
          <w:szCs w:val="32"/>
        </w:rPr>
        <w:t>цен</w:t>
      </w:r>
      <w:r w:rsidRPr="0049027A">
        <w:rPr>
          <w:rFonts w:ascii="Times New Roman" w:hAnsi="Times New Roman" w:cs="Times New Roman"/>
          <w:b/>
          <w:bCs/>
          <w:color w:val="000000" w:themeColor="text1"/>
          <w:sz w:val="32"/>
          <w:szCs w:val="32"/>
        </w:rPr>
        <w:t xml:space="preserve"> в электронной форме </w:t>
      </w:r>
    </w:p>
    <w:p w:rsidR="00FB141D" w:rsidRPr="00973B6C" w:rsidRDefault="00FB141D" w:rsidP="00323F12">
      <w:pPr>
        <w:pStyle w:val="af5"/>
        <w:suppressAutoHyphens/>
        <w:jc w:val="center"/>
        <w:rPr>
          <w:rFonts w:ascii="Times New Roman" w:hAnsi="Times New Roman" w:cs="Times New Roman"/>
          <w:b/>
          <w:bCs/>
          <w:color w:val="000000" w:themeColor="text1"/>
          <w:sz w:val="32"/>
          <w:szCs w:val="32"/>
        </w:rPr>
      </w:pPr>
      <w:r w:rsidRPr="00973B6C">
        <w:rPr>
          <w:rFonts w:ascii="Times New Roman" w:hAnsi="Times New Roman" w:cs="Times New Roman"/>
          <w:b/>
          <w:color w:val="000000" w:themeColor="text1"/>
          <w:sz w:val="32"/>
          <w:szCs w:val="32"/>
        </w:rPr>
        <w:t xml:space="preserve">на </w:t>
      </w:r>
      <w:r w:rsidR="00973B6C" w:rsidRPr="00973B6C">
        <w:rPr>
          <w:rFonts w:ascii="Times New Roman" w:hAnsi="Times New Roman" w:cs="Times New Roman"/>
          <w:b/>
          <w:bCs/>
          <w:color w:val="000000" w:themeColor="text1"/>
          <w:sz w:val="32"/>
          <w:szCs w:val="32"/>
        </w:rPr>
        <w:t xml:space="preserve">поставку </w:t>
      </w:r>
      <w:r w:rsidR="00323F12">
        <w:rPr>
          <w:rFonts w:ascii="Times New Roman" w:hAnsi="Times New Roman" w:cs="Times New Roman"/>
          <w:b/>
          <w:bCs/>
          <w:color w:val="000000" w:themeColor="text1"/>
          <w:sz w:val="32"/>
          <w:szCs w:val="32"/>
        </w:rPr>
        <w:t>моющих</w:t>
      </w:r>
      <w:r w:rsidR="00D17279">
        <w:rPr>
          <w:rFonts w:ascii="Times New Roman" w:hAnsi="Times New Roman" w:cs="Times New Roman"/>
          <w:b/>
          <w:bCs/>
          <w:color w:val="000000" w:themeColor="text1"/>
          <w:sz w:val="32"/>
          <w:szCs w:val="32"/>
        </w:rPr>
        <w:t xml:space="preserve"> </w:t>
      </w:r>
      <w:r w:rsidR="00323F12">
        <w:rPr>
          <w:rFonts w:ascii="Times New Roman" w:hAnsi="Times New Roman" w:cs="Times New Roman"/>
          <w:b/>
          <w:bCs/>
          <w:color w:val="000000" w:themeColor="text1"/>
          <w:sz w:val="32"/>
          <w:szCs w:val="32"/>
        </w:rPr>
        <w:t xml:space="preserve">средств </w:t>
      </w:r>
      <w:r w:rsidR="00467D1A">
        <w:rPr>
          <w:rFonts w:ascii="Times New Roman" w:hAnsi="Times New Roman" w:cs="Times New Roman"/>
          <w:b/>
          <w:bCs/>
          <w:color w:val="000000" w:themeColor="text1"/>
          <w:sz w:val="32"/>
          <w:szCs w:val="32"/>
        </w:rPr>
        <w:t>и уборочного инвентаря</w:t>
      </w:r>
    </w:p>
    <w:p w:rsidR="00B27484" w:rsidRPr="0049027A" w:rsidRDefault="00B27484" w:rsidP="00EA0298">
      <w:pPr>
        <w:pStyle w:val="af5"/>
        <w:suppressAutoHyphens/>
        <w:jc w:val="center"/>
        <w:rPr>
          <w:rFonts w:ascii="Times New Roman" w:hAnsi="Times New Roman" w:cs="Times New Roman"/>
          <w:b/>
          <w:bCs/>
          <w:color w:val="000000" w:themeColor="text1"/>
          <w:sz w:val="32"/>
          <w:szCs w:val="32"/>
        </w:rPr>
      </w:pPr>
    </w:p>
    <w:p w:rsidR="00B27484" w:rsidRPr="0049027A" w:rsidRDefault="00B27484" w:rsidP="00EA0298">
      <w:pPr>
        <w:rPr>
          <w:rFonts w:cs="Times New Roman"/>
          <w:color w:val="000000" w:themeColor="text1"/>
        </w:rPr>
      </w:pPr>
    </w:p>
    <w:p w:rsidR="00B27484" w:rsidRPr="0049027A" w:rsidRDefault="00B27484" w:rsidP="00EA0298">
      <w:pPr>
        <w:shd w:val="clear" w:color="auto" w:fill="FFFFFF"/>
        <w:spacing w:line="322" w:lineRule="exact"/>
        <w:ind w:right="202"/>
        <w:jc w:val="center"/>
        <w:rPr>
          <w:rFonts w:cs="Times New Roman"/>
          <w:color w:val="000000" w:themeColor="text1"/>
          <w:sz w:val="28"/>
          <w:szCs w:val="28"/>
        </w:rPr>
      </w:pPr>
    </w:p>
    <w:p w:rsidR="00B27484" w:rsidRPr="0049027A" w:rsidRDefault="00B27484" w:rsidP="00EA0298">
      <w:pPr>
        <w:pStyle w:val="a"/>
        <w:numPr>
          <w:ilvl w:val="0"/>
          <w:numId w:val="0"/>
        </w:numPr>
        <w:suppressAutoHyphens/>
        <w:rPr>
          <w:rFonts w:ascii="Times New Roman" w:hAnsi="Times New Roman" w:cs="Times New Roman"/>
          <w:color w:val="000000" w:themeColor="text1"/>
          <w:sz w:val="26"/>
          <w:szCs w:val="26"/>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973B6C" w:rsidRPr="0049027A" w:rsidRDefault="00973B6C" w:rsidP="00EA0298">
      <w:pPr>
        <w:pStyle w:val="xl48"/>
        <w:suppressAutoHyphens/>
        <w:spacing w:before="0" w:beforeAutospacing="0" w:after="0" w:afterAutospacing="0"/>
        <w:rPr>
          <w:rFonts w:ascii="Times New Roman" w:hAnsi="Times New Roman" w:cs="Times New Roman"/>
          <w:b w:val="0"/>
          <w:bCs w:val="0"/>
          <w:color w:val="000000" w:themeColor="text1"/>
        </w:rPr>
      </w:pPr>
    </w:p>
    <w:p w:rsidR="00D76A65" w:rsidRPr="0049027A" w:rsidRDefault="00D76A65"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p>
    <w:p w:rsidR="00B27484" w:rsidRPr="0049027A" w:rsidRDefault="00B27484" w:rsidP="00EA0298">
      <w:pPr>
        <w:pStyle w:val="xl48"/>
        <w:suppressAutoHyphens/>
        <w:spacing w:before="0" w:beforeAutospacing="0" w:after="0" w:afterAutospacing="0"/>
        <w:rPr>
          <w:rFonts w:ascii="Times New Roman" w:hAnsi="Times New Roman" w:cs="Times New Roman"/>
          <w:b w:val="0"/>
          <w:bCs w:val="0"/>
          <w:color w:val="000000" w:themeColor="text1"/>
        </w:rPr>
      </w:pPr>
      <w:r w:rsidRPr="0049027A">
        <w:rPr>
          <w:rFonts w:ascii="Times New Roman" w:hAnsi="Times New Roman" w:cs="Times New Roman"/>
          <w:b w:val="0"/>
          <w:bCs w:val="0"/>
          <w:color w:val="000000" w:themeColor="text1"/>
        </w:rPr>
        <w:t>Ванино</w:t>
      </w:r>
    </w:p>
    <w:p w:rsidR="004A7B1D" w:rsidRPr="0049027A" w:rsidRDefault="00B27484" w:rsidP="00EA0298">
      <w:pPr>
        <w:jc w:val="center"/>
        <w:rPr>
          <w:rFonts w:cs="Times New Roman"/>
          <w:b/>
          <w:bCs/>
          <w:color w:val="000000" w:themeColor="text1"/>
        </w:rPr>
      </w:pPr>
      <w:r w:rsidRPr="0049027A">
        <w:rPr>
          <w:rFonts w:cs="Times New Roman"/>
          <w:color w:val="000000" w:themeColor="text1"/>
        </w:rPr>
        <w:t>201</w:t>
      </w:r>
      <w:r w:rsidR="007A78CB">
        <w:rPr>
          <w:rFonts w:cs="Times New Roman"/>
          <w:color w:val="000000" w:themeColor="text1"/>
        </w:rPr>
        <w:t>7</w:t>
      </w:r>
      <w:r w:rsidRPr="0049027A">
        <w:rPr>
          <w:rFonts w:cs="Times New Roman"/>
          <w:color w:val="000000" w:themeColor="text1"/>
        </w:rPr>
        <w:t xml:space="preserve"> год</w:t>
      </w:r>
    </w:p>
    <w:p w:rsidR="0031419A" w:rsidRDefault="0031419A" w:rsidP="00EA0298">
      <w:pPr>
        <w:jc w:val="center"/>
        <w:rPr>
          <w:rFonts w:cs="Times New Roman"/>
          <w:b/>
          <w:bCs/>
          <w:color w:val="000000" w:themeColor="text1"/>
        </w:rPr>
      </w:pPr>
    </w:p>
    <w:p w:rsidR="00467D1A" w:rsidRDefault="00467D1A" w:rsidP="00EA0298">
      <w:pPr>
        <w:jc w:val="center"/>
        <w:rPr>
          <w:rFonts w:cs="Times New Roman"/>
          <w:b/>
          <w:bCs/>
          <w:color w:val="000000" w:themeColor="text1"/>
        </w:rPr>
      </w:pPr>
    </w:p>
    <w:p w:rsidR="00467D1A" w:rsidRDefault="00467D1A" w:rsidP="00EA0298">
      <w:pPr>
        <w:jc w:val="center"/>
        <w:rPr>
          <w:rFonts w:cs="Times New Roman"/>
          <w:b/>
          <w:bCs/>
          <w:color w:val="000000" w:themeColor="text1"/>
        </w:rPr>
      </w:pPr>
    </w:p>
    <w:p w:rsidR="00D752EC" w:rsidRPr="0049027A" w:rsidRDefault="00D752EC" w:rsidP="00EA0298">
      <w:pPr>
        <w:jc w:val="center"/>
        <w:rPr>
          <w:rFonts w:cs="Times New Roman"/>
          <w:b/>
          <w:bCs/>
          <w:color w:val="000000" w:themeColor="text1"/>
        </w:rPr>
      </w:pPr>
      <w:r w:rsidRPr="0049027A">
        <w:rPr>
          <w:rFonts w:cs="Times New Roman"/>
          <w:b/>
          <w:bCs/>
          <w:color w:val="000000" w:themeColor="text1"/>
        </w:rPr>
        <w:lastRenderedPageBreak/>
        <w:t>Содержание</w:t>
      </w:r>
    </w:p>
    <w:p w:rsidR="00D752EC" w:rsidRPr="0049027A" w:rsidRDefault="00D752EC" w:rsidP="00EA0298">
      <w:pPr>
        <w:jc w:val="center"/>
        <w:rPr>
          <w:rFonts w:cs="Times New Roman"/>
          <w:b/>
          <w:bCs/>
          <w:color w:val="000000" w:themeColor="text1"/>
        </w:rPr>
      </w:pPr>
    </w:p>
    <w:tbl>
      <w:tblPr>
        <w:tblStyle w:val="aff3"/>
        <w:tblW w:w="10178" w:type="dxa"/>
        <w:tblInd w:w="250" w:type="dxa"/>
        <w:tblLook w:val="04A0"/>
      </w:tblPr>
      <w:tblGrid>
        <w:gridCol w:w="1843"/>
        <w:gridCol w:w="6917"/>
        <w:gridCol w:w="1418"/>
      </w:tblGrid>
      <w:tr w:rsidR="0049027A" w:rsidRPr="006F7A0A" w:rsidTr="00043446">
        <w:trPr>
          <w:trHeight w:val="418"/>
        </w:trPr>
        <w:tc>
          <w:tcPr>
            <w:tcW w:w="1843" w:type="dxa"/>
            <w:vAlign w:val="center"/>
          </w:tcPr>
          <w:p w:rsidR="007A0D6F" w:rsidRPr="006F7A0A" w:rsidRDefault="007A0D6F" w:rsidP="00EA0298">
            <w:pPr>
              <w:rPr>
                <w:sz w:val="24"/>
                <w:szCs w:val="24"/>
              </w:rPr>
            </w:pPr>
          </w:p>
        </w:tc>
        <w:tc>
          <w:tcPr>
            <w:tcW w:w="6917" w:type="dxa"/>
            <w:vAlign w:val="center"/>
          </w:tcPr>
          <w:p w:rsidR="007A0D6F" w:rsidRPr="006F7A0A" w:rsidRDefault="007A0D6F" w:rsidP="00EA0298">
            <w:pPr>
              <w:jc w:val="center"/>
              <w:rPr>
                <w:b/>
                <w:bCs/>
                <w:sz w:val="24"/>
                <w:szCs w:val="24"/>
              </w:rPr>
            </w:pPr>
            <w:r w:rsidRPr="006F7A0A">
              <w:rPr>
                <w:b/>
                <w:bCs/>
                <w:sz w:val="24"/>
                <w:szCs w:val="24"/>
              </w:rPr>
              <w:t>Наименование</w:t>
            </w:r>
          </w:p>
        </w:tc>
        <w:tc>
          <w:tcPr>
            <w:tcW w:w="1418" w:type="dxa"/>
            <w:vAlign w:val="center"/>
          </w:tcPr>
          <w:p w:rsidR="007A0D6F" w:rsidRPr="006F7A0A" w:rsidRDefault="007A0D6F" w:rsidP="00EA0298">
            <w:pPr>
              <w:jc w:val="center"/>
              <w:rPr>
                <w:b/>
                <w:sz w:val="24"/>
                <w:szCs w:val="24"/>
              </w:rPr>
            </w:pPr>
            <w:r w:rsidRPr="006F7A0A">
              <w:rPr>
                <w:b/>
                <w:sz w:val="24"/>
                <w:szCs w:val="24"/>
              </w:rPr>
              <w:t>страница</w:t>
            </w:r>
          </w:p>
        </w:tc>
      </w:tr>
      <w:tr w:rsidR="0049027A" w:rsidRPr="006F7A0A" w:rsidTr="00043446">
        <w:trPr>
          <w:trHeight w:val="418"/>
        </w:trPr>
        <w:tc>
          <w:tcPr>
            <w:tcW w:w="1843" w:type="dxa"/>
            <w:vAlign w:val="center"/>
          </w:tcPr>
          <w:p w:rsidR="007A0D6F" w:rsidRPr="006F7A0A" w:rsidRDefault="007A0D6F" w:rsidP="00EA0298">
            <w:pPr>
              <w:rPr>
                <w:sz w:val="24"/>
                <w:szCs w:val="24"/>
              </w:rPr>
            </w:pPr>
            <w:r w:rsidRPr="006F7A0A">
              <w:rPr>
                <w:sz w:val="24"/>
                <w:szCs w:val="24"/>
              </w:rPr>
              <w:t>Пункт 1</w:t>
            </w:r>
          </w:p>
        </w:tc>
        <w:tc>
          <w:tcPr>
            <w:tcW w:w="6917" w:type="dxa"/>
            <w:vAlign w:val="center"/>
          </w:tcPr>
          <w:p w:rsidR="007A0D6F" w:rsidRPr="006F7A0A" w:rsidRDefault="007A0D6F" w:rsidP="00EA0298">
            <w:pPr>
              <w:rPr>
                <w:b/>
                <w:bCs/>
                <w:sz w:val="24"/>
                <w:szCs w:val="24"/>
              </w:rPr>
            </w:pPr>
            <w:r w:rsidRPr="006F7A0A">
              <w:rPr>
                <w:b/>
                <w:bCs/>
                <w:sz w:val="24"/>
                <w:szCs w:val="24"/>
              </w:rPr>
              <w:t>Общие положения</w:t>
            </w:r>
          </w:p>
        </w:tc>
        <w:tc>
          <w:tcPr>
            <w:tcW w:w="1418" w:type="dxa"/>
            <w:vAlign w:val="center"/>
          </w:tcPr>
          <w:p w:rsidR="007A0D6F" w:rsidRPr="006F7A0A" w:rsidRDefault="004814C5" w:rsidP="00EA0298">
            <w:pPr>
              <w:jc w:val="center"/>
              <w:rPr>
                <w:sz w:val="24"/>
                <w:szCs w:val="24"/>
              </w:rPr>
            </w:pPr>
            <w:r w:rsidRPr="006F7A0A">
              <w:rPr>
                <w:sz w:val="24"/>
                <w:szCs w:val="24"/>
              </w:rPr>
              <w:t>3</w:t>
            </w:r>
          </w:p>
        </w:tc>
      </w:tr>
      <w:tr w:rsidR="0049027A" w:rsidRPr="006F7A0A" w:rsidTr="00043446">
        <w:trPr>
          <w:trHeight w:val="416"/>
        </w:trPr>
        <w:tc>
          <w:tcPr>
            <w:tcW w:w="1843" w:type="dxa"/>
            <w:vAlign w:val="center"/>
          </w:tcPr>
          <w:p w:rsidR="007A0D6F" w:rsidRPr="006F7A0A" w:rsidRDefault="007A0D6F" w:rsidP="00EA0298">
            <w:pPr>
              <w:rPr>
                <w:sz w:val="24"/>
                <w:szCs w:val="24"/>
              </w:rPr>
            </w:pPr>
            <w:r w:rsidRPr="006F7A0A">
              <w:rPr>
                <w:sz w:val="24"/>
                <w:szCs w:val="24"/>
              </w:rPr>
              <w:t>Пункт 2</w:t>
            </w:r>
          </w:p>
        </w:tc>
        <w:tc>
          <w:tcPr>
            <w:tcW w:w="6917" w:type="dxa"/>
            <w:vAlign w:val="center"/>
          </w:tcPr>
          <w:p w:rsidR="007A0D6F" w:rsidRPr="006F7A0A" w:rsidRDefault="007A0D6F" w:rsidP="00EA0298">
            <w:pPr>
              <w:jc w:val="both"/>
              <w:rPr>
                <w:b/>
                <w:bCs/>
                <w:sz w:val="24"/>
                <w:szCs w:val="24"/>
              </w:rPr>
            </w:pPr>
            <w:r w:rsidRPr="006F7A0A">
              <w:rPr>
                <w:b/>
                <w:bCs/>
                <w:sz w:val="24"/>
                <w:szCs w:val="24"/>
              </w:rPr>
              <w:t>Информация о размещении закупки</w:t>
            </w:r>
          </w:p>
        </w:tc>
        <w:tc>
          <w:tcPr>
            <w:tcW w:w="1418" w:type="dxa"/>
            <w:vAlign w:val="center"/>
          </w:tcPr>
          <w:p w:rsidR="007A0D6F" w:rsidRPr="006F7A0A" w:rsidRDefault="00DC50EF" w:rsidP="00EA0298">
            <w:pPr>
              <w:jc w:val="center"/>
              <w:rPr>
                <w:sz w:val="24"/>
                <w:szCs w:val="24"/>
              </w:rPr>
            </w:pPr>
            <w:r w:rsidRPr="006F7A0A">
              <w:rPr>
                <w:sz w:val="24"/>
                <w:szCs w:val="24"/>
              </w:rPr>
              <w:t>4</w:t>
            </w:r>
          </w:p>
        </w:tc>
      </w:tr>
      <w:tr w:rsidR="0049027A" w:rsidRPr="006F7A0A" w:rsidTr="00043446">
        <w:trPr>
          <w:trHeight w:val="455"/>
        </w:trPr>
        <w:tc>
          <w:tcPr>
            <w:tcW w:w="1843" w:type="dxa"/>
            <w:vAlign w:val="center"/>
          </w:tcPr>
          <w:p w:rsidR="007A0D6F" w:rsidRPr="006F7A0A" w:rsidRDefault="007A0D6F" w:rsidP="00EA0298">
            <w:pPr>
              <w:rPr>
                <w:sz w:val="24"/>
                <w:szCs w:val="24"/>
              </w:rPr>
            </w:pPr>
            <w:r w:rsidRPr="006F7A0A">
              <w:rPr>
                <w:sz w:val="24"/>
                <w:szCs w:val="24"/>
              </w:rPr>
              <w:t>Пункт 3</w:t>
            </w:r>
          </w:p>
        </w:tc>
        <w:tc>
          <w:tcPr>
            <w:tcW w:w="6917" w:type="dxa"/>
            <w:vAlign w:val="center"/>
          </w:tcPr>
          <w:p w:rsidR="007A0D6F" w:rsidRPr="006F7A0A" w:rsidRDefault="007A0D6F" w:rsidP="00EA0298">
            <w:pPr>
              <w:shd w:val="clear" w:color="auto" w:fill="FFFFFF"/>
              <w:autoSpaceDE w:val="0"/>
              <w:autoSpaceDN w:val="0"/>
              <w:adjustRightInd w:val="0"/>
              <w:jc w:val="both"/>
              <w:rPr>
                <w:rFonts w:cs="Times New Roman"/>
                <w:b/>
                <w:sz w:val="24"/>
                <w:szCs w:val="24"/>
              </w:rPr>
            </w:pPr>
            <w:r w:rsidRPr="006F7A0A">
              <w:rPr>
                <w:rFonts w:cs="Times New Roman"/>
                <w:b/>
                <w:sz w:val="24"/>
                <w:szCs w:val="24"/>
              </w:rPr>
              <w:t>Правовой статус процедур и документов</w:t>
            </w:r>
          </w:p>
        </w:tc>
        <w:tc>
          <w:tcPr>
            <w:tcW w:w="1418" w:type="dxa"/>
            <w:vAlign w:val="center"/>
          </w:tcPr>
          <w:p w:rsidR="007A0D6F" w:rsidRPr="006F7A0A" w:rsidRDefault="00DC50EF" w:rsidP="00EA0298">
            <w:pPr>
              <w:jc w:val="center"/>
              <w:rPr>
                <w:sz w:val="24"/>
                <w:szCs w:val="24"/>
              </w:rPr>
            </w:pPr>
            <w:r w:rsidRPr="006F7A0A">
              <w:rPr>
                <w:sz w:val="24"/>
                <w:szCs w:val="24"/>
              </w:rPr>
              <w:t>5</w:t>
            </w:r>
          </w:p>
        </w:tc>
      </w:tr>
      <w:tr w:rsidR="0049027A" w:rsidRPr="006F7A0A" w:rsidTr="00043446">
        <w:trPr>
          <w:trHeight w:val="567"/>
        </w:trPr>
        <w:tc>
          <w:tcPr>
            <w:tcW w:w="1843" w:type="dxa"/>
            <w:vAlign w:val="center"/>
          </w:tcPr>
          <w:p w:rsidR="007A0D6F" w:rsidRPr="006F7A0A" w:rsidRDefault="007A0D6F" w:rsidP="00EA0298">
            <w:pPr>
              <w:rPr>
                <w:sz w:val="24"/>
                <w:szCs w:val="24"/>
              </w:rPr>
            </w:pPr>
            <w:r w:rsidRPr="006F7A0A">
              <w:rPr>
                <w:sz w:val="24"/>
                <w:szCs w:val="24"/>
              </w:rPr>
              <w:t>Пункт 4</w:t>
            </w:r>
          </w:p>
        </w:tc>
        <w:tc>
          <w:tcPr>
            <w:tcW w:w="6917" w:type="dxa"/>
            <w:vAlign w:val="center"/>
          </w:tcPr>
          <w:p w:rsidR="007A0D6F" w:rsidRPr="006F7A0A" w:rsidRDefault="007A0D6F" w:rsidP="00EA0298">
            <w:pPr>
              <w:spacing w:after="100" w:afterAutospacing="1"/>
              <w:contextualSpacing/>
              <w:jc w:val="both"/>
              <w:rPr>
                <w:b/>
                <w:sz w:val="24"/>
                <w:szCs w:val="24"/>
              </w:rPr>
            </w:pPr>
            <w:r w:rsidRPr="006F7A0A">
              <w:rPr>
                <w:b/>
                <w:sz w:val="24"/>
                <w:szCs w:val="24"/>
              </w:rPr>
              <w:t>Обжалование</w:t>
            </w:r>
          </w:p>
        </w:tc>
        <w:tc>
          <w:tcPr>
            <w:tcW w:w="1418" w:type="dxa"/>
            <w:vAlign w:val="center"/>
          </w:tcPr>
          <w:p w:rsidR="007A0D6F" w:rsidRPr="006F7A0A" w:rsidRDefault="00597618" w:rsidP="00EA0298">
            <w:pPr>
              <w:jc w:val="center"/>
              <w:rPr>
                <w:sz w:val="24"/>
                <w:szCs w:val="24"/>
              </w:rPr>
            </w:pPr>
            <w:r w:rsidRPr="006F7A0A">
              <w:rPr>
                <w:sz w:val="24"/>
                <w:szCs w:val="24"/>
              </w:rPr>
              <w:t>5</w:t>
            </w:r>
          </w:p>
        </w:tc>
      </w:tr>
      <w:tr w:rsidR="0049027A" w:rsidRPr="006F7A0A" w:rsidTr="00043446">
        <w:trPr>
          <w:trHeight w:val="549"/>
        </w:trPr>
        <w:tc>
          <w:tcPr>
            <w:tcW w:w="1843" w:type="dxa"/>
            <w:vAlign w:val="center"/>
          </w:tcPr>
          <w:p w:rsidR="007A0D6F" w:rsidRPr="006F7A0A" w:rsidRDefault="007A0D6F" w:rsidP="00EA0298">
            <w:pPr>
              <w:rPr>
                <w:sz w:val="24"/>
                <w:szCs w:val="24"/>
              </w:rPr>
            </w:pPr>
            <w:r w:rsidRPr="006F7A0A">
              <w:rPr>
                <w:sz w:val="24"/>
                <w:szCs w:val="24"/>
              </w:rPr>
              <w:t>Пункт 5</w:t>
            </w:r>
          </w:p>
        </w:tc>
        <w:tc>
          <w:tcPr>
            <w:tcW w:w="6917" w:type="dxa"/>
            <w:vAlign w:val="center"/>
          </w:tcPr>
          <w:p w:rsidR="007A0D6F" w:rsidRPr="006F7A0A" w:rsidRDefault="007A0D6F" w:rsidP="00EA0298">
            <w:pPr>
              <w:autoSpaceDE w:val="0"/>
              <w:autoSpaceDN w:val="0"/>
              <w:adjustRightInd w:val="0"/>
              <w:contextualSpacing/>
              <w:rPr>
                <w:b/>
                <w:sz w:val="24"/>
                <w:szCs w:val="24"/>
              </w:rPr>
            </w:pPr>
            <w:r w:rsidRPr="006F7A0A">
              <w:rPr>
                <w:b/>
                <w:sz w:val="24"/>
                <w:szCs w:val="24"/>
              </w:rPr>
              <w:t>Требования к участникам закупки</w:t>
            </w:r>
          </w:p>
        </w:tc>
        <w:tc>
          <w:tcPr>
            <w:tcW w:w="1418" w:type="dxa"/>
            <w:vAlign w:val="center"/>
          </w:tcPr>
          <w:p w:rsidR="007A0D6F" w:rsidRPr="006F7A0A" w:rsidRDefault="00DC50EF" w:rsidP="00EA0298">
            <w:pPr>
              <w:jc w:val="center"/>
              <w:rPr>
                <w:sz w:val="24"/>
                <w:szCs w:val="24"/>
              </w:rPr>
            </w:pPr>
            <w:r w:rsidRPr="006F7A0A">
              <w:rPr>
                <w:sz w:val="24"/>
                <w:szCs w:val="24"/>
              </w:rPr>
              <w:t>6</w:t>
            </w:r>
          </w:p>
        </w:tc>
      </w:tr>
      <w:tr w:rsidR="0049027A" w:rsidRPr="006F7A0A" w:rsidTr="00043446">
        <w:tc>
          <w:tcPr>
            <w:tcW w:w="1843" w:type="dxa"/>
            <w:vAlign w:val="center"/>
          </w:tcPr>
          <w:p w:rsidR="007A0D6F" w:rsidRPr="006F7A0A" w:rsidRDefault="007A0D6F" w:rsidP="00EA0298">
            <w:pPr>
              <w:rPr>
                <w:sz w:val="24"/>
                <w:szCs w:val="24"/>
              </w:rPr>
            </w:pPr>
            <w:r w:rsidRPr="006F7A0A">
              <w:rPr>
                <w:sz w:val="24"/>
                <w:szCs w:val="24"/>
              </w:rPr>
              <w:t>Пункт 6</w:t>
            </w:r>
          </w:p>
        </w:tc>
        <w:tc>
          <w:tcPr>
            <w:tcW w:w="6917" w:type="dxa"/>
            <w:vAlign w:val="center"/>
          </w:tcPr>
          <w:p w:rsidR="007A0D6F" w:rsidRPr="006F7A0A" w:rsidRDefault="00DA3B1C" w:rsidP="00DA3B1C">
            <w:pPr>
              <w:rPr>
                <w:sz w:val="24"/>
                <w:szCs w:val="24"/>
              </w:rPr>
            </w:pPr>
            <w:r w:rsidRPr="006F7A0A">
              <w:rPr>
                <w:rFonts w:cs="Times New Roman"/>
                <w:b/>
                <w:sz w:val="24"/>
                <w:szCs w:val="24"/>
              </w:rPr>
              <w:t>Порядок проведения</w:t>
            </w:r>
            <w:r w:rsidR="007A0D6F" w:rsidRPr="006F7A0A">
              <w:rPr>
                <w:rFonts w:cs="Times New Roman"/>
                <w:b/>
                <w:sz w:val="24"/>
                <w:szCs w:val="24"/>
              </w:rPr>
              <w:t xml:space="preserve"> </w:t>
            </w:r>
            <w:r w:rsidR="006705ED" w:rsidRPr="006F7A0A">
              <w:rPr>
                <w:rFonts w:cs="Times New Roman"/>
                <w:b/>
                <w:sz w:val="24"/>
                <w:szCs w:val="24"/>
              </w:rPr>
              <w:t>цен</w:t>
            </w:r>
            <w:r w:rsidR="006930FA" w:rsidRPr="006F7A0A">
              <w:rPr>
                <w:rFonts w:cs="Times New Roman"/>
                <w:b/>
                <w:sz w:val="24"/>
                <w:szCs w:val="24"/>
              </w:rPr>
              <w:t xml:space="preserve"> </w:t>
            </w:r>
            <w:r w:rsidR="006930FA" w:rsidRPr="006F7A0A">
              <w:rPr>
                <w:b/>
                <w:bCs/>
                <w:sz w:val="24"/>
                <w:szCs w:val="24"/>
              </w:rPr>
              <w:t>в электронной форме</w:t>
            </w:r>
            <w:r w:rsidR="007A0D6F" w:rsidRPr="006F7A0A">
              <w:rPr>
                <w:rFonts w:cs="Times New Roman"/>
                <w:b/>
                <w:sz w:val="24"/>
                <w:szCs w:val="24"/>
              </w:rPr>
              <w:t>. Инструкции по подготовке заявок.</w:t>
            </w:r>
          </w:p>
        </w:tc>
        <w:tc>
          <w:tcPr>
            <w:tcW w:w="1418" w:type="dxa"/>
            <w:vAlign w:val="center"/>
          </w:tcPr>
          <w:p w:rsidR="007A0D6F" w:rsidRPr="006F7A0A" w:rsidRDefault="00BB5D57" w:rsidP="00EA0298">
            <w:pPr>
              <w:jc w:val="center"/>
              <w:rPr>
                <w:sz w:val="24"/>
                <w:szCs w:val="24"/>
              </w:rPr>
            </w:pPr>
            <w:r w:rsidRPr="006F7A0A">
              <w:rPr>
                <w:sz w:val="24"/>
                <w:szCs w:val="24"/>
              </w:rPr>
              <w:t>6</w:t>
            </w:r>
          </w:p>
        </w:tc>
      </w:tr>
      <w:tr w:rsidR="0049027A" w:rsidRPr="006F7A0A" w:rsidTr="00043446">
        <w:trPr>
          <w:trHeight w:val="581"/>
        </w:trPr>
        <w:tc>
          <w:tcPr>
            <w:tcW w:w="1843" w:type="dxa"/>
            <w:vAlign w:val="center"/>
          </w:tcPr>
          <w:p w:rsidR="007A0D6F" w:rsidRPr="006F7A0A" w:rsidRDefault="007A0D6F" w:rsidP="00EA0298">
            <w:pPr>
              <w:rPr>
                <w:sz w:val="24"/>
                <w:szCs w:val="24"/>
              </w:rPr>
            </w:pPr>
            <w:r w:rsidRPr="006F7A0A">
              <w:rPr>
                <w:sz w:val="24"/>
                <w:szCs w:val="24"/>
              </w:rPr>
              <w:t>Подпункт 6.1.</w:t>
            </w:r>
          </w:p>
        </w:tc>
        <w:tc>
          <w:tcPr>
            <w:tcW w:w="6917" w:type="dxa"/>
            <w:vAlign w:val="center"/>
          </w:tcPr>
          <w:p w:rsidR="007A0D6F" w:rsidRPr="006F7A0A" w:rsidRDefault="007A0D6F" w:rsidP="00EA0298">
            <w:pPr>
              <w:pStyle w:val="af9"/>
              <w:rPr>
                <w:szCs w:val="24"/>
              </w:rPr>
            </w:pPr>
            <w:r w:rsidRPr="006F7A0A">
              <w:rPr>
                <w:szCs w:val="24"/>
              </w:rPr>
              <w:t xml:space="preserve">Подготовка заявок </w:t>
            </w:r>
          </w:p>
        </w:tc>
        <w:tc>
          <w:tcPr>
            <w:tcW w:w="1418" w:type="dxa"/>
            <w:vAlign w:val="center"/>
          </w:tcPr>
          <w:p w:rsidR="007A0D6F" w:rsidRPr="006F7A0A" w:rsidRDefault="00BB5D57" w:rsidP="00EA0298">
            <w:pPr>
              <w:jc w:val="center"/>
              <w:rPr>
                <w:sz w:val="24"/>
                <w:szCs w:val="24"/>
              </w:rPr>
            </w:pPr>
            <w:r w:rsidRPr="006F7A0A">
              <w:rPr>
                <w:sz w:val="24"/>
                <w:szCs w:val="24"/>
              </w:rPr>
              <w:t>6</w:t>
            </w:r>
          </w:p>
        </w:tc>
      </w:tr>
      <w:tr w:rsidR="0049027A" w:rsidRPr="006F7A0A" w:rsidTr="00043446">
        <w:trPr>
          <w:trHeight w:val="561"/>
        </w:trPr>
        <w:tc>
          <w:tcPr>
            <w:tcW w:w="1843" w:type="dxa"/>
            <w:vAlign w:val="center"/>
          </w:tcPr>
          <w:p w:rsidR="007A0D6F" w:rsidRPr="006F7A0A" w:rsidRDefault="007A0D6F" w:rsidP="00EA0298">
            <w:pPr>
              <w:rPr>
                <w:sz w:val="24"/>
                <w:szCs w:val="24"/>
              </w:rPr>
            </w:pPr>
            <w:r w:rsidRPr="006F7A0A">
              <w:rPr>
                <w:sz w:val="24"/>
                <w:szCs w:val="24"/>
              </w:rPr>
              <w:t>Подпункт 6.2.</w:t>
            </w:r>
          </w:p>
        </w:tc>
        <w:tc>
          <w:tcPr>
            <w:tcW w:w="6917" w:type="dxa"/>
            <w:vAlign w:val="center"/>
          </w:tcPr>
          <w:p w:rsidR="007A0D6F" w:rsidRPr="006F7A0A" w:rsidRDefault="007A0D6F" w:rsidP="00EA0298">
            <w:pPr>
              <w:pStyle w:val="af9"/>
              <w:jc w:val="both"/>
              <w:rPr>
                <w:szCs w:val="24"/>
              </w:rPr>
            </w:pPr>
            <w:r w:rsidRPr="006F7A0A">
              <w:rPr>
                <w:rFonts w:eastAsiaTheme="minorEastAsia"/>
                <w:szCs w:val="24"/>
                <w:lang w:eastAsia="ru-RU"/>
              </w:rPr>
              <w:t>Порядок приема заявок</w:t>
            </w:r>
          </w:p>
        </w:tc>
        <w:tc>
          <w:tcPr>
            <w:tcW w:w="1418" w:type="dxa"/>
            <w:vAlign w:val="center"/>
          </w:tcPr>
          <w:p w:rsidR="007A0D6F" w:rsidRPr="006F7A0A" w:rsidRDefault="00DC50EF" w:rsidP="00EA0298">
            <w:pPr>
              <w:jc w:val="center"/>
              <w:rPr>
                <w:sz w:val="24"/>
                <w:szCs w:val="24"/>
              </w:rPr>
            </w:pPr>
            <w:r w:rsidRPr="006F7A0A">
              <w:rPr>
                <w:sz w:val="24"/>
                <w:szCs w:val="24"/>
              </w:rPr>
              <w:t>10</w:t>
            </w:r>
          </w:p>
        </w:tc>
      </w:tr>
      <w:tr w:rsidR="0049027A" w:rsidRPr="006F7A0A" w:rsidTr="00043446">
        <w:tc>
          <w:tcPr>
            <w:tcW w:w="1843" w:type="dxa"/>
            <w:vAlign w:val="center"/>
          </w:tcPr>
          <w:p w:rsidR="007A0D6F" w:rsidRPr="006F7A0A" w:rsidRDefault="007A0D6F" w:rsidP="00EA0298">
            <w:pPr>
              <w:rPr>
                <w:sz w:val="24"/>
                <w:szCs w:val="24"/>
              </w:rPr>
            </w:pPr>
            <w:r w:rsidRPr="006F7A0A">
              <w:rPr>
                <w:sz w:val="24"/>
                <w:szCs w:val="24"/>
              </w:rPr>
              <w:t>Подпункт 6.3.</w:t>
            </w:r>
          </w:p>
        </w:tc>
        <w:tc>
          <w:tcPr>
            <w:tcW w:w="6917" w:type="dxa"/>
            <w:vAlign w:val="center"/>
          </w:tcPr>
          <w:p w:rsidR="007A0D6F" w:rsidRPr="006F7A0A" w:rsidRDefault="007A0D6F" w:rsidP="00EA0298">
            <w:pPr>
              <w:pStyle w:val="af9"/>
              <w:jc w:val="both"/>
              <w:rPr>
                <w:rFonts w:eastAsiaTheme="minorEastAsia"/>
                <w:b/>
                <w:szCs w:val="24"/>
                <w:lang w:eastAsia="ru-RU"/>
              </w:rPr>
            </w:pPr>
            <w:r w:rsidRPr="006F7A0A">
              <w:rPr>
                <w:rFonts w:cs="Times New Roman"/>
                <w:szCs w:val="24"/>
              </w:rPr>
              <w:t>Формы, порядок, дата начала и дата окончания срока предоставления участникам разъяснений положений документации о закупке</w:t>
            </w:r>
          </w:p>
        </w:tc>
        <w:tc>
          <w:tcPr>
            <w:tcW w:w="1418" w:type="dxa"/>
            <w:vAlign w:val="center"/>
          </w:tcPr>
          <w:p w:rsidR="007A0D6F" w:rsidRPr="006F7A0A" w:rsidRDefault="00DC50EF" w:rsidP="00EA0298">
            <w:pPr>
              <w:jc w:val="center"/>
              <w:rPr>
                <w:sz w:val="24"/>
                <w:szCs w:val="24"/>
              </w:rPr>
            </w:pPr>
            <w:r w:rsidRPr="006F7A0A">
              <w:rPr>
                <w:sz w:val="24"/>
                <w:szCs w:val="24"/>
              </w:rPr>
              <w:t>11</w:t>
            </w:r>
          </w:p>
        </w:tc>
      </w:tr>
      <w:tr w:rsidR="0049027A" w:rsidRPr="006F7A0A" w:rsidTr="00043446">
        <w:trPr>
          <w:trHeight w:val="585"/>
        </w:trPr>
        <w:tc>
          <w:tcPr>
            <w:tcW w:w="1843" w:type="dxa"/>
            <w:vAlign w:val="center"/>
          </w:tcPr>
          <w:p w:rsidR="007A0D6F" w:rsidRPr="006F7A0A" w:rsidRDefault="007A0D6F" w:rsidP="00EA0298">
            <w:pPr>
              <w:rPr>
                <w:sz w:val="24"/>
                <w:szCs w:val="24"/>
              </w:rPr>
            </w:pPr>
            <w:r w:rsidRPr="006F7A0A">
              <w:rPr>
                <w:sz w:val="24"/>
                <w:szCs w:val="24"/>
              </w:rPr>
              <w:t>Подпункт 6.4.</w:t>
            </w:r>
          </w:p>
        </w:tc>
        <w:tc>
          <w:tcPr>
            <w:tcW w:w="6917" w:type="dxa"/>
            <w:vAlign w:val="center"/>
          </w:tcPr>
          <w:p w:rsidR="007A0D6F" w:rsidRPr="006F7A0A" w:rsidRDefault="007A0D6F" w:rsidP="006705ED">
            <w:pPr>
              <w:pStyle w:val="af9"/>
              <w:jc w:val="both"/>
              <w:rPr>
                <w:rFonts w:eastAsiaTheme="minorEastAsia"/>
                <w:b/>
                <w:szCs w:val="24"/>
                <w:lang w:eastAsia="ru-RU"/>
              </w:rPr>
            </w:pPr>
            <w:r w:rsidRPr="006F7A0A">
              <w:rPr>
                <w:szCs w:val="24"/>
              </w:rPr>
              <w:t xml:space="preserve">Внесение изменений в извещение о проведении запроса </w:t>
            </w:r>
            <w:r w:rsidR="006705ED" w:rsidRPr="006F7A0A">
              <w:rPr>
                <w:rFonts w:cs="Times New Roman"/>
                <w:szCs w:val="24"/>
              </w:rPr>
              <w:t>цен</w:t>
            </w:r>
            <w:r w:rsidR="00D1721C" w:rsidRPr="006F7A0A">
              <w:rPr>
                <w:szCs w:val="24"/>
              </w:rPr>
              <w:t xml:space="preserve"> </w:t>
            </w:r>
            <w:r w:rsidR="00D1721C" w:rsidRPr="006F7A0A">
              <w:rPr>
                <w:bCs/>
              </w:rPr>
              <w:t>в электронной форме</w:t>
            </w:r>
          </w:p>
        </w:tc>
        <w:tc>
          <w:tcPr>
            <w:tcW w:w="1418" w:type="dxa"/>
            <w:vAlign w:val="center"/>
          </w:tcPr>
          <w:p w:rsidR="007A0D6F" w:rsidRPr="006F7A0A" w:rsidRDefault="00DC50EF" w:rsidP="00EA0298">
            <w:pPr>
              <w:jc w:val="center"/>
              <w:rPr>
                <w:sz w:val="24"/>
                <w:szCs w:val="24"/>
              </w:rPr>
            </w:pPr>
            <w:r w:rsidRPr="006F7A0A">
              <w:rPr>
                <w:sz w:val="24"/>
                <w:szCs w:val="24"/>
              </w:rPr>
              <w:t>11</w:t>
            </w:r>
          </w:p>
        </w:tc>
      </w:tr>
      <w:tr w:rsidR="0049027A" w:rsidRPr="006F7A0A" w:rsidTr="00043446">
        <w:trPr>
          <w:trHeight w:val="551"/>
        </w:trPr>
        <w:tc>
          <w:tcPr>
            <w:tcW w:w="1843" w:type="dxa"/>
            <w:vAlign w:val="center"/>
          </w:tcPr>
          <w:p w:rsidR="007A0D6F" w:rsidRPr="006F7A0A" w:rsidRDefault="007A0D6F" w:rsidP="00EA0298">
            <w:pPr>
              <w:rPr>
                <w:sz w:val="24"/>
                <w:szCs w:val="24"/>
              </w:rPr>
            </w:pPr>
            <w:r w:rsidRPr="006F7A0A">
              <w:rPr>
                <w:sz w:val="24"/>
                <w:szCs w:val="24"/>
              </w:rPr>
              <w:t>Подпункт 6.5.</w:t>
            </w:r>
          </w:p>
        </w:tc>
        <w:tc>
          <w:tcPr>
            <w:tcW w:w="6917" w:type="dxa"/>
            <w:vAlign w:val="center"/>
          </w:tcPr>
          <w:p w:rsidR="007A0D6F" w:rsidRPr="006F7A0A" w:rsidRDefault="007A0D6F" w:rsidP="00EA0298">
            <w:pPr>
              <w:pStyle w:val="af9"/>
              <w:jc w:val="both"/>
              <w:rPr>
                <w:rFonts w:eastAsiaTheme="minorEastAsia"/>
                <w:b/>
                <w:szCs w:val="24"/>
                <w:lang w:eastAsia="ru-RU"/>
              </w:rPr>
            </w:pPr>
            <w:r w:rsidRPr="006F7A0A">
              <w:rPr>
                <w:rFonts w:cs="Times New Roman"/>
                <w:szCs w:val="24"/>
              </w:rPr>
              <w:t>Порядок оценки и сопоставления заявок на участие в закупке</w:t>
            </w:r>
          </w:p>
        </w:tc>
        <w:tc>
          <w:tcPr>
            <w:tcW w:w="1418" w:type="dxa"/>
            <w:vAlign w:val="center"/>
          </w:tcPr>
          <w:p w:rsidR="007A0D6F" w:rsidRPr="006F7A0A" w:rsidRDefault="00DC50EF" w:rsidP="00EA0298">
            <w:pPr>
              <w:jc w:val="center"/>
              <w:rPr>
                <w:sz w:val="24"/>
                <w:szCs w:val="24"/>
              </w:rPr>
            </w:pPr>
            <w:r w:rsidRPr="006F7A0A">
              <w:rPr>
                <w:sz w:val="24"/>
                <w:szCs w:val="24"/>
              </w:rPr>
              <w:t>11</w:t>
            </w:r>
          </w:p>
        </w:tc>
      </w:tr>
      <w:tr w:rsidR="0049027A" w:rsidRPr="006F7A0A" w:rsidTr="00043446">
        <w:trPr>
          <w:trHeight w:val="554"/>
        </w:trPr>
        <w:tc>
          <w:tcPr>
            <w:tcW w:w="1843" w:type="dxa"/>
            <w:vAlign w:val="center"/>
          </w:tcPr>
          <w:p w:rsidR="007A0D6F" w:rsidRPr="006F7A0A" w:rsidRDefault="007A0D6F" w:rsidP="00EA0298">
            <w:pPr>
              <w:rPr>
                <w:sz w:val="24"/>
                <w:szCs w:val="24"/>
              </w:rPr>
            </w:pPr>
            <w:r w:rsidRPr="006F7A0A">
              <w:rPr>
                <w:sz w:val="24"/>
                <w:szCs w:val="24"/>
              </w:rPr>
              <w:t>Подпункт 6.6.</w:t>
            </w:r>
          </w:p>
        </w:tc>
        <w:tc>
          <w:tcPr>
            <w:tcW w:w="6917" w:type="dxa"/>
            <w:vAlign w:val="center"/>
          </w:tcPr>
          <w:p w:rsidR="007A0D6F" w:rsidRPr="006F7A0A" w:rsidRDefault="007A0D6F" w:rsidP="006705ED">
            <w:pPr>
              <w:pStyle w:val="af9"/>
              <w:jc w:val="both"/>
              <w:rPr>
                <w:rFonts w:eastAsiaTheme="minorEastAsia"/>
                <w:b/>
                <w:szCs w:val="24"/>
                <w:lang w:eastAsia="ru-RU"/>
              </w:rPr>
            </w:pPr>
            <w:r w:rsidRPr="006F7A0A">
              <w:rPr>
                <w:szCs w:val="24"/>
              </w:rPr>
              <w:t xml:space="preserve">Подведение итогов запроса </w:t>
            </w:r>
            <w:r w:rsidR="006705ED" w:rsidRPr="006F7A0A">
              <w:rPr>
                <w:rFonts w:cs="Times New Roman"/>
                <w:szCs w:val="24"/>
              </w:rPr>
              <w:t>цен</w:t>
            </w:r>
            <w:r w:rsidR="00D1721C" w:rsidRPr="006F7A0A">
              <w:rPr>
                <w:szCs w:val="24"/>
              </w:rPr>
              <w:t xml:space="preserve"> </w:t>
            </w:r>
            <w:r w:rsidR="00D1721C" w:rsidRPr="006F7A0A">
              <w:rPr>
                <w:bCs/>
              </w:rPr>
              <w:t>в электронной форме</w:t>
            </w:r>
          </w:p>
        </w:tc>
        <w:tc>
          <w:tcPr>
            <w:tcW w:w="1418" w:type="dxa"/>
            <w:vAlign w:val="center"/>
          </w:tcPr>
          <w:p w:rsidR="007A0D6F" w:rsidRPr="006F7A0A" w:rsidRDefault="00DC50EF" w:rsidP="00597618">
            <w:pPr>
              <w:jc w:val="center"/>
              <w:rPr>
                <w:sz w:val="24"/>
                <w:szCs w:val="24"/>
              </w:rPr>
            </w:pPr>
            <w:r w:rsidRPr="006F7A0A">
              <w:rPr>
                <w:sz w:val="24"/>
                <w:szCs w:val="24"/>
              </w:rPr>
              <w:t>1</w:t>
            </w:r>
            <w:r w:rsidR="00597618" w:rsidRPr="006F7A0A">
              <w:rPr>
                <w:sz w:val="24"/>
                <w:szCs w:val="24"/>
              </w:rPr>
              <w:t>2</w:t>
            </w:r>
          </w:p>
        </w:tc>
      </w:tr>
      <w:tr w:rsidR="0049027A" w:rsidRPr="006F7A0A" w:rsidTr="00043446">
        <w:trPr>
          <w:trHeight w:val="411"/>
        </w:trPr>
        <w:tc>
          <w:tcPr>
            <w:tcW w:w="1843" w:type="dxa"/>
            <w:vAlign w:val="center"/>
          </w:tcPr>
          <w:p w:rsidR="007A0D6F" w:rsidRPr="006F7A0A" w:rsidRDefault="007A0D6F" w:rsidP="00EA0298">
            <w:pPr>
              <w:rPr>
                <w:sz w:val="24"/>
                <w:szCs w:val="24"/>
              </w:rPr>
            </w:pPr>
            <w:r w:rsidRPr="006F7A0A">
              <w:rPr>
                <w:sz w:val="24"/>
                <w:szCs w:val="24"/>
              </w:rPr>
              <w:t>Подпункт 6.7.</w:t>
            </w:r>
          </w:p>
        </w:tc>
        <w:tc>
          <w:tcPr>
            <w:tcW w:w="6917" w:type="dxa"/>
            <w:vAlign w:val="center"/>
          </w:tcPr>
          <w:p w:rsidR="007A0D6F" w:rsidRPr="006F7A0A" w:rsidRDefault="007A0D6F" w:rsidP="00EA0298">
            <w:pPr>
              <w:pStyle w:val="af9"/>
              <w:jc w:val="both"/>
              <w:rPr>
                <w:rFonts w:eastAsiaTheme="minorEastAsia"/>
                <w:b/>
                <w:szCs w:val="24"/>
                <w:lang w:eastAsia="ru-RU"/>
              </w:rPr>
            </w:pPr>
            <w:r w:rsidRPr="006F7A0A">
              <w:rPr>
                <w:rFonts w:cs="Times New Roman"/>
                <w:szCs w:val="24"/>
              </w:rPr>
              <w:t>Основания и последствия признания закупки несостоявшейся</w:t>
            </w:r>
          </w:p>
        </w:tc>
        <w:tc>
          <w:tcPr>
            <w:tcW w:w="1418" w:type="dxa"/>
            <w:vAlign w:val="center"/>
          </w:tcPr>
          <w:p w:rsidR="007A0D6F" w:rsidRPr="006F7A0A" w:rsidRDefault="00DC50EF" w:rsidP="00EA0298">
            <w:pPr>
              <w:jc w:val="center"/>
              <w:rPr>
                <w:sz w:val="24"/>
                <w:szCs w:val="24"/>
              </w:rPr>
            </w:pPr>
            <w:r w:rsidRPr="006F7A0A">
              <w:rPr>
                <w:sz w:val="24"/>
                <w:szCs w:val="24"/>
              </w:rPr>
              <w:t>13</w:t>
            </w:r>
          </w:p>
        </w:tc>
      </w:tr>
      <w:tr w:rsidR="0049027A" w:rsidRPr="006F7A0A" w:rsidTr="00043446">
        <w:trPr>
          <w:trHeight w:val="561"/>
        </w:trPr>
        <w:tc>
          <w:tcPr>
            <w:tcW w:w="1843" w:type="dxa"/>
            <w:vAlign w:val="center"/>
          </w:tcPr>
          <w:p w:rsidR="007A0D6F" w:rsidRPr="006F7A0A" w:rsidRDefault="007A0D6F" w:rsidP="00EA0298">
            <w:pPr>
              <w:rPr>
                <w:sz w:val="24"/>
                <w:szCs w:val="24"/>
              </w:rPr>
            </w:pPr>
            <w:r w:rsidRPr="006F7A0A">
              <w:rPr>
                <w:sz w:val="24"/>
                <w:szCs w:val="24"/>
              </w:rPr>
              <w:t>Подпункт 6.8.</w:t>
            </w:r>
          </w:p>
        </w:tc>
        <w:tc>
          <w:tcPr>
            <w:tcW w:w="6917" w:type="dxa"/>
            <w:vAlign w:val="center"/>
          </w:tcPr>
          <w:p w:rsidR="007A0D6F" w:rsidRPr="006F7A0A" w:rsidRDefault="007A0D6F" w:rsidP="00EA0298">
            <w:pPr>
              <w:pStyle w:val="af9"/>
              <w:jc w:val="both"/>
              <w:rPr>
                <w:rFonts w:eastAsiaTheme="minorEastAsia"/>
                <w:b/>
                <w:szCs w:val="24"/>
                <w:lang w:eastAsia="ru-RU"/>
              </w:rPr>
            </w:pPr>
            <w:r w:rsidRPr="006F7A0A">
              <w:rPr>
                <w:szCs w:val="24"/>
              </w:rPr>
              <w:t>Подписание договора</w:t>
            </w:r>
          </w:p>
        </w:tc>
        <w:tc>
          <w:tcPr>
            <w:tcW w:w="1418" w:type="dxa"/>
            <w:vAlign w:val="center"/>
          </w:tcPr>
          <w:p w:rsidR="007A0D6F" w:rsidRPr="006F7A0A" w:rsidRDefault="00DC50EF" w:rsidP="00EA0298">
            <w:pPr>
              <w:jc w:val="center"/>
              <w:rPr>
                <w:sz w:val="24"/>
                <w:szCs w:val="24"/>
              </w:rPr>
            </w:pPr>
            <w:r w:rsidRPr="006F7A0A">
              <w:rPr>
                <w:sz w:val="24"/>
                <w:szCs w:val="24"/>
              </w:rPr>
              <w:t>13</w:t>
            </w:r>
          </w:p>
        </w:tc>
      </w:tr>
      <w:tr w:rsidR="0049027A" w:rsidRPr="006F7A0A" w:rsidTr="00043446">
        <w:trPr>
          <w:trHeight w:val="550"/>
        </w:trPr>
        <w:tc>
          <w:tcPr>
            <w:tcW w:w="1843" w:type="dxa"/>
            <w:vAlign w:val="center"/>
          </w:tcPr>
          <w:p w:rsidR="007A0D6F" w:rsidRPr="006F7A0A" w:rsidRDefault="007A0D6F" w:rsidP="00EA0298">
            <w:pPr>
              <w:rPr>
                <w:sz w:val="24"/>
                <w:szCs w:val="24"/>
              </w:rPr>
            </w:pPr>
            <w:r w:rsidRPr="006F7A0A">
              <w:rPr>
                <w:sz w:val="24"/>
                <w:szCs w:val="24"/>
              </w:rPr>
              <w:t>Подпункт 6.9.</w:t>
            </w:r>
          </w:p>
        </w:tc>
        <w:tc>
          <w:tcPr>
            <w:tcW w:w="6917" w:type="dxa"/>
            <w:vAlign w:val="center"/>
          </w:tcPr>
          <w:p w:rsidR="007A0D6F" w:rsidRPr="006F7A0A" w:rsidRDefault="007A0D6F" w:rsidP="006705ED">
            <w:pPr>
              <w:pStyle w:val="af9"/>
              <w:jc w:val="both"/>
              <w:rPr>
                <w:szCs w:val="24"/>
              </w:rPr>
            </w:pPr>
            <w:r w:rsidRPr="006F7A0A">
              <w:rPr>
                <w:bCs/>
                <w:iCs/>
                <w:szCs w:val="24"/>
              </w:rPr>
              <w:t xml:space="preserve">Отказ от проведения </w:t>
            </w:r>
            <w:r w:rsidRPr="006F7A0A">
              <w:rPr>
                <w:szCs w:val="24"/>
              </w:rPr>
              <w:t xml:space="preserve">запроса </w:t>
            </w:r>
            <w:r w:rsidR="006705ED" w:rsidRPr="006F7A0A">
              <w:rPr>
                <w:rFonts w:cs="Times New Roman"/>
                <w:szCs w:val="24"/>
              </w:rPr>
              <w:t>цен</w:t>
            </w:r>
            <w:r w:rsidR="00D1721C" w:rsidRPr="006F7A0A">
              <w:rPr>
                <w:szCs w:val="24"/>
              </w:rPr>
              <w:t xml:space="preserve"> </w:t>
            </w:r>
            <w:r w:rsidR="00D1721C" w:rsidRPr="006F7A0A">
              <w:rPr>
                <w:bCs/>
              </w:rPr>
              <w:t>в электронной форме</w:t>
            </w:r>
          </w:p>
        </w:tc>
        <w:tc>
          <w:tcPr>
            <w:tcW w:w="1418" w:type="dxa"/>
            <w:vAlign w:val="center"/>
          </w:tcPr>
          <w:p w:rsidR="007A0D6F" w:rsidRPr="006F7A0A" w:rsidRDefault="00DC50EF" w:rsidP="00EA0298">
            <w:pPr>
              <w:jc w:val="center"/>
              <w:rPr>
                <w:sz w:val="24"/>
                <w:szCs w:val="24"/>
              </w:rPr>
            </w:pPr>
            <w:r w:rsidRPr="006F7A0A">
              <w:rPr>
                <w:sz w:val="24"/>
                <w:szCs w:val="24"/>
              </w:rPr>
              <w:t>14</w:t>
            </w:r>
          </w:p>
        </w:tc>
      </w:tr>
      <w:tr w:rsidR="0049027A" w:rsidRPr="006F7A0A" w:rsidTr="00043446">
        <w:trPr>
          <w:trHeight w:val="391"/>
        </w:trPr>
        <w:tc>
          <w:tcPr>
            <w:tcW w:w="1843" w:type="dxa"/>
            <w:vAlign w:val="center"/>
          </w:tcPr>
          <w:p w:rsidR="007A0D6F" w:rsidRPr="006F7A0A" w:rsidRDefault="0022625A" w:rsidP="00EA0298">
            <w:pPr>
              <w:rPr>
                <w:sz w:val="24"/>
                <w:szCs w:val="24"/>
              </w:rPr>
            </w:pPr>
            <w:r w:rsidRPr="006F7A0A">
              <w:rPr>
                <w:sz w:val="24"/>
                <w:szCs w:val="24"/>
              </w:rPr>
              <w:t>Подпункт 6.10.</w:t>
            </w:r>
          </w:p>
        </w:tc>
        <w:tc>
          <w:tcPr>
            <w:tcW w:w="6917" w:type="dxa"/>
            <w:vAlign w:val="center"/>
          </w:tcPr>
          <w:p w:rsidR="007A0D6F" w:rsidRPr="006F7A0A" w:rsidRDefault="008A78E4" w:rsidP="00EA0298">
            <w:pPr>
              <w:pStyle w:val="af9"/>
              <w:jc w:val="both"/>
              <w:rPr>
                <w:b/>
                <w:bCs/>
                <w:iCs/>
                <w:szCs w:val="24"/>
              </w:rPr>
            </w:pPr>
            <w:r w:rsidRPr="006F7A0A">
              <w:rPr>
                <w:b/>
                <w:bCs/>
                <w:iCs/>
                <w:szCs w:val="24"/>
              </w:rPr>
              <w:t>Техническое задание</w:t>
            </w:r>
          </w:p>
        </w:tc>
        <w:tc>
          <w:tcPr>
            <w:tcW w:w="1418" w:type="dxa"/>
            <w:vAlign w:val="center"/>
          </w:tcPr>
          <w:p w:rsidR="007A0D6F" w:rsidRPr="006F7A0A" w:rsidRDefault="00DC50EF" w:rsidP="00EA0298">
            <w:pPr>
              <w:jc w:val="center"/>
              <w:rPr>
                <w:sz w:val="24"/>
                <w:szCs w:val="24"/>
              </w:rPr>
            </w:pPr>
            <w:r w:rsidRPr="006F7A0A">
              <w:rPr>
                <w:sz w:val="24"/>
                <w:szCs w:val="24"/>
              </w:rPr>
              <w:t>14</w:t>
            </w:r>
          </w:p>
        </w:tc>
      </w:tr>
      <w:tr w:rsidR="0049027A" w:rsidRPr="006F7A0A" w:rsidTr="00043446">
        <w:trPr>
          <w:trHeight w:val="391"/>
        </w:trPr>
        <w:tc>
          <w:tcPr>
            <w:tcW w:w="1843" w:type="dxa"/>
            <w:vAlign w:val="center"/>
          </w:tcPr>
          <w:p w:rsidR="006F7354" w:rsidRPr="006F7A0A" w:rsidRDefault="006F7354" w:rsidP="00EA0298"/>
        </w:tc>
        <w:tc>
          <w:tcPr>
            <w:tcW w:w="6917" w:type="dxa"/>
            <w:vAlign w:val="center"/>
          </w:tcPr>
          <w:p w:rsidR="006F7354" w:rsidRPr="006F7A0A" w:rsidRDefault="006F7354" w:rsidP="00EA0298">
            <w:pPr>
              <w:pStyle w:val="af9"/>
              <w:jc w:val="both"/>
              <w:rPr>
                <w:b/>
                <w:bCs/>
                <w:iCs/>
                <w:szCs w:val="24"/>
              </w:rPr>
            </w:pPr>
            <w:r w:rsidRPr="006F7A0A">
              <w:rPr>
                <w:b/>
                <w:bCs/>
                <w:iCs/>
                <w:szCs w:val="24"/>
              </w:rPr>
              <w:t>Образцы форм и документов</w:t>
            </w:r>
          </w:p>
        </w:tc>
        <w:tc>
          <w:tcPr>
            <w:tcW w:w="1418" w:type="dxa"/>
            <w:vAlign w:val="center"/>
          </w:tcPr>
          <w:p w:rsidR="006F7354" w:rsidRPr="006F7A0A" w:rsidRDefault="00DC50EF" w:rsidP="0020567A">
            <w:pPr>
              <w:jc w:val="center"/>
            </w:pPr>
            <w:r w:rsidRPr="006F7A0A">
              <w:t>17</w:t>
            </w:r>
          </w:p>
        </w:tc>
      </w:tr>
      <w:tr w:rsidR="00BB5D57" w:rsidRPr="006F7A0A" w:rsidTr="00043446">
        <w:trPr>
          <w:trHeight w:val="391"/>
        </w:trPr>
        <w:tc>
          <w:tcPr>
            <w:tcW w:w="1843" w:type="dxa"/>
            <w:vAlign w:val="center"/>
          </w:tcPr>
          <w:p w:rsidR="008A78E4" w:rsidRPr="006F7A0A" w:rsidRDefault="008A78E4" w:rsidP="00EA0298"/>
        </w:tc>
        <w:tc>
          <w:tcPr>
            <w:tcW w:w="6917" w:type="dxa"/>
            <w:vAlign w:val="center"/>
          </w:tcPr>
          <w:p w:rsidR="008A78E4" w:rsidRPr="006F7A0A" w:rsidRDefault="008A78E4" w:rsidP="00EA0298">
            <w:pPr>
              <w:pStyle w:val="af9"/>
              <w:jc w:val="both"/>
              <w:rPr>
                <w:b/>
                <w:bCs/>
                <w:iCs/>
                <w:szCs w:val="24"/>
              </w:rPr>
            </w:pPr>
            <w:r w:rsidRPr="006F7A0A">
              <w:rPr>
                <w:b/>
                <w:bCs/>
                <w:iCs/>
                <w:szCs w:val="24"/>
              </w:rPr>
              <w:t>Проект договора</w:t>
            </w:r>
          </w:p>
        </w:tc>
        <w:tc>
          <w:tcPr>
            <w:tcW w:w="1418" w:type="dxa"/>
            <w:vAlign w:val="center"/>
          </w:tcPr>
          <w:p w:rsidR="008A78E4" w:rsidRPr="006F7A0A" w:rsidRDefault="00DC50EF" w:rsidP="00597618">
            <w:pPr>
              <w:jc w:val="center"/>
            </w:pPr>
            <w:r w:rsidRPr="006F7A0A">
              <w:t>2</w:t>
            </w:r>
            <w:r w:rsidR="00597618" w:rsidRPr="006F7A0A">
              <w:t>3</w:t>
            </w:r>
          </w:p>
        </w:tc>
      </w:tr>
    </w:tbl>
    <w:p w:rsidR="00D752EC" w:rsidRPr="006F7A0A" w:rsidRDefault="00D752EC" w:rsidP="00EA0298">
      <w:pPr>
        <w:jc w:val="center"/>
        <w:rPr>
          <w:rFonts w:cs="Times New Roman"/>
          <w:b/>
          <w:bCs/>
        </w:rPr>
      </w:pPr>
    </w:p>
    <w:p w:rsidR="00D752EC" w:rsidRPr="0049027A" w:rsidRDefault="00D752EC" w:rsidP="00EA0298">
      <w:pPr>
        <w:jc w:val="center"/>
        <w:rPr>
          <w:rFonts w:cs="Times New Roman"/>
          <w:b/>
          <w:bCs/>
          <w:color w:val="000000" w:themeColor="text1"/>
        </w:rPr>
      </w:pPr>
    </w:p>
    <w:p w:rsidR="00901497" w:rsidRPr="0049027A" w:rsidRDefault="00901497" w:rsidP="00EA0298">
      <w:pPr>
        <w:jc w:val="center"/>
        <w:rPr>
          <w:rFonts w:cs="Times New Roman"/>
          <w:b/>
          <w:bCs/>
          <w:color w:val="000000" w:themeColor="text1"/>
        </w:rPr>
      </w:pPr>
    </w:p>
    <w:p w:rsidR="00901497" w:rsidRPr="0049027A" w:rsidRDefault="00901497" w:rsidP="00EA0298">
      <w:pPr>
        <w:jc w:val="center"/>
        <w:rPr>
          <w:rFonts w:cs="Times New Roman"/>
          <w:b/>
          <w:bCs/>
          <w:color w:val="000000" w:themeColor="text1"/>
        </w:rPr>
      </w:pPr>
    </w:p>
    <w:p w:rsidR="00901497" w:rsidRPr="0049027A" w:rsidRDefault="00901497" w:rsidP="00EA0298">
      <w:pPr>
        <w:jc w:val="center"/>
        <w:rPr>
          <w:rFonts w:cs="Times New Roman"/>
          <w:b/>
          <w:bCs/>
          <w:color w:val="000000" w:themeColor="text1"/>
        </w:rPr>
      </w:pPr>
    </w:p>
    <w:p w:rsidR="00901497" w:rsidRPr="0049027A" w:rsidRDefault="00901497" w:rsidP="00EA0298">
      <w:pPr>
        <w:jc w:val="center"/>
        <w:rPr>
          <w:rFonts w:cs="Times New Roman"/>
          <w:b/>
          <w:bCs/>
          <w:color w:val="000000" w:themeColor="text1"/>
        </w:rPr>
      </w:pPr>
    </w:p>
    <w:p w:rsidR="00901497" w:rsidRPr="0049027A" w:rsidRDefault="00901497" w:rsidP="00EA0298">
      <w:pPr>
        <w:jc w:val="center"/>
        <w:rPr>
          <w:rFonts w:cs="Times New Roman"/>
          <w:b/>
          <w:bCs/>
          <w:color w:val="000000" w:themeColor="text1"/>
        </w:rPr>
      </w:pPr>
    </w:p>
    <w:p w:rsidR="007A0D6F" w:rsidRPr="0049027A" w:rsidRDefault="007A0D6F" w:rsidP="00EA0298">
      <w:pPr>
        <w:jc w:val="center"/>
        <w:rPr>
          <w:rFonts w:cs="Times New Roman"/>
          <w:b/>
          <w:bCs/>
          <w:color w:val="000000" w:themeColor="text1"/>
        </w:rPr>
      </w:pPr>
    </w:p>
    <w:p w:rsidR="00FB141D" w:rsidRPr="0049027A" w:rsidRDefault="00FB141D" w:rsidP="00EA0298">
      <w:pPr>
        <w:jc w:val="center"/>
        <w:rPr>
          <w:rFonts w:cs="Times New Roman"/>
          <w:b/>
          <w:bCs/>
          <w:color w:val="000000" w:themeColor="text1"/>
        </w:rPr>
      </w:pPr>
    </w:p>
    <w:p w:rsidR="00FB141D" w:rsidRPr="0049027A" w:rsidRDefault="00FB141D" w:rsidP="00EA0298">
      <w:pPr>
        <w:jc w:val="center"/>
        <w:rPr>
          <w:rFonts w:cs="Times New Roman"/>
          <w:b/>
          <w:bCs/>
          <w:color w:val="000000" w:themeColor="text1"/>
        </w:rPr>
      </w:pPr>
    </w:p>
    <w:p w:rsidR="007A0D6F" w:rsidRPr="0049027A" w:rsidRDefault="007A0D6F" w:rsidP="00EA0298">
      <w:pPr>
        <w:jc w:val="center"/>
        <w:rPr>
          <w:rFonts w:cs="Times New Roman"/>
          <w:b/>
          <w:bCs/>
          <w:color w:val="000000" w:themeColor="text1"/>
        </w:rPr>
      </w:pPr>
    </w:p>
    <w:p w:rsidR="0095138E" w:rsidRPr="0049027A" w:rsidRDefault="0095138E" w:rsidP="00EA0298">
      <w:pPr>
        <w:jc w:val="center"/>
        <w:rPr>
          <w:rFonts w:cs="Times New Roman"/>
          <w:b/>
          <w:bCs/>
          <w:color w:val="000000" w:themeColor="text1"/>
        </w:rPr>
      </w:pPr>
    </w:p>
    <w:p w:rsidR="0095138E" w:rsidRPr="0049027A" w:rsidRDefault="0095138E" w:rsidP="00EA0298">
      <w:pPr>
        <w:jc w:val="center"/>
        <w:rPr>
          <w:rFonts w:cs="Times New Roman"/>
          <w:b/>
          <w:bCs/>
          <w:color w:val="000000" w:themeColor="text1"/>
        </w:rPr>
      </w:pPr>
    </w:p>
    <w:p w:rsidR="007A0D6F" w:rsidRPr="0049027A" w:rsidRDefault="007A0D6F" w:rsidP="00EA0298">
      <w:pPr>
        <w:jc w:val="center"/>
        <w:rPr>
          <w:rFonts w:cs="Times New Roman"/>
          <w:b/>
          <w:bCs/>
          <w:color w:val="000000" w:themeColor="text1"/>
        </w:rPr>
      </w:pPr>
    </w:p>
    <w:p w:rsidR="00884B1F" w:rsidRPr="0049027A" w:rsidRDefault="00884B1F" w:rsidP="00EA0298">
      <w:pPr>
        <w:ind w:firstLine="709"/>
        <w:jc w:val="both"/>
        <w:rPr>
          <w:b/>
          <w:bCs/>
          <w:color w:val="000000" w:themeColor="text1"/>
        </w:rPr>
      </w:pPr>
      <w:r w:rsidRPr="0049027A">
        <w:rPr>
          <w:b/>
          <w:bCs/>
          <w:color w:val="000000" w:themeColor="text1"/>
        </w:rPr>
        <w:lastRenderedPageBreak/>
        <w:t>1. Общие положения</w:t>
      </w:r>
    </w:p>
    <w:p w:rsidR="00CF4B6C" w:rsidRPr="0049027A" w:rsidRDefault="00CF4B6C" w:rsidP="00EA0298">
      <w:pPr>
        <w:ind w:firstLine="709"/>
        <w:jc w:val="both"/>
        <w:rPr>
          <w:b/>
          <w:bCs/>
          <w:color w:val="000000" w:themeColor="text1"/>
        </w:rPr>
      </w:pPr>
    </w:p>
    <w:p w:rsidR="0087106E" w:rsidRPr="0049027A" w:rsidRDefault="00E77B3C" w:rsidP="00EA0298">
      <w:pPr>
        <w:ind w:firstLine="709"/>
        <w:jc w:val="both"/>
        <w:rPr>
          <w:b/>
          <w:bCs/>
          <w:color w:val="000000" w:themeColor="text1"/>
        </w:rPr>
      </w:pPr>
      <w:r w:rsidRPr="0049027A">
        <w:rPr>
          <w:b/>
          <w:bCs/>
          <w:color w:val="000000" w:themeColor="text1"/>
        </w:rPr>
        <w:t xml:space="preserve">1.1. </w:t>
      </w:r>
      <w:r w:rsidR="00BD6339" w:rsidRPr="0049027A">
        <w:rPr>
          <w:b/>
          <w:bCs/>
          <w:color w:val="000000" w:themeColor="text1"/>
        </w:rPr>
        <w:t>Общие с</w:t>
      </w:r>
      <w:r w:rsidRPr="0049027A">
        <w:rPr>
          <w:b/>
          <w:bCs/>
          <w:color w:val="000000" w:themeColor="text1"/>
        </w:rPr>
        <w:t xml:space="preserve">ведения о проведении запроса </w:t>
      </w:r>
      <w:r w:rsidR="006705ED">
        <w:rPr>
          <w:b/>
          <w:bCs/>
          <w:color w:val="000000" w:themeColor="text1"/>
        </w:rPr>
        <w:t xml:space="preserve">цен </w:t>
      </w:r>
      <w:r w:rsidR="00D1721C" w:rsidRPr="0049027A">
        <w:rPr>
          <w:b/>
          <w:bCs/>
          <w:color w:val="000000" w:themeColor="text1"/>
        </w:rPr>
        <w:t>в электронной форме</w:t>
      </w:r>
    </w:p>
    <w:p w:rsidR="0087106E" w:rsidRPr="0049027A" w:rsidRDefault="00901497" w:rsidP="00EA0298">
      <w:pPr>
        <w:ind w:firstLine="709"/>
        <w:jc w:val="both"/>
        <w:rPr>
          <w:rFonts w:cs="Times New Roman"/>
          <w:color w:val="000000" w:themeColor="text1"/>
        </w:rPr>
      </w:pPr>
      <w:proofErr w:type="gramStart"/>
      <w:r w:rsidRPr="0049027A">
        <w:rPr>
          <w:bCs/>
          <w:color w:val="000000" w:themeColor="text1"/>
        </w:rPr>
        <w:t xml:space="preserve">Настоящая документация о проведении запроса </w:t>
      </w:r>
      <w:r w:rsidR="006705ED">
        <w:rPr>
          <w:bCs/>
          <w:color w:val="000000" w:themeColor="text1"/>
        </w:rPr>
        <w:t>цен</w:t>
      </w:r>
      <w:r w:rsidR="00AE4533" w:rsidRPr="0049027A">
        <w:rPr>
          <w:bCs/>
          <w:color w:val="000000" w:themeColor="text1"/>
        </w:rPr>
        <w:t xml:space="preserve"> в эл</w:t>
      </w:r>
      <w:r w:rsidR="004E0989" w:rsidRPr="0049027A">
        <w:rPr>
          <w:bCs/>
          <w:color w:val="000000" w:themeColor="text1"/>
        </w:rPr>
        <w:t>ектронной форме</w:t>
      </w:r>
      <w:r w:rsidRPr="0049027A">
        <w:rPr>
          <w:bCs/>
          <w:color w:val="000000" w:themeColor="text1"/>
        </w:rPr>
        <w:t xml:space="preserve"> </w:t>
      </w:r>
      <w:r w:rsidR="00557A4F" w:rsidRPr="0049027A">
        <w:rPr>
          <w:bCs/>
          <w:color w:val="000000" w:themeColor="text1"/>
        </w:rPr>
        <w:t xml:space="preserve">(далее – закупка) </w:t>
      </w:r>
      <w:r w:rsidRPr="0049027A">
        <w:rPr>
          <w:bCs/>
          <w:color w:val="000000" w:themeColor="text1"/>
        </w:rPr>
        <w:t xml:space="preserve">подготовлена в соответствии с </w:t>
      </w:r>
      <w:r w:rsidRPr="0049027A">
        <w:rPr>
          <w:color w:val="000000" w:themeColor="text1"/>
        </w:rPr>
        <w:t>Федеральным законом от 18.07.2011</w:t>
      </w:r>
      <w:r w:rsidR="0087106E" w:rsidRPr="0049027A">
        <w:rPr>
          <w:color w:val="000000" w:themeColor="text1"/>
        </w:rPr>
        <w:t xml:space="preserve"> </w:t>
      </w:r>
      <w:r w:rsidRPr="0049027A">
        <w:rPr>
          <w:color w:val="000000" w:themeColor="text1"/>
        </w:rPr>
        <w:t>г. № 223-ФЗ «О закупках товаров, работ, услуг отдельными видами юридических лиц</w:t>
      </w:r>
      <w:r w:rsidRPr="005614D0">
        <w:t xml:space="preserve">» </w:t>
      </w:r>
      <w:r w:rsidR="00B87EAD" w:rsidRPr="005614D0">
        <w:t xml:space="preserve">(далее – Закон №223-ФЗ) </w:t>
      </w:r>
      <w:r w:rsidRPr="005614D0">
        <w:rPr>
          <w:rFonts w:cs="Times New Roman"/>
        </w:rPr>
        <w:t>и</w:t>
      </w:r>
      <w:r w:rsidRPr="0049027A">
        <w:rPr>
          <w:rFonts w:cs="Times New Roman"/>
          <w:color w:val="000000" w:themeColor="text1"/>
        </w:rPr>
        <w:t xml:space="preserve"> Положением о закупках товаров, работ, услуг для нужд Федерального государственного бюджетного учреждения «Администрация морских портов Охотского моря и Татарского пролива» от 14.01.2015 г.</w:t>
      </w:r>
      <w:r w:rsidR="00696F7A" w:rsidRPr="0049027A">
        <w:rPr>
          <w:rFonts w:cs="Times New Roman"/>
          <w:color w:val="000000" w:themeColor="text1"/>
        </w:rPr>
        <w:t xml:space="preserve"> (далее – Положение о</w:t>
      </w:r>
      <w:proofErr w:type="gramEnd"/>
      <w:r w:rsidR="00696F7A" w:rsidRPr="0049027A">
        <w:rPr>
          <w:rFonts w:cs="Times New Roman"/>
          <w:color w:val="000000" w:themeColor="text1"/>
        </w:rPr>
        <w:t xml:space="preserve"> </w:t>
      </w:r>
      <w:proofErr w:type="gramStart"/>
      <w:r w:rsidR="00696F7A" w:rsidRPr="0049027A">
        <w:rPr>
          <w:rFonts w:cs="Times New Roman"/>
          <w:color w:val="000000" w:themeColor="text1"/>
        </w:rPr>
        <w:t>закупках</w:t>
      </w:r>
      <w:proofErr w:type="gramEnd"/>
      <w:r w:rsidR="00696F7A" w:rsidRPr="0049027A">
        <w:rPr>
          <w:rFonts w:cs="Times New Roman"/>
          <w:color w:val="000000" w:themeColor="text1"/>
        </w:rPr>
        <w:t>).</w:t>
      </w:r>
    </w:p>
    <w:p w:rsidR="00F84DE1" w:rsidRPr="0049027A" w:rsidRDefault="00F84DE1" w:rsidP="00EA0298">
      <w:pPr>
        <w:pStyle w:val="af9"/>
        <w:ind w:firstLine="709"/>
        <w:jc w:val="both"/>
        <w:rPr>
          <w:b/>
          <w:color w:val="000000" w:themeColor="text1"/>
        </w:rPr>
      </w:pPr>
      <w:r w:rsidRPr="0049027A">
        <w:rPr>
          <w:color w:val="000000" w:themeColor="text1"/>
        </w:rPr>
        <w:t>И</w:t>
      </w:r>
      <w:r w:rsidRPr="0049027A">
        <w:rPr>
          <w:color w:val="000000" w:themeColor="text1"/>
          <w:szCs w:val="24"/>
        </w:rPr>
        <w:t>звещени</w:t>
      </w:r>
      <w:r w:rsidRPr="0049027A">
        <w:rPr>
          <w:color w:val="000000" w:themeColor="text1"/>
        </w:rPr>
        <w:t>е</w:t>
      </w:r>
      <w:r w:rsidRPr="0049027A">
        <w:rPr>
          <w:color w:val="000000" w:themeColor="text1"/>
          <w:szCs w:val="24"/>
        </w:rPr>
        <w:t xml:space="preserve"> о проведении </w:t>
      </w:r>
      <w:r w:rsidR="002700D7" w:rsidRPr="0049027A">
        <w:rPr>
          <w:color w:val="000000" w:themeColor="text1"/>
          <w:szCs w:val="24"/>
        </w:rPr>
        <w:t>закупки</w:t>
      </w:r>
      <w:r w:rsidRPr="0049027A">
        <w:rPr>
          <w:color w:val="000000" w:themeColor="text1"/>
        </w:rPr>
        <w:t xml:space="preserve"> (далее – извещение</w:t>
      </w:r>
      <w:r w:rsidR="00A36B42" w:rsidRPr="0049027A">
        <w:rPr>
          <w:color w:val="000000" w:themeColor="text1"/>
        </w:rPr>
        <w:t xml:space="preserve"> о закупке</w:t>
      </w:r>
      <w:r w:rsidRPr="0049027A">
        <w:rPr>
          <w:color w:val="000000" w:themeColor="text1"/>
        </w:rPr>
        <w:t xml:space="preserve">), документация по </w:t>
      </w:r>
      <w:r w:rsidR="002700D7" w:rsidRPr="0049027A">
        <w:rPr>
          <w:color w:val="000000" w:themeColor="text1"/>
          <w:szCs w:val="24"/>
        </w:rPr>
        <w:t>закупке</w:t>
      </w:r>
      <w:r w:rsidRPr="0049027A">
        <w:rPr>
          <w:color w:val="000000" w:themeColor="text1"/>
        </w:rPr>
        <w:t xml:space="preserve"> (далее – документация</w:t>
      </w:r>
      <w:r w:rsidR="00A36B42" w:rsidRPr="0049027A">
        <w:rPr>
          <w:color w:val="000000" w:themeColor="text1"/>
        </w:rPr>
        <w:t xml:space="preserve"> о закупке</w:t>
      </w:r>
      <w:r w:rsidRPr="0049027A">
        <w:rPr>
          <w:color w:val="000000" w:themeColor="text1"/>
        </w:rPr>
        <w:t>)</w:t>
      </w:r>
      <w:r w:rsidR="00453EDF" w:rsidRPr="0049027A">
        <w:rPr>
          <w:color w:val="000000" w:themeColor="text1"/>
        </w:rPr>
        <w:t xml:space="preserve">, </w:t>
      </w:r>
      <w:r w:rsidRPr="0049027A">
        <w:rPr>
          <w:color w:val="000000" w:themeColor="text1"/>
        </w:rPr>
        <w:t xml:space="preserve"> </w:t>
      </w:r>
      <w:r w:rsidR="00A36B42" w:rsidRPr="0049027A">
        <w:rPr>
          <w:color w:val="000000" w:themeColor="text1"/>
        </w:rPr>
        <w:t>проект договора</w:t>
      </w:r>
      <w:r w:rsidR="005F27AC" w:rsidRPr="0049027A">
        <w:rPr>
          <w:color w:val="000000" w:themeColor="text1"/>
        </w:rPr>
        <w:t xml:space="preserve">, являющийся неотъемлемой частью извещения о закупке и документации о закупке (далее – проект договора) </w:t>
      </w:r>
      <w:r w:rsidRPr="0049027A">
        <w:rPr>
          <w:color w:val="000000" w:themeColor="text1"/>
        </w:rPr>
        <w:t>размещается</w:t>
      </w:r>
      <w:r w:rsidRPr="0049027A">
        <w:rPr>
          <w:color w:val="000000" w:themeColor="text1"/>
          <w:szCs w:val="24"/>
        </w:rPr>
        <w:t xml:space="preserve"> на </w:t>
      </w:r>
      <w:r w:rsidRPr="0049027A">
        <w:rPr>
          <w:color w:val="000000" w:themeColor="text1"/>
        </w:rPr>
        <w:t xml:space="preserve">Официальном сайте Единой информационной системы в сфере закупок </w:t>
      </w:r>
      <w:hyperlink r:id="rId8" w:history="1">
        <w:r w:rsidRPr="0049027A">
          <w:rPr>
            <w:color w:val="000000" w:themeColor="text1"/>
          </w:rPr>
          <w:t>www.zakupki.gov.ru</w:t>
        </w:r>
      </w:hyperlink>
      <w:r w:rsidRPr="0049027A">
        <w:rPr>
          <w:color w:val="000000" w:themeColor="text1"/>
        </w:rPr>
        <w:t xml:space="preserve"> (далее</w:t>
      </w:r>
      <w:r w:rsidRPr="0049027A">
        <w:rPr>
          <w:rFonts w:eastAsia="Times New Roman"/>
          <w:color w:val="000000" w:themeColor="text1"/>
        </w:rPr>
        <w:t xml:space="preserve"> – официальный сайт), на сайте электронной торговой площадки </w:t>
      </w:r>
      <w:proofErr w:type="spellStart"/>
      <w:proofErr w:type="gramStart"/>
      <w:r w:rsidRPr="0049027A">
        <w:rPr>
          <w:rFonts w:cs="Times New Roman"/>
          <w:color w:val="000000" w:themeColor="text1"/>
          <w:szCs w:val="24"/>
        </w:rPr>
        <w:t>ОТС</w:t>
      </w:r>
      <w:proofErr w:type="gramEnd"/>
      <w:r w:rsidRPr="0049027A">
        <w:rPr>
          <w:rFonts w:cs="Times New Roman"/>
          <w:color w:val="000000" w:themeColor="text1"/>
          <w:szCs w:val="24"/>
        </w:rPr>
        <w:t>-tender</w:t>
      </w:r>
      <w:proofErr w:type="spellEnd"/>
      <w:r w:rsidRPr="0049027A">
        <w:rPr>
          <w:rFonts w:eastAsia="Times New Roman"/>
          <w:color w:val="000000" w:themeColor="text1"/>
        </w:rPr>
        <w:t xml:space="preserve"> в сети «Интернет» </w:t>
      </w:r>
      <w:hyperlink r:id="rId9" w:history="1">
        <w:r w:rsidRPr="0049027A">
          <w:rPr>
            <w:rStyle w:val="a7"/>
            <w:rFonts w:cs="Times New Roman"/>
            <w:color w:val="000000" w:themeColor="text1"/>
            <w:szCs w:val="24"/>
            <w:u w:val="none"/>
            <w:lang w:val="en-US"/>
          </w:rPr>
          <w:t>http</w:t>
        </w:r>
        <w:r w:rsidRPr="0049027A">
          <w:rPr>
            <w:rStyle w:val="a7"/>
            <w:rFonts w:cs="Times New Roman"/>
            <w:color w:val="000000" w:themeColor="text1"/>
            <w:szCs w:val="24"/>
            <w:u w:val="none"/>
          </w:rPr>
          <w:t>://</w:t>
        </w:r>
        <w:r w:rsidRPr="0049027A">
          <w:rPr>
            <w:rStyle w:val="a7"/>
            <w:rFonts w:cs="Times New Roman"/>
            <w:color w:val="000000" w:themeColor="text1"/>
            <w:szCs w:val="24"/>
            <w:u w:val="none"/>
            <w:lang w:val="en-US"/>
          </w:rPr>
          <w:t>otc</w:t>
        </w:r>
        <w:r w:rsidRPr="0049027A">
          <w:rPr>
            <w:rStyle w:val="a7"/>
            <w:rFonts w:cs="Times New Roman"/>
            <w:color w:val="000000" w:themeColor="text1"/>
            <w:szCs w:val="24"/>
            <w:u w:val="none"/>
          </w:rPr>
          <w:t>-</w:t>
        </w:r>
        <w:r w:rsidRPr="0049027A">
          <w:rPr>
            <w:rStyle w:val="a7"/>
            <w:rFonts w:cs="Times New Roman"/>
            <w:color w:val="000000" w:themeColor="text1"/>
            <w:szCs w:val="24"/>
            <w:u w:val="none"/>
            <w:lang w:val="en-US"/>
          </w:rPr>
          <w:t>tender</w:t>
        </w:r>
        <w:r w:rsidRPr="0049027A">
          <w:rPr>
            <w:rStyle w:val="a7"/>
            <w:rFonts w:cs="Times New Roman"/>
            <w:color w:val="000000" w:themeColor="text1"/>
            <w:szCs w:val="24"/>
            <w:u w:val="none"/>
          </w:rPr>
          <w:t>.</w:t>
        </w:r>
        <w:r w:rsidRPr="0049027A">
          <w:rPr>
            <w:rStyle w:val="a7"/>
            <w:rFonts w:cs="Times New Roman"/>
            <w:color w:val="000000" w:themeColor="text1"/>
            <w:szCs w:val="24"/>
            <w:u w:val="none"/>
            <w:lang w:val="en-US"/>
          </w:rPr>
          <w:t>ru</w:t>
        </w:r>
        <w:r w:rsidRPr="0049027A">
          <w:rPr>
            <w:rStyle w:val="a7"/>
            <w:rFonts w:cs="Times New Roman"/>
            <w:color w:val="000000" w:themeColor="text1"/>
            <w:szCs w:val="24"/>
            <w:u w:val="none"/>
          </w:rPr>
          <w:t>/</w:t>
        </w:r>
      </w:hyperlink>
      <w:r w:rsidRPr="0049027A">
        <w:rPr>
          <w:rFonts w:eastAsia="Times New Roman"/>
          <w:color w:val="000000" w:themeColor="text1"/>
        </w:rPr>
        <w:t xml:space="preserve"> (</w:t>
      </w:r>
      <w:r w:rsidRPr="0049027A">
        <w:rPr>
          <w:color w:val="000000" w:themeColor="text1"/>
        </w:rPr>
        <w:t xml:space="preserve">далее – </w:t>
      </w:r>
      <w:proofErr w:type="gramStart"/>
      <w:r w:rsidRPr="0049027A">
        <w:rPr>
          <w:color w:val="000000" w:themeColor="text1"/>
        </w:rPr>
        <w:t xml:space="preserve">ЭТП) </w:t>
      </w:r>
      <w:r w:rsidRPr="0049027A">
        <w:rPr>
          <w:rFonts w:eastAsia="Times New Roman"/>
          <w:color w:val="000000" w:themeColor="text1"/>
        </w:rPr>
        <w:t xml:space="preserve">и на сайте </w:t>
      </w:r>
      <w:r w:rsidR="001E3B80" w:rsidRPr="0049027A">
        <w:rPr>
          <w:rFonts w:cs="Times New Roman"/>
          <w:color w:val="000000" w:themeColor="text1"/>
        </w:rPr>
        <w:t>Федерального государственного бюджетного учреждения «Администрация морских портов Охотского моря и Татарского пролива»</w:t>
      </w:r>
      <w:hyperlink r:id="rId10" w:history="1"/>
      <w:r w:rsidRPr="0049027A">
        <w:rPr>
          <w:color w:val="000000" w:themeColor="text1"/>
        </w:rPr>
        <w:t xml:space="preserve"> </w:t>
      </w:r>
      <w:r w:rsidRPr="0049027A">
        <w:rPr>
          <w:color w:val="000000" w:themeColor="text1"/>
          <w:szCs w:val="24"/>
        </w:rPr>
        <w:t>(</w:t>
      </w:r>
      <w:hyperlink r:id="rId11" w:history="1">
        <w:r w:rsidR="001E3B80" w:rsidRPr="0049027A">
          <w:rPr>
            <w:rStyle w:val="a7"/>
            <w:rFonts w:cs="Times New Roman"/>
            <w:color w:val="000000" w:themeColor="text1"/>
            <w:szCs w:val="24"/>
            <w:u w:val="none"/>
            <w:lang w:val="en-US"/>
          </w:rPr>
          <w:t>www</w:t>
        </w:r>
        <w:r w:rsidR="001E3B80" w:rsidRPr="0049027A">
          <w:rPr>
            <w:rStyle w:val="a7"/>
            <w:rFonts w:cs="Times New Roman"/>
            <w:color w:val="000000" w:themeColor="text1"/>
            <w:szCs w:val="24"/>
            <w:u w:val="none"/>
          </w:rPr>
          <w:t>.</w:t>
        </w:r>
        <w:r w:rsidR="001E3B80" w:rsidRPr="0049027A">
          <w:rPr>
            <w:rStyle w:val="a7"/>
            <w:rFonts w:cs="Times New Roman"/>
            <w:color w:val="000000" w:themeColor="text1"/>
            <w:szCs w:val="24"/>
            <w:u w:val="none"/>
            <w:lang w:val="en-US"/>
          </w:rPr>
          <w:t>ampvanino</w:t>
        </w:r>
      </w:hyperlink>
      <w:r w:rsidR="001E3B80" w:rsidRPr="0049027A">
        <w:rPr>
          <w:rFonts w:cs="Times New Roman"/>
          <w:color w:val="000000" w:themeColor="text1"/>
          <w:szCs w:val="24"/>
        </w:rPr>
        <w:t>.</w:t>
      </w:r>
      <w:r w:rsidR="001E3B80" w:rsidRPr="0049027A">
        <w:rPr>
          <w:rFonts w:cs="Times New Roman"/>
          <w:color w:val="000000" w:themeColor="text1"/>
          <w:szCs w:val="24"/>
          <w:lang w:val="en-US"/>
        </w:rPr>
        <w:t>ru</w:t>
      </w:r>
      <w:r w:rsidRPr="0049027A">
        <w:rPr>
          <w:color w:val="000000" w:themeColor="text1"/>
          <w:szCs w:val="24"/>
        </w:rPr>
        <w:t>)</w:t>
      </w:r>
      <w:r w:rsidRPr="0049027A">
        <w:rPr>
          <w:rFonts w:eastAsia="Times New Roman"/>
          <w:color w:val="000000" w:themeColor="text1"/>
        </w:rPr>
        <w:t xml:space="preserve"> в сети «Интернет» (далее – сайт Заказчика)</w:t>
      </w:r>
      <w:r w:rsidRPr="0049027A">
        <w:rPr>
          <w:color w:val="000000" w:themeColor="text1"/>
        </w:rPr>
        <w:t>.</w:t>
      </w:r>
      <w:proofErr w:type="gramEnd"/>
    </w:p>
    <w:p w:rsidR="00E522ED" w:rsidRPr="0049027A" w:rsidRDefault="00E522ED" w:rsidP="00EA0298">
      <w:pPr>
        <w:shd w:val="clear" w:color="auto" w:fill="FFFFFF"/>
        <w:tabs>
          <w:tab w:val="left" w:pos="1560"/>
        </w:tabs>
        <w:autoSpaceDE w:val="0"/>
        <w:autoSpaceDN w:val="0"/>
        <w:adjustRightInd w:val="0"/>
        <w:ind w:right="11" w:firstLine="709"/>
        <w:jc w:val="both"/>
        <w:rPr>
          <w:color w:val="000000" w:themeColor="text1"/>
        </w:rPr>
      </w:pPr>
      <w:proofErr w:type="gramStart"/>
      <w:r w:rsidRPr="0049027A">
        <w:rPr>
          <w:rFonts w:cs="Times New Roman"/>
          <w:color w:val="000000" w:themeColor="text1"/>
        </w:rPr>
        <w:t xml:space="preserve">Федеральное государственное бюджетное учреждение «Администрация морских портов Охотского моря и Татарского пролива» (далее – Заказчик) приглашает </w:t>
      </w:r>
      <w:r w:rsidRPr="0049027A">
        <w:rPr>
          <w:color w:val="000000" w:themeColor="text1"/>
        </w:rPr>
        <w:t xml:space="preserve">любое </w:t>
      </w:r>
      <w:r w:rsidRPr="0049027A">
        <w:rPr>
          <w:rFonts w:cs="Times New Roman"/>
          <w:color w:val="000000" w:themeColor="text1"/>
        </w:rPr>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w:t>
      </w:r>
      <w:proofErr w:type="gramEnd"/>
      <w:r w:rsidRPr="0049027A">
        <w:rPr>
          <w:rFonts w:cs="Times New Roman"/>
          <w:color w:val="000000" w:themeColor="text1"/>
        </w:rPr>
        <w:t xml:space="preserve"> несколько индивидуальных предпринимателей, выступающих на стороне одного участника закупки</w:t>
      </w:r>
      <w:r w:rsidR="00000161" w:rsidRPr="0049027A">
        <w:rPr>
          <w:rFonts w:cs="Times New Roman"/>
          <w:color w:val="000000" w:themeColor="text1"/>
        </w:rPr>
        <w:t>,</w:t>
      </w:r>
      <w:r w:rsidRPr="0049027A">
        <w:rPr>
          <w:rFonts w:cs="Times New Roman"/>
          <w:color w:val="000000" w:themeColor="text1"/>
        </w:rPr>
        <w:t xml:space="preserve"> </w:t>
      </w:r>
      <w:r w:rsidRPr="0049027A">
        <w:rPr>
          <w:color w:val="000000" w:themeColor="text1"/>
        </w:rPr>
        <w:t xml:space="preserve">к участию в </w:t>
      </w:r>
      <w:r w:rsidR="00557A4F" w:rsidRPr="0049027A">
        <w:rPr>
          <w:color w:val="000000" w:themeColor="text1"/>
        </w:rPr>
        <w:t>закупке</w:t>
      </w:r>
      <w:r w:rsidR="004E0989" w:rsidRPr="0049027A">
        <w:rPr>
          <w:bCs/>
          <w:color w:val="000000" w:themeColor="text1"/>
        </w:rPr>
        <w:t xml:space="preserve"> </w:t>
      </w:r>
      <w:r w:rsidR="005D58F2" w:rsidRPr="0049027A">
        <w:rPr>
          <w:color w:val="000000" w:themeColor="text1"/>
        </w:rPr>
        <w:t>(далее – Участник)</w:t>
      </w:r>
      <w:r w:rsidRPr="0049027A">
        <w:rPr>
          <w:color w:val="000000" w:themeColor="text1"/>
        </w:rPr>
        <w:t>.</w:t>
      </w:r>
    </w:p>
    <w:p w:rsidR="00BD1348" w:rsidRPr="0049027A" w:rsidRDefault="00BD1348" w:rsidP="00EA0298">
      <w:pPr>
        <w:pStyle w:val="af9"/>
        <w:ind w:firstLine="709"/>
        <w:jc w:val="both"/>
        <w:rPr>
          <w:b/>
          <w:bCs/>
          <w:color w:val="000000" w:themeColor="text1"/>
        </w:rPr>
      </w:pPr>
      <w:r w:rsidRPr="0049027A">
        <w:rPr>
          <w:color w:val="000000" w:themeColor="text1"/>
        </w:rPr>
        <w:t xml:space="preserve">В </w:t>
      </w:r>
      <w:r w:rsidR="00557A4F" w:rsidRPr="0049027A">
        <w:rPr>
          <w:color w:val="000000" w:themeColor="text1"/>
          <w:szCs w:val="24"/>
        </w:rPr>
        <w:t>закупке</w:t>
      </w:r>
      <w:r w:rsidRPr="0049027A">
        <w:rPr>
          <w:color w:val="000000" w:themeColor="text1"/>
        </w:rPr>
        <w:t xml:space="preserve"> могут принимать участие Участники, зарегистрированные и аккредитованные на ЭТП в порядке и в соответствии с установленными ЭТП правилами и условиями.</w:t>
      </w:r>
    </w:p>
    <w:p w:rsidR="00E522ED" w:rsidRDefault="00E522ED" w:rsidP="00EA0298">
      <w:pPr>
        <w:shd w:val="clear" w:color="auto" w:fill="FFFFFF"/>
        <w:tabs>
          <w:tab w:val="left" w:pos="1560"/>
        </w:tabs>
        <w:autoSpaceDE w:val="0"/>
        <w:autoSpaceDN w:val="0"/>
        <w:adjustRightInd w:val="0"/>
        <w:ind w:right="11" w:firstLine="709"/>
        <w:jc w:val="both"/>
        <w:rPr>
          <w:rFonts w:cs="Times New Roman"/>
          <w:color w:val="000000" w:themeColor="text1"/>
        </w:rPr>
      </w:pPr>
      <w:r w:rsidRPr="0049027A">
        <w:rPr>
          <w:rFonts w:cs="Times New Roman"/>
          <w:color w:val="000000" w:themeColor="text1"/>
        </w:rPr>
        <w:t>Подробные требования к товару</w:t>
      </w:r>
      <w:r w:rsidR="00433825" w:rsidRPr="0049027A">
        <w:rPr>
          <w:rFonts w:cs="Times New Roman"/>
          <w:color w:val="000000" w:themeColor="text1"/>
        </w:rPr>
        <w:t xml:space="preserve"> (работам, услугам),</w:t>
      </w:r>
      <w:r w:rsidRPr="0049027A">
        <w:rPr>
          <w:rFonts w:cs="Times New Roman"/>
          <w:color w:val="000000" w:themeColor="text1"/>
        </w:rPr>
        <w:t xml:space="preserve"> условиям </w:t>
      </w:r>
      <w:r w:rsidR="00433825" w:rsidRPr="0049027A">
        <w:rPr>
          <w:rFonts w:cs="Times New Roman"/>
          <w:color w:val="000000" w:themeColor="text1"/>
        </w:rPr>
        <w:t xml:space="preserve">исполнения обязательств, </w:t>
      </w:r>
      <w:r w:rsidRPr="0049027A">
        <w:rPr>
          <w:rFonts w:cs="Times New Roman"/>
          <w:color w:val="000000" w:themeColor="text1"/>
        </w:rPr>
        <w:t>изложены в настоящей документации и прикрепленных к ней приложениях.</w:t>
      </w:r>
    </w:p>
    <w:p w:rsidR="00B3739B" w:rsidRPr="00545B26" w:rsidRDefault="00B3739B" w:rsidP="00B3739B">
      <w:pPr>
        <w:pStyle w:val="Times12"/>
        <w:ind w:firstLine="709"/>
        <w:rPr>
          <w:rFonts w:ascii="Times New Roman" w:hAnsi="Times New Roman" w:cs="Times New Roman"/>
        </w:rPr>
      </w:pPr>
      <w:proofErr w:type="gramStart"/>
      <w:r w:rsidRPr="00545B26">
        <w:rPr>
          <w:rFonts w:ascii="Times New Roman" w:hAnsi="Times New Roman" w:cs="Times New Roman"/>
        </w:rPr>
        <w:t>В соответствие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устанавливается приоритет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545B26">
        <w:rPr>
          <w:rFonts w:ascii="Times New Roman" w:hAnsi="Times New Roman" w:cs="Times New Roman"/>
        </w:rPr>
        <w:t>, выполняемым, оказываемым иностранными лицами.</w:t>
      </w:r>
    </w:p>
    <w:p w:rsidR="00B3739B" w:rsidRPr="00545B26" w:rsidRDefault="00B3739B" w:rsidP="00B3739B">
      <w:pPr>
        <w:pStyle w:val="Times12"/>
        <w:ind w:firstLine="709"/>
        <w:rPr>
          <w:rFonts w:ascii="Times New Roman" w:hAnsi="Times New Roman" w:cs="Times New Roman"/>
        </w:rPr>
      </w:pPr>
      <w:r w:rsidRPr="00545B26">
        <w:rPr>
          <w:rFonts w:ascii="Times New Roman" w:hAnsi="Times New Roman" w:cs="Times New Roman"/>
        </w:rPr>
        <w:t xml:space="preserve">Приоритет устанавливается с учетом положений Генерального </w:t>
      </w:r>
      <w:hyperlink r:id="rId12" w:history="1">
        <w:r w:rsidRPr="00545B26">
          <w:rPr>
            <w:rFonts w:ascii="Times New Roman" w:hAnsi="Times New Roman" w:cs="Times New Roman"/>
          </w:rPr>
          <w:t>соглашения</w:t>
        </w:r>
      </w:hyperlink>
      <w:r w:rsidRPr="00545B26">
        <w:rPr>
          <w:rFonts w:ascii="Times New Roman" w:hAnsi="Times New Roman" w:cs="Times New Roman"/>
        </w:rPr>
        <w:t xml:space="preserve"> по тарифам и торговле 1994 года и </w:t>
      </w:r>
      <w:hyperlink r:id="rId13" w:history="1">
        <w:r w:rsidRPr="00545B26">
          <w:rPr>
            <w:rFonts w:ascii="Times New Roman" w:hAnsi="Times New Roman" w:cs="Times New Roman"/>
          </w:rPr>
          <w:t>Договора</w:t>
        </w:r>
      </w:hyperlink>
      <w:r w:rsidRPr="00545B26">
        <w:rPr>
          <w:rFonts w:ascii="Times New Roman" w:hAnsi="Times New Roman" w:cs="Times New Roman"/>
        </w:rPr>
        <w:t xml:space="preserve"> о Евразийском экономическом союзе от 29 мая 2014 г.</w:t>
      </w:r>
    </w:p>
    <w:p w:rsidR="00B87EAD" w:rsidRPr="00545B26" w:rsidRDefault="00B87EAD" w:rsidP="00EA0298">
      <w:pPr>
        <w:shd w:val="clear" w:color="auto" w:fill="FFFFFF"/>
        <w:tabs>
          <w:tab w:val="left" w:pos="1560"/>
        </w:tabs>
        <w:autoSpaceDE w:val="0"/>
        <w:autoSpaceDN w:val="0"/>
        <w:adjustRightInd w:val="0"/>
        <w:ind w:right="11" w:firstLine="709"/>
        <w:jc w:val="both"/>
        <w:rPr>
          <w:rFonts w:cs="Times New Roman"/>
        </w:rPr>
      </w:pPr>
    </w:p>
    <w:p w:rsidR="00901497" w:rsidRPr="0049027A" w:rsidRDefault="00E77B3C" w:rsidP="00EA0298">
      <w:pPr>
        <w:ind w:firstLine="709"/>
        <w:jc w:val="both"/>
        <w:rPr>
          <w:rFonts w:cs="Times New Roman"/>
          <w:b/>
          <w:color w:val="000000" w:themeColor="text1"/>
        </w:rPr>
      </w:pPr>
      <w:r w:rsidRPr="0049027A">
        <w:rPr>
          <w:rFonts w:cs="Times New Roman"/>
          <w:b/>
          <w:color w:val="000000" w:themeColor="text1"/>
        </w:rPr>
        <w:t>1.</w:t>
      </w:r>
      <w:r w:rsidR="0087106E" w:rsidRPr="0049027A">
        <w:rPr>
          <w:rFonts w:cs="Times New Roman"/>
          <w:b/>
          <w:color w:val="000000" w:themeColor="text1"/>
        </w:rPr>
        <w:t>2.</w:t>
      </w:r>
      <w:r w:rsidR="00901497" w:rsidRPr="0049027A">
        <w:rPr>
          <w:rFonts w:cs="Times New Roman"/>
          <w:b/>
          <w:color w:val="000000" w:themeColor="text1"/>
        </w:rPr>
        <w:t xml:space="preserve"> </w:t>
      </w:r>
      <w:r w:rsidRPr="0049027A">
        <w:rPr>
          <w:rFonts w:cs="Times New Roman"/>
          <w:b/>
          <w:color w:val="000000" w:themeColor="text1"/>
        </w:rPr>
        <w:t>Наименование Заказчика, контактная информация</w:t>
      </w:r>
    </w:p>
    <w:p w:rsidR="00A5658D" w:rsidRPr="0049027A" w:rsidRDefault="00A5658D" w:rsidP="00EA0298">
      <w:pPr>
        <w:ind w:firstLine="709"/>
        <w:jc w:val="both"/>
        <w:rPr>
          <w:rFonts w:cs="Times New Roman"/>
          <w:color w:val="000000" w:themeColor="text1"/>
        </w:rPr>
      </w:pPr>
      <w:r w:rsidRPr="0049027A">
        <w:rPr>
          <w:rFonts w:cs="Times New Roman"/>
          <w:b/>
          <w:color w:val="000000" w:themeColor="text1"/>
        </w:rPr>
        <w:t>Наименование Заказчика:</w:t>
      </w:r>
      <w:r w:rsidRPr="0049027A">
        <w:rPr>
          <w:rFonts w:cs="Times New Roman"/>
          <w:color w:val="000000" w:themeColor="text1"/>
        </w:rPr>
        <w:t xml:space="preserve"> Федеральное государственное бюджетное учреждение «Администрация морских портов Охотского моря и Татарского пролива»</w:t>
      </w:r>
      <w:r w:rsidR="00DF57B5" w:rsidRPr="0049027A">
        <w:rPr>
          <w:rFonts w:cs="Times New Roman"/>
          <w:color w:val="000000" w:themeColor="text1"/>
        </w:rPr>
        <w:t>.</w:t>
      </w:r>
    </w:p>
    <w:p w:rsidR="00A5658D" w:rsidRPr="0049027A" w:rsidRDefault="00A5658D" w:rsidP="00EA0298">
      <w:pPr>
        <w:pStyle w:val="af9"/>
        <w:ind w:firstLine="709"/>
        <w:jc w:val="both"/>
        <w:rPr>
          <w:color w:val="000000" w:themeColor="text1"/>
        </w:rPr>
      </w:pPr>
      <w:proofErr w:type="gramStart"/>
      <w:r w:rsidRPr="0049027A">
        <w:rPr>
          <w:rFonts w:cs="Times New Roman"/>
          <w:b/>
          <w:color w:val="000000" w:themeColor="text1"/>
        </w:rPr>
        <w:t>Почтовый адрес:</w:t>
      </w:r>
      <w:r w:rsidRPr="0049027A">
        <w:rPr>
          <w:rFonts w:cs="Times New Roman"/>
          <w:color w:val="000000" w:themeColor="text1"/>
        </w:rPr>
        <w:t xml:space="preserve"> 682860, </w:t>
      </w:r>
      <w:r w:rsidRPr="0049027A">
        <w:rPr>
          <w:color w:val="000000" w:themeColor="text1"/>
        </w:rPr>
        <w:t xml:space="preserve">Хабаровский край, </w:t>
      </w:r>
      <w:proofErr w:type="spellStart"/>
      <w:r w:rsidRPr="0049027A">
        <w:rPr>
          <w:color w:val="000000" w:themeColor="text1"/>
        </w:rPr>
        <w:t>Ванинский</w:t>
      </w:r>
      <w:proofErr w:type="spellEnd"/>
      <w:r w:rsidRPr="0049027A">
        <w:rPr>
          <w:color w:val="000000" w:themeColor="text1"/>
        </w:rPr>
        <w:t xml:space="preserve"> район, п. Ванино, ул. Железнодорожная, д. 2.</w:t>
      </w:r>
      <w:proofErr w:type="gramEnd"/>
    </w:p>
    <w:p w:rsidR="00A5658D" w:rsidRPr="0049027A" w:rsidRDefault="00A5658D" w:rsidP="00EA0298">
      <w:pPr>
        <w:pStyle w:val="af9"/>
        <w:ind w:firstLine="709"/>
        <w:jc w:val="both"/>
        <w:rPr>
          <w:color w:val="000000" w:themeColor="text1"/>
          <w:szCs w:val="24"/>
        </w:rPr>
      </w:pPr>
      <w:r w:rsidRPr="0049027A">
        <w:rPr>
          <w:b/>
          <w:color w:val="000000" w:themeColor="text1"/>
          <w:szCs w:val="24"/>
        </w:rPr>
        <w:t>Адрес электронной почты:</w:t>
      </w:r>
      <w:r w:rsidRPr="0049027A">
        <w:rPr>
          <w:color w:val="000000" w:themeColor="text1"/>
          <w:szCs w:val="24"/>
        </w:rPr>
        <w:t xml:space="preserve"> </w:t>
      </w:r>
      <w:r w:rsidR="00B23ED1" w:rsidRPr="0049027A">
        <w:rPr>
          <w:rFonts w:cs="Times New Roman"/>
          <w:color w:val="000000" w:themeColor="text1"/>
          <w:szCs w:val="24"/>
          <w:lang w:val="en-US"/>
        </w:rPr>
        <w:t>e</w:t>
      </w:r>
      <w:r w:rsidR="00B23ED1" w:rsidRPr="0049027A">
        <w:rPr>
          <w:rFonts w:cs="Times New Roman"/>
          <w:color w:val="000000" w:themeColor="text1"/>
          <w:szCs w:val="24"/>
        </w:rPr>
        <w:t>-</w:t>
      </w:r>
      <w:r w:rsidR="00B23ED1" w:rsidRPr="0049027A">
        <w:rPr>
          <w:rFonts w:cs="Times New Roman"/>
          <w:color w:val="000000" w:themeColor="text1"/>
          <w:szCs w:val="24"/>
          <w:lang w:val="en-US"/>
        </w:rPr>
        <w:t>mail</w:t>
      </w:r>
      <w:r w:rsidR="00B23ED1" w:rsidRPr="0049027A">
        <w:rPr>
          <w:rFonts w:cs="Times New Roman"/>
          <w:color w:val="000000" w:themeColor="text1"/>
          <w:szCs w:val="24"/>
        </w:rPr>
        <w:t xml:space="preserve">: </w:t>
      </w:r>
      <w:hyperlink r:id="rId14" w:history="1">
        <w:r w:rsidR="00467D1A" w:rsidRPr="00EE1CE6">
          <w:rPr>
            <w:rStyle w:val="a7"/>
            <w:rFonts w:cs="Times New Roman"/>
            <w:sz w:val="26"/>
            <w:lang w:val="en-US"/>
          </w:rPr>
          <w:t>emsoboleva</w:t>
        </w:r>
        <w:r w:rsidR="00467D1A" w:rsidRPr="00EE1CE6">
          <w:rPr>
            <w:rStyle w:val="a7"/>
            <w:rFonts w:cs="Times New Roman"/>
            <w:sz w:val="26"/>
          </w:rPr>
          <w:t>@</w:t>
        </w:r>
        <w:r w:rsidR="00467D1A" w:rsidRPr="00EE1CE6">
          <w:rPr>
            <w:rStyle w:val="a7"/>
            <w:rFonts w:cs="Times New Roman"/>
            <w:sz w:val="26"/>
            <w:lang w:val="en-US"/>
          </w:rPr>
          <w:t>ampvanino</w:t>
        </w:r>
        <w:r w:rsidR="00467D1A" w:rsidRPr="00EE1CE6">
          <w:rPr>
            <w:rStyle w:val="a7"/>
            <w:rFonts w:cs="Times New Roman"/>
            <w:sz w:val="26"/>
          </w:rPr>
          <w:t>.</w:t>
        </w:r>
        <w:r w:rsidR="00467D1A" w:rsidRPr="00EE1CE6">
          <w:rPr>
            <w:rStyle w:val="a7"/>
            <w:rFonts w:cs="Times New Roman"/>
            <w:sz w:val="26"/>
            <w:lang w:val="en-US"/>
          </w:rPr>
          <w:t>ru</w:t>
        </w:r>
      </w:hyperlink>
      <w:r w:rsidR="00B23ED1" w:rsidRPr="0049027A">
        <w:rPr>
          <w:rFonts w:cs="Times New Roman"/>
          <w:color w:val="000000" w:themeColor="text1"/>
          <w:szCs w:val="24"/>
        </w:rPr>
        <w:t>.</w:t>
      </w:r>
    </w:p>
    <w:p w:rsidR="00A5658D" w:rsidRPr="0049027A" w:rsidRDefault="002D6800" w:rsidP="00EA0298">
      <w:pPr>
        <w:pStyle w:val="af9"/>
        <w:ind w:firstLine="709"/>
        <w:jc w:val="both"/>
        <w:rPr>
          <w:color w:val="000000" w:themeColor="text1"/>
        </w:rPr>
      </w:pPr>
      <w:r w:rsidRPr="0049027A">
        <w:rPr>
          <w:b/>
          <w:color w:val="000000" w:themeColor="text1"/>
        </w:rPr>
        <w:t>Телефон:</w:t>
      </w:r>
      <w:r w:rsidRPr="0049027A">
        <w:rPr>
          <w:color w:val="000000" w:themeColor="text1"/>
        </w:rPr>
        <w:t xml:space="preserve"> 8 (42137) 7-67-78.</w:t>
      </w:r>
    </w:p>
    <w:p w:rsidR="00A5658D" w:rsidRPr="0049027A" w:rsidRDefault="002D6800" w:rsidP="00EA0298">
      <w:pPr>
        <w:pStyle w:val="af9"/>
        <w:ind w:firstLine="709"/>
        <w:jc w:val="both"/>
        <w:rPr>
          <w:color w:val="000000" w:themeColor="text1"/>
        </w:rPr>
      </w:pPr>
      <w:r w:rsidRPr="0049027A">
        <w:rPr>
          <w:b/>
          <w:color w:val="000000" w:themeColor="text1"/>
        </w:rPr>
        <w:t>Р</w:t>
      </w:r>
      <w:r w:rsidR="00A5658D" w:rsidRPr="0049027A">
        <w:rPr>
          <w:b/>
          <w:color w:val="000000" w:themeColor="text1"/>
        </w:rPr>
        <w:t>абочие дни</w:t>
      </w:r>
      <w:r w:rsidRPr="0049027A">
        <w:rPr>
          <w:b/>
          <w:color w:val="000000" w:themeColor="text1"/>
        </w:rPr>
        <w:t>:</w:t>
      </w:r>
      <w:r w:rsidR="00A5658D" w:rsidRPr="0049027A">
        <w:rPr>
          <w:color w:val="000000" w:themeColor="text1"/>
        </w:rPr>
        <w:t xml:space="preserve"> понедельник - пятница с 08:00 до 17:15 часов перерыв на обед с 12:30 до 13:45 (время местное). </w:t>
      </w:r>
    </w:p>
    <w:p w:rsidR="00CF4B6C" w:rsidRPr="0049027A" w:rsidRDefault="00CF4B6C" w:rsidP="00EA0298">
      <w:pPr>
        <w:ind w:firstLine="709"/>
        <w:jc w:val="both"/>
        <w:rPr>
          <w:b/>
          <w:bCs/>
          <w:color w:val="000000" w:themeColor="text1"/>
        </w:rPr>
      </w:pPr>
    </w:p>
    <w:p w:rsidR="00901497" w:rsidRPr="0049027A" w:rsidRDefault="00884B1F" w:rsidP="00EA0298">
      <w:pPr>
        <w:ind w:firstLine="709"/>
        <w:jc w:val="both"/>
        <w:rPr>
          <w:b/>
          <w:bCs/>
          <w:color w:val="000000" w:themeColor="text1"/>
        </w:rPr>
      </w:pPr>
      <w:r w:rsidRPr="0049027A">
        <w:rPr>
          <w:b/>
          <w:bCs/>
          <w:color w:val="000000" w:themeColor="text1"/>
        </w:rPr>
        <w:t>2</w:t>
      </w:r>
      <w:r w:rsidR="00901497" w:rsidRPr="0049027A">
        <w:rPr>
          <w:b/>
          <w:bCs/>
          <w:color w:val="000000" w:themeColor="text1"/>
        </w:rPr>
        <w:t xml:space="preserve">. </w:t>
      </w:r>
      <w:r w:rsidR="002B1678" w:rsidRPr="0049027A">
        <w:rPr>
          <w:b/>
          <w:bCs/>
          <w:color w:val="000000" w:themeColor="text1"/>
        </w:rPr>
        <w:t>Информация о размещении закупки</w:t>
      </w:r>
    </w:p>
    <w:p w:rsidR="00C64806" w:rsidRPr="0049027A" w:rsidRDefault="0087106E" w:rsidP="00EA0298">
      <w:pPr>
        <w:shd w:val="clear" w:color="auto" w:fill="FFFFFF"/>
        <w:tabs>
          <w:tab w:val="left" w:pos="1560"/>
        </w:tabs>
        <w:autoSpaceDE w:val="0"/>
        <w:autoSpaceDN w:val="0"/>
        <w:adjustRightInd w:val="0"/>
        <w:ind w:right="11" w:firstLine="709"/>
        <w:jc w:val="both"/>
        <w:rPr>
          <w:rFonts w:cs="Times New Roman"/>
          <w:b/>
          <w:color w:val="000000" w:themeColor="text1"/>
          <w:u w:val="single"/>
        </w:rPr>
      </w:pPr>
      <w:r w:rsidRPr="0049027A">
        <w:rPr>
          <w:rFonts w:cs="Times New Roman"/>
          <w:b/>
          <w:color w:val="000000" w:themeColor="text1"/>
        </w:rPr>
        <w:t>2</w:t>
      </w:r>
      <w:r w:rsidR="00C64806" w:rsidRPr="0049027A">
        <w:rPr>
          <w:rFonts w:cs="Times New Roman"/>
          <w:b/>
          <w:color w:val="000000" w:themeColor="text1"/>
        </w:rPr>
        <w:t>.</w:t>
      </w:r>
      <w:r w:rsidR="002604B3" w:rsidRPr="0049027A">
        <w:rPr>
          <w:rFonts w:cs="Times New Roman"/>
          <w:b/>
          <w:color w:val="000000" w:themeColor="text1"/>
        </w:rPr>
        <w:t>1</w:t>
      </w:r>
      <w:r w:rsidR="00C64806" w:rsidRPr="0049027A">
        <w:rPr>
          <w:rFonts w:cs="Times New Roman"/>
          <w:b/>
          <w:color w:val="000000" w:themeColor="text1"/>
        </w:rPr>
        <w:t xml:space="preserve">. Наименование закупки: </w:t>
      </w:r>
      <w:r w:rsidR="00467D1A">
        <w:rPr>
          <w:rFonts w:cs="Times New Roman"/>
          <w:b/>
          <w:color w:val="000000" w:themeColor="text1"/>
        </w:rPr>
        <w:t xml:space="preserve">Поставка </w:t>
      </w:r>
      <w:r w:rsidR="00467D1A" w:rsidRPr="00293FE6">
        <w:rPr>
          <w:rFonts w:cs="Times New Roman"/>
          <w:b/>
          <w:color w:val="000000" w:themeColor="text1"/>
        </w:rPr>
        <w:t>моющих средств</w:t>
      </w:r>
      <w:r w:rsidR="00467D1A">
        <w:rPr>
          <w:rFonts w:cs="Times New Roman"/>
          <w:b/>
          <w:color w:val="000000" w:themeColor="text1"/>
        </w:rPr>
        <w:t xml:space="preserve"> и уборочного инвентаря</w:t>
      </w:r>
      <w:r w:rsidR="00B87316" w:rsidRPr="0049027A">
        <w:rPr>
          <w:rFonts w:cs="Times New Roman"/>
          <w:color w:val="000000" w:themeColor="text1"/>
        </w:rPr>
        <w:t xml:space="preserve"> </w:t>
      </w:r>
      <w:r w:rsidR="00DD2692" w:rsidRPr="0049027A">
        <w:rPr>
          <w:rFonts w:cs="Times New Roman"/>
          <w:color w:val="000000" w:themeColor="text1"/>
        </w:rPr>
        <w:t>(далее - Товар)</w:t>
      </w:r>
      <w:r w:rsidR="00C64806" w:rsidRPr="0049027A">
        <w:rPr>
          <w:rFonts w:cs="Times New Roman"/>
          <w:color w:val="000000" w:themeColor="text1"/>
        </w:rPr>
        <w:t>.</w:t>
      </w:r>
    </w:p>
    <w:p w:rsidR="0095138E" w:rsidRPr="0049027A" w:rsidRDefault="0095138E" w:rsidP="00EA0298">
      <w:pPr>
        <w:shd w:val="clear" w:color="auto" w:fill="FFFFFF"/>
        <w:tabs>
          <w:tab w:val="left" w:pos="1560"/>
        </w:tabs>
        <w:autoSpaceDE w:val="0"/>
        <w:autoSpaceDN w:val="0"/>
        <w:adjustRightInd w:val="0"/>
        <w:ind w:right="11" w:firstLine="709"/>
        <w:jc w:val="both"/>
        <w:rPr>
          <w:rFonts w:cs="Times New Roman"/>
          <w:color w:val="000000" w:themeColor="text1"/>
        </w:rPr>
      </w:pPr>
      <w:r w:rsidRPr="0049027A">
        <w:rPr>
          <w:rFonts w:cs="Times New Roman"/>
          <w:b/>
          <w:color w:val="000000" w:themeColor="text1"/>
        </w:rPr>
        <w:lastRenderedPageBreak/>
        <w:t>2.1.1. Вид закупки:</w:t>
      </w:r>
      <w:r w:rsidRPr="0049027A">
        <w:rPr>
          <w:rFonts w:cs="Times New Roman"/>
          <w:color w:val="000000" w:themeColor="text1"/>
        </w:rPr>
        <w:t xml:space="preserve"> запрос </w:t>
      </w:r>
      <w:r w:rsidR="00467D1A">
        <w:rPr>
          <w:rFonts w:cs="Times New Roman"/>
          <w:color w:val="000000" w:themeColor="text1"/>
        </w:rPr>
        <w:t xml:space="preserve">цен </w:t>
      </w:r>
      <w:r w:rsidR="00574A96" w:rsidRPr="0049027A">
        <w:rPr>
          <w:rFonts w:cs="Times New Roman"/>
          <w:color w:val="000000" w:themeColor="text1"/>
        </w:rPr>
        <w:t>в электронной форме</w:t>
      </w:r>
      <w:r w:rsidRPr="0049027A">
        <w:rPr>
          <w:rFonts w:cs="Times New Roman"/>
          <w:color w:val="000000" w:themeColor="text1"/>
        </w:rPr>
        <w:t>.</w:t>
      </w:r>
    </w:p>
    <w:p w:rsidR="00467D1A" w:rsidRPr="0097698A" w:rsidRDefault="0095138E" w:rsidP="00467D1A">
      <w:pPr>
        <w:shd w:val="clear" w:color="auto" w:fill="FFFFFF"/>
        <w:tabs>
          <w:tab w:val="left" w:pos="426"/>
        </w:tabs>
        <w:ind w:firstLine="720"/>
        <w:contextualSpacing/>
        <w:jc w:val="both"/>
        <w:rPr>
          <w:rFonts w:cs="Times New Roman"/>
        </w:rPr>
      </w:pPr>
      <w:r w:rsidRPr="0049027A">
        <w:rPr>
          <w:rFonts w:cs="Times New Roman"/>
          <w:b/>
          <w:color w:val="000000" w:themeColor="text1"/>
        </w:rPr>
        <w:t xml:space="preserve">2.1.2. Предмет </w:t>
      </w:r>
      <w:r w:rsidR="00840F9A">
        <w:rPr>
          <w:rFonts w:cs="Times New Roman"/>
          <w:b/>
          <w:color w:val="000000" w:themeColor="text1"/>
        </w:rPr>
        <w:t>Д</w:t>
      </w:r>
      <w:r w:rsidRPr="0049027A">
        <w:rPr>
          <w:rFonts w:cs="Times New Roman"/>
          <w:b/>
          <w:color w:val="000000" w:themeColor="text1"/>
        </w:rPr>
        <w:t xml:space="preserve">оговора: </w:t>
      </w:r>
      <w:r w:rsidR="00467D1A" w:rsidRPr="0097698A">
        <w:rPr>
          <w:rFonts w:cs="Times New Roman"/>
        </w:rPr>
        <w:t xml:space="preserve">Поставщик обязуется передать Заказчику Товар в соответствии </w:t>
      </w:r>
      <w:proofErr w:type="gramStart"/>
      <w:r w:rsidR="00467D1A" w:rsidRPr="0097698A">
        <w:rPr>
          <w:rFonts w:cs="Times New Roman"/>
        </w:rPr>
        <w:t>с</w:t>
      </w:r>
      <w:proofErr w:type="gramEnd"/>
      <w:r w:rsidR="00467D1A" w:rsidRPr="0097698A">
        <w:rPr>
          <w:rFonts w:cs="Times New Roman"/>
        </w:rPr>
        <w:t xml:space="preserve"> </w:t>
      </w:r>
      <w:r w:rsidR="00467D1A">
        <w:rPr>
          <w:rFonts w:cs="Times New Roman"/>
        </w:rPr>
        <w:t xml:space="preserve">спецификацией </w:t>
      </w:r>
      <w:r w:rsidR="00467D1A" w:rsidRPr="0097698A">
        <w:rPr>
          <w:rFonts w:cs="Times New Roman"/>
        </w:rPr>
        <w:t>(Приложение № 1)</w:t>
      </w:r>
      <w:r w:rsidR="00840F9A" w:rsidRPr="00840F9A">
        <w:rPr>
          <w:rFonts w:cs="Times New Roman"/>
        </w:rPr>
        <w:t xml:space="preserve"> </w:t>
      </w:r>
      <w:r w:rsidR="00840F9A">
        <w:rPr>
          <w:rFonts w:cs="Times New Roman"/>
        </w:rPr>
        <w:t xml:space="preserve"> и техническим заданием (Приложение № 2)</w:t>
      </w:r>
      <w:r w:rsidR="00467D1A" w:rsidRPr="0097698A">
        <w:rPr>
          <w:rFonts w:cs="Times New Roman"/>
        </w:rPr>
        <w:t>, являющим</w:t>
      </w:r>
      <w:r w:rsidR="00840F9A">
        <w:rPr>
          <w:rFonts w:cs="Times New Roman"/>
        </w:rPr>
        <w:t>и</w:t>
      </w:r>
      <w:r w:rsidR="00467D1A" w:rsidRPr="0097698A">
        <w:rPr>
          <w:rFonts w:cs="Times New Roman"/>
        </w:rPr>
        <w:t xml:space="preserve">ся неотъемлемой частью </w:t>
      </w:r>
      <w:r w:rsidR="00840F9A">
        <w:rPr>
          <w:rFonts w:cs="Times New Roman"/>
        </w:rPr>
        <w:t>Д</w:t>
      </w:r>
      <w:r w:rsidR="00467D1A" w:rsidRPr="0097698A">
        <w:rPr>
          <w:rFonts w:cs="Times New Roman"/>
        </w:rPr>
        <w:t xml:space="preserve">оговора, а Заказчик обязуется принять и оплатить их на условиях, установленных </w:t>
      </w:r>
      <w:r w:rsidR="00840F9A">
        <w:rPr>
          <w:rFonts w:cs="Times New Roman"/>
        </w:rPr>
        <w:t>Д</w:t>
      </w:r>
      <w:r w:rsidR="00467D1A" w:rsidRPr="0097698A">
        <w:rPr>
          <w:rFonts w:cs="Times New Roman"/>
        </w:rPr>
        <w:t>оговором.</w:t>
      </w:r>
    </w:p>
    <w:p w:rsidR="0095138E" w:rsidRPr="0049027A" w:rsidRDefault="0095138E" w:rsidP="00467D1A">
      <w:pPr>
        <w:ind w:firstLine="709"/>
        <w:contextualSpacing/>
        <w:jc w:val="both"/>
        <w:rPr>
          <w:rFonts w:eastAsia="Times New Roman"/>
          <w:color w:val="000000" w:themeColor="text1"/>
        </w:rPr>
      </w:pPr>
      <w:r w:rsidRPr="0049027A">
        <w:rPr>
          <w:rFonts w:eastAsia="Times New Roman"/>
          <w:b/>
          <w:color w:val="000000" w:themeColor="text1"/>
        </w:rPr>
        <w:t xml:space="preserve">2.1.3. Количество </w:t>
      </w:r>
      <w:r w:rsidR="00767A8B" w:rsidRPr="0049027A">
        <w:rPr>
          <w:rFonts w:eastAsia="Times New Roman"/>
          <w:b/>
          <w:color w:val="000000" w:themeColor="text1"/>
        </w:rPr>
        <w:t>поставляемого Товара</w:t>
      </w:r>
      <w:r w:rsidRPr="0049027A">
        <w:rPr>
          <w:rFonts w:eastAsia="Times New Roman"/>
          <w:b/>
          <w:color w:val="000000" w:themeColor="text1"/>
        </w:rPr>
        <w:t>:</w:t>
      </w:r>
      <w:r w:rsidRPr="0049027A">
        <w:rPr>
          <w:rFonts w:eastAsia="Times New Roman"/>
          <w:color w:val="000000" w:themeColor="text1"/>
        </w:rPr>
        <w:t xml:space="preserve"> В соответствии с </w:t>
      </w:r>
      <w:r w:rsidRPr="0049027A">
        <w:rPr>
          <w:rFonts w:cs="Times New Roman"/>
          <w:color w:val="000000" w:themeColor="text1"/>
        </w:rPr>
        <w:t>Техническим заданием</w:t>
      </w:r>
      <w:r w:rsidRPr="0049027A">
        <w:rPr>
          <w:rFonts w:eastAsia="Times New Roman"/>
          <w:color w:val="000000" w:themeColor="text1"/>
        </w:rPr>
        <w:t xml:space="preserve"> документации о проведении закупки и проектом Договора.</w:t>
      </w:r>
    </w:p>
    <w:p w:rsidR="0095138E" w:rsidRPr="0049027A" w:rsidRDefault="0095138E" w:rsidP="00EA0298">
      <w:pPr>
        <w:widowControl/>
        <w:autoSpaceDE w:val="0"/>
        <w:autoSpaceDN w:val="0"/>
        <w:adjustRightInd w:val="0"/>
        <w:ind w:firstLine="709"/>
        <w:jc w:val="both"/>
        <w:rPr>
          <w:rFonts w:eastAsia="Times New Roman"/>
          <w:color w:val="000000" w:themeColor="text1"/>
        </w:rPr>
      </w:pPr>
      <w:bookmarkStart w:id="0" w:name="_Toc392518528"/>
      <w:r w:rsidRPr="0049027A">
        <w:rPr>
          <w:rFonts w:eastAsia="Times New Roman"/>
          <w:b/>
          <w:color w:val="000000" w:themeColor="text1"/>
        </w:rPr>
        <w:t xml:space="preserve">2.1.4. </w:t>
      </w:r>
      <w:proofErr w:type="gramStart"/>
      <w:r w:rsidRPr="0049027A">
        <w:rPr>
          <w:rFonts w:eastAsia="Times New Roman"/>
          <w:b/>
          <w:color w:val="000000" w:themeColor="text1"/>
        </w:rPr>
        <w:t xml:space="preserve">Требования </w:t>
      </w:r>
      <w:bookmarkEnd w:id="0"/>
      <w:r w:rsidR="00EC5024" w:rsidRPr="0049027A">
        <w:rPr>
          <w:rFonts w:eastAsiaTheme="minorHAnsi" w:cs="Times New Roman"/>
          <w:b/>
          <w:bCs/>
          <w:color w:val="000000" w:themeColor="text1"/>
          <w:kern w:val="0"/>
          <w:lang w:eastAsia="en-US" w:bidi="ar-SA"/>
        </w:rPr>
        <w:t>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и иные требования, связанные с определением соответствия поставляемого Товара, потребностям Заказчика:</w:t>
      </w:r>
      <w:proofErr w:type="gramEnd"/>
      <w:r w:rsidR="00D319CD" w:rsidRPr="0049027A">
        <w:rPr>
          <w:rFonts w:eastAsiaTheme="minorHAnsi" w:cs="Times New Roman"/>
          <w:b/>
          <w:bCs/>
          <w:color w:val="000000" w:themeColor="text1"/>
          <w:kern w:val="0"/>
          <w:lang w:eastAsia="en-US" w:bidi="ar-SA"/>
        </w:rPr>
        <w:t xml:space="preserve"> </w:t>
      </w:r>
      <w:r w:rsidRPr="0049027A">
        <w:rPr>
          <w:rFonts w:eastAsia="Times New Roman"/>
          <w:color w:val="000000" w:themeColor="text1"/>
        </w:rPr>
        <w:t xml:space="preserve">В соответствии с </w:t>
      </w:r>
      <w:r w:rsidRPr="0049027A">
        <w:rPr>
          <w:rFonts w:cs="Times New Roman"/>
          <w:color w:val="000000" w:themeColor="text1"/>
        </w:rPr>
        <w:t>Техническим заданием</w:t>
      </w:r>
      <w:r w:rsidRPr="0049027A">
        <w:rPr>
          <w:rFonts w:eastAsia="Times New Roman"/>
          <w:color w:val="000000" w:themeColor="text1"/>
        </w:rPr>
        <w:t xml:space="preserve"> документации о проведении закупки и проектом Договора.</w:t>
      </w:r>
    </w:p>
    <w:p w:rsidR="0095138E" w:rsidRPr="0049027A" w:rsidRDefault="0095138E" w:rsidP="00EA0298">
      <w:pPr>
        <w:shd w:val="clear" w:color="auto" w:fill="FFFFFF"/>
        <w:tabs>
          <w:tab w:val="left" w:pos="1560"/>
        </w:tabs>
        <w:autoSpaceDE w:val="0"/>
        <w:autoSpaceDN w:val="0"/>
        <w:adjustRightInd w:val="0"/>
        <w:ind w:right="11" w:firstLine="709"/>
        <w:jc w:val="both"/>
        <w:rPr>
          <w:rFonts w:eastAsia="Times New Roman"/>
          <w:color w:val="000000" w:themeColor="text1"/>
        </w:rPr>
      </w:pPr>
      <w:r w:rsidRPr="0049027A">
        <w:rPr>
          <w:rFonts w:eastAsia="Times New Roman"/>
          <w:b/>
          <w:color w:val="000000" w:themeColor="text1"/>
        </w:rPr>
        <w:t xml:space="preserve">2.1.5. Место, условия, сроки </w:t>
      </w:r>
      <w:r w:rsidR="00DF57B5" w:rsidRPr="0049027A">
        <w:rPr>
          <w:rFonts w:eastAsia="Times New Roman"/>
          <w:b/>
          <w:color w:val="000000" w:themeColor="text1"/>
        </w:rPr>
        <w:t>поставки Товара</w:t>
      </w:r>
      <w:r w:rsidRPr="0049027A">
        <w:rPr>
          <w:rFonts w:eastAsia="Times New Roman"/>
          <w:b/>
          <w:color w:val="000000" w:themeColor="text1"/>
        </w:rPr>
        <w:t xml:space="preserve">: </w:t>
      </w:r>
      <w:r w:rsidRPr="0049027A">
        <w:rPr>
          <w:rFonts w:eastAsia="Times New Roman"/>
          <w:color w:val="000000" w:themeColor="text1"/>
        </w:rPr>
        <w:t xml:space="preserve">В соответствии с </w:t>
      </w:r>
      <w:r w:rsidRPr="0049027A">
        <w:rPr>
          <w:rFonts w:cs="Times New Roman"/>
          <w:color w:val="000000" w:themeColor="text1"/>
        </w:rPr>
        <w:t>Техническим заданием</w:t>
      </w:r>
      <w:r w:rsidRPr="0049027A">
        <w:rPr>
          <w:rFonts w:eastAsia="Times New Roman"/>
          <w:color w:val="000000" w:themeColor="text1"/>
        </w:rPr>
        <w:t xml:space="preserve"> документации о проведении закупки и проектом Договора.</w:t>
      </w:r>
    </w:p>
    <w:p w:rsidR="0095138E" w:rsidRPr="0049027A" w:rsidRDefault="0095138E" w:rsidP="00EA0298">
      <w:pPr>
        <w:shd w:val="clear" w:color="auto" w:fill="FFFFFF"/>
        <w:tabs>
          <w:tab w:val="left" w:pos="1560"/>
        </w:tabs>
        <w:autoSpaceDE w:val="0"/>
        <w:autoSpaceDN w:val="0"/>
        <w:adjustRightInd w:val="0"/>
        <w:ind w:right="11" w:firstLine="709"/>
        <w:jc w:val="both"/>
        <w:rPr>
          <w:rFonts w:eastAsia="Times New Roman"/>
          <w:color w:val="000000" w:themeColor="text1"/>
        </w:rPr>
      </w:pPr>
      <w:r w:rsidRPr="0049027A">
        <w:rPr>
          <w:rFonts w:cs="Times New Roman"/>
          <w:b/>
          <w:color w:val="000000" w:themeColor="text1"/>
        </w:rPr>
        <w:t xml:space="preserve">2.1.6. Форма, сроки и порядок оплаты: </w:t>
      </w:r>
      <w:r w:rsidRPr="0049027A">
        <w:rPr>
          <w:rFonts w:eastAsia="Times New Roman"/>
          <w:color w:val="000000" w:themeColor="text1"/>
        </w:rPr>
        <w:t>В соответствии с проектом Договора.</w:t>
      </w:r>
    </w:p>
    <w:p w:rsidR="0095138E" w:rsidRPr="0049027A" w:rsidRDefault="0095138E" w:rsidP="00EA0298">
      <w:pPr>
        <w:shd w:val="clear" w:color="auto" w:fill="FFFFFF"/>
        <w:tabs>
          <w:tab w:val="left" w:pos="1560"/>
        </w:tabs>
        <w:autoSpaceDE w:val="0"/>
        <w:autoSpaceDN w:val="0"/>
        <w:adjustRightInd w:val="0"/>
        <w:ind w:right="11" w:firstLine="709"/>
        <w:jc w:val="both"/>
        <w:rPr>
          <w:rFonts w:cs="Times New Roman"/>
          <w:b/>
          <w:color w:val="000000" w:themeColor="text1"/>
        </w:rPr>
      </w:pPr>
      <w:r w:rsidRPr="0049027A">
        <w:rPr>
          <w:rFonts w:cs="Times New Roman"/>
          <w:b/>
          <w:color w:val="000000" w:themeColor="text1"/>
        </w:rPr>
        <w:t xml:space="preserve">2.1.7. Срок и (или) объем предоставления гарантий качества </w:t>
      </w:r>
      <w:r w:rsidR="002C74EF" w:rsidRPr="0049027A">
        <w:rPr>
          <w:rFonts w:cs="Times New Roman"/>
          <w:b/>
          <w:color w:val="000000" w:themeColor="text1"/>
        </w:rPr>
        <w:t>Товара</w:t>
      </w:r>
      <w:r w:rsidRPr="0049027A">
        <w:rPr>
          <w:rFonts w:cs="Times New Roman"/>
          <w:b/>
          <w:color w:val="000000" w:themeColor="text1"/>
        </w:rPr>
        <w:t xml:space="preserve"> (при установлении соответствующего требования Заказчиком)</w:t>
      </w:r>
      <w:r w:rsidRPr="0049027A">
        <w:rPr>
          <w:rFonts w:eastAsia="Times New Roman"/>
          <w:color w:val="000000" w:themeColor="text1"/>
        </w:rPr>
        <w:t xml:space="preserve">: В соответствии с </w:t>
      </w:r>
      <w:r w:rsidRPr="0049027A">
        <w:rPr>
          <w:rFonts w:cs="Times New Roman"/>
          <w:color w:val="000000" w:themeColor="text1"/>
        </w:rPr>
        <w:t>Техническим заданием</w:t>
      </w:r>
      <w:r w:rsidRPr="0049027A">
        <w:rPr>
          <w:rFonts w:eastAsia="Times New Roman"/>
          <w:color w:val="000000" w:themeColor="text1"/>
        </w:rPr>
        <w:t xml:space="preserve"> документации о проведении закупки и проектом Договора.</w:t>
      </w:r>
    </w:p>
    <w:p w:rsidR="00467D1A" w:rsidRPr="00467D1A" w:rsidRDefault="002604B3" w:rsidP="00467D1A">
      <w:pPr>
        <w:pStyle w:val="Standard"/>
        <w:ind w:firstLine="709"/>
        <w:jc w:val="both"/>
        <w:rPr>
          <w:rFonts w:cs="Times New Roman"/>
          <w:bCs/>
          <w:color w:val="000000" w:themeColor="text1"/>
          <w:u w:val="single"/>
        </w:rPr>
      </w:pPr>
      <w:r w:rsidRPr="0049027A">
        <w:rPr>
          <w:rFonts w:cs="Times New Roman"/>
          <w:b/>
          <w:color w:val="000000" w:themeColor="text1"/>
        </w:rPr>
        <w:t>2</w:t>
      </w:r>
      <w:r w:rsidR="005562E0" w:rsidRPr="0049027A">
        <w:rPr>
          <w:rFonts w:cs="Times New Roman"/>
          <w:b/>
          <w:color w:val="000000" w:themeColor="text1"/>
        </w:rPr>
        <w:t>.</w:t>
      </w:r>
      <w:r w:rsidRPr="0049027A">
        <w:rPr>
          <w:rFonts w:cs="Times New Roman"/>
          <w:b/>
          <w:color w:val="000000" w:themeColor="text1"/>
        </w:rPr>
        <w:t>2.</w:t>
      </w:r>
      <w:r w:rsidR="005562E0" w:rsidRPr="0049027A">
        <w:rPr>
          <w:rFonts w:cs="Times New Roman"/>
          <w:b/>
          <w:color w:val="000000" w:themeColor="text1"/>
        </w:rPr>
        <w:t xml:space="preserve"> </w:t>
      </w:r>
      <w:proofErr w:type="spellStart"/>
      <w:r w:rsidR="005562E0" w:rsidRPr="0049027A">
        <w:rPr>
          <w:rFonts w:cs="Times New Roman"/>
          <w:b/>
          <w:color w:val="000000" w:themeColor="text1"/>
        </w:rPr>
        <w:t>Начальная</w:t>
      </w:r>
      <w:proofErr w:type="spellEnd"/>
      <w:r w:rsidR="005562E0" w:rsidRPr="0049027A">
        <w:rPr>
          <w:rFonts w:cs="Times New Roman"/>
          <w:b/>
          <w:color w:val="000000" w:themeColor="text1"/>
        </w:rPr>
        <w:t xml:space="preserve"> (</w:t>
      </w:r>
      <w:proofErr w:type="spellStart"/>
      <w:r w:rsidR="005562E0" w:rsidRPr="0049027A">
        <w:rPr>
          <w:rFonts w:cs="Times New Roman"/>
          <w:b/>
          <w:color w:val="000000" w:themeColor="text1"/>
        </w:rPr>
        <w:t>максимальная</w:t>
      </w:r>
      <w:proofErr w:type="spellEnd"/>
      <w:r w:rsidR="005562E0" w:rsidRPr="0049027A">
        <w:rPr>
          <w:rFonts w:cs="Times New Roman"/>
          <w:b/>
          <w:color w:val="000000" w:themeColor="text1"/>
        </w:rPr>
        <w:t xml:space="preserve">) </w:t>
      </w:r>
      <w:proofErr w:type="spellStart"/>
      <w:r w:rsidR="005562E0" w:rsidRPr="0049027A">
        <w:rPr>
          <w:rFonts w:cs="Times New Roman"/>
          <w:b/>
          <w:color w:val="000000" w:themeColor="text1"/>
        </w:rPr>
        <w:t>цена</w:t>
      </w:r>
      <w:proofErr w:type="spellEnd"/>
      <w:r w:rsidR="005562E0" w:rsidRPr="0049027A">
        <w:rPr>
          <w:rFonts w:cs="Times New Roman"/>
          <w:b/>
          <w:color w:val="000000" w:themeColor="text1"/>
        </w:rPr>
        <w:t xml:space="preserve"> </w:t>
      </w:r>
      <w:proofErr w:type="spellStart"/>
      <w:r w:rsidR="005562E0" w:rsidRPr="0049027A">
        <w:rPr>
          <w:rFonts w:cs="Times New Roman"/>
          <w:b/>
          <w:color w:val="000000" w:themeColor="text1"/>
        </w:rPr>
        <w:t>договора</w:t>
      </w:r>
      <w:proofErr w:type="spellEnd"/>
      <w:r w:rsidR="005562E0" w:rsidRPr="0049027A">
        <w:rPr>
          <w:rFonts w:cs="Times New Roman"/>
          <w:b/>
          <w:color w:val="000000" w:themeColor="text1"/>
        </w:rPr>
        <w:t xml:space="preserve">: </w:t>
      </w:r>
      <w:r w:rsidR="00467D1A" w:rsidRPr="00467D1A">
        <w:rPr>
          <w:rFonts w:cs="Times New Roman"/>
          <w:color w:val="000000" w:themeColor="text1"/>
          <w:u w:val="single"/>
          <w:lang w:val="ru-RU"/>
        </w:rPr>
        <w:t>119</w:t>
      </w:r>
      <w:r w:rsidR="00840F9A">
        <w:rPr>
          <w:rFonts w:cs="Times New Roman"/>
          <w:color w:val="000000" w:themeColor="text1"/>
          <w:u w:val="single"/>
          <w:lang w:val="ru-RU"/>
        </w:rPr>
        <w:t xml:space="preserve">417 </w:t>
      </w:r>
      <w:r w:rsidR="00467D1A" w:rsidRPr="00467D1A">
        <w:rPr>
          <w:rFonts w:cs="Times New Roman"/>
          <w:color w:val="000000" w:themeColor="text1"/>
          <w:u w:val="single"/>
        </w:rPr>
        <w:t>(</w:t>
      </w:r>
      <w:r w:rsidR="00467D1A" w:rsidRPr="00467D1A">
        <w:rPr>
          <w:rFonts w:cs="Times New Roman"/>
          <w:color w:val="000000" w:themeColor="text1"/>
          <w:u w:val="single"/>
          <w:lang w:val="ru-RU"/>
        </w:rPr>
        <w:t xml:space="preserve">сто девятнадцать тысяч </w:t>
      </w:r>
      <w:r w:rsidR="00840F9A">
        <w:rPr>
          <w:rFonts w:cs="Times New Roman"/>
          <w:color w:val="000000" w:themeColor="text1"/>
          <w:u w:val="single"/>
          <w:lang w:val="ru-RU"/>
        </w:rPr>
        <w:t>четыреста семнадцать</w:t>
      </w:r>
      <w:r w:rsidR="00467D1A" w:rsidRPr="00467D1A">
        <w:rPr>
          <w:rFonts w:cs="Times New Roman"/>
          <w:color w:val="000000" w:themeColor="text1"/>
          <w:u w:val="single"/>
        </w:rPr>
        <w:t xml:space="preserve">) </w:t>
      </w:r>
      <w:proofErr w:type="spellStart"/>
      <w:r w:rsidR="00467D1A" w:rsidRPr="00467D1A">
        <w:rPr>
          <w:rFonts w:cs="Times New Roman"/>
          <w:color w:val="000000" w:themeColor="text1"/>
          <w:u w:val="single"/>
        </w:rPr>
        <w:t>руб</w:t>
      </w:r>
      <w:proofErr w:type="spellEnd"/>
      <w:r w:rsidR="00467D1A" w:rsidRPr="00467D1A">
        <w:rPr>
          <w:rFonts w:cs="Times New Roman"/>
          <w:color w:val="000000" w:themeColor="text1"/>
          <w:u w:val="single"/>
          <w:lang w:val="ru-RU"/>
        </w:rPr>
        <w:t>.</w:t>
      </w:r>
      <w:r w:rsidR="00467D1A" w:rsidRPr="00467D1A">
        <w:rPr>
          <w:rFonts w:cs="Times New Roman"/>
          <w:color w:val="000000" w:themeColor="text1"/>
          <w:u w:val="single"/>
        </w:rPr>
        <w:t xml:space="preserve"> </w:t>
      </w:r>
      <w:r w:rsidR="00467D1A" w:rsidRPr="00467D1A">
        <w:rPr>
          <w:rFonts w:cs="Times New Roman"/>
          <w:color w:val="000000" w:themeColor="text1"/>
          <w:u w:val="single"/>
          <w:lang w:val="ru-RU"/>
        </w:rPr>
        <w:t>00</w:t>
      </w:r>
      <w:r w:rsidR="00467D1A" w:rsidRPr="00467D1A">
        <w:rPr>
          <w:rFonts w:cs="Times New Roman"/>
          <w:color w:val="000000" w:themeColor="text1"/>
          <w:u w:val="single"/>
        </w:rPr>
        <w:t xml:space="preserve"> </w:t>
      </w:r>
      <w:proofErr w:type="spellStart"/>
      <w:r w:rsidR="00467D1A" w:rsidRPr="00467D1A">
        <w:rPr>
          <w:rFonts w:cs="Times New Roman"/>
          <w:color w:val="000000" w:themeColor="text1"/>
          <w:u w:val="single"/>
        </w:rPr>
        <w:t>коп</w:t>
      </w:r>
      <w:proofErr w:type="spellEnd"/>
      <w:r w:rsidR="00467D1A" w:rsidRPr="00467D1A">
        <w:rPr>
          <w:rFonts w:cs="Times New Roman"/>
          <w:bCs/>
          <w:color w:val="000000" w:themeColor="text1"/>
          <w:u w:val="single"/>
        </w:rPr>
        <w:t>.</w:t>
      </w:r>
    </w:p>
    <w:p w:rsidR="00291B18" w:rsidRPr="00545B26" w:rsidRDefault="005562E0" w:rsidP="00EA0298">
      <w:pPr>
        <w:shd w:val="clear" w:color="auto" w:fill="FFFFFF"/>
        <w:autoSpaceDE w:val="0"/>
        <w:autoSpaceDN w:val="0"/>
        <w:adjustRightInd w:val="0"/>
        <w:ind w:right="23" w:firstLine="709"/>
        <w:jc w:val="both"/>
      </w:pPr>
      <w:r w:rsidRPr="00545B26">
        <w:rPr>
          <w:rFonts w:cs="Times New Roman"/>
          <w:b/>
          <w:bCs/>
        </w:rPr>
        <w:t xml:space="preserve"> </w:t>
      </w:r>
      <w:r w:rsidR="00291B18" w:rsidRPr="00545B26">
        <w:t xml:space="preserve">Цена формируется из цены единицы поставленного Товара помноженной на его количество, с учетом всех необходимых расходов на перевозку, страхование, уплату таможенных пошлин, налогов, сборов и других обязательных платежей, а также затрат на поставку </w:t>
      </w:r>
      <w:r w:rsidR="00B57CB3" w:rsidRPr="00545B26">
        <w:t>Т</w:t>
      </w:r>
      <w:r w:rsidR="00291B18" w:rsidRPr="00545B26">
        <w:t xml:space="preserve">овара Заказчику. </w:t>
      </w:r>
    </w:p>
    <w:p w:rsidR="00D93DA8" w:rsidRPr="00545B26" w:rsidRDefault="00D93DA8" w:rsidP="00D93DA8">
      <w:pPr>
        <w:pStyle w:val="ac"/>
        <w:ind w:left="0"/>
        <w:jc w:val="both"/>
        <w:rPr>
          <w:rFonts w:ascii="Times New Roman" w:hAnsi="Times New Roman"/>
          <w:sz w:val="24"/>
          <w:szCs w:val="24"/>
        </w:rPr>
      </w:pPr>
      <w:r w:rsidRPr="00545B26">
        <w:rPr>
          <w:rFonts w:ascii="Times New Roman" w:hAnsi="Times New Roman"/>
          <w:sz w:val="24"/>
          <w:szCs w:val="24"/>
        </w:rPr>
        <w:t xml:space="preserve">            Начальная (максимальная) цена единицы Товара:</w:t>
      </w:r>
    </w:p>
    <w:p w:rsidR="00D93DA8" w:rsidRPr="00545B26" w:rsidRDefault="00D93DA8" w:rsidP="00D93DA8">
      <w:pPr>
        <w:pStyle w:val="ac"/>
        <w:ind w:left="0"/>
        <w:jc w:val="both"/>
      </w:pPr>
      <w:r w:rsidRPr="00545B26">
        <w:t xml:space="preserve"> </w:t>
      </w:r>
    </w:p>
    <w:p w:rsidR="00D93DA8" w:rsidRDefault="00D93DA8" w:rsidP="00EA0298">
      <w:pPr>
        <w:shd w:val="clear" w:color="auto" w:fill="FFFFFF"/>
        <w:autoSpaceDE w:val="0"/>
        <w:autoSpaceDN w:val="0"/>
        <w:adjustRightInd w:val="0"/>
        <w:ind w:right="23" w:firstLine="709"/>
        <w:jc w:val="both"/>
        <w:rPr>
          <w:color w:val="FF0000"/>
        </w:rPr>
      </w:pPr>
    </w:p>
    <w:tbl>
      <w:tblPr>
        <w:tblStyle w:val="aff3"/>
        <w:tblpPr w:leftFromText="180" w:rightFromText="180" w:vertAnchor="text" w:horzAnchor="margin" w:tblpX="108" w:tblpY="-269"/>
        <w:tblOverlap w:val="never"/>
        <w:tblW w:w="0" w:type="auto"/>
        <w:tblLayout w:type="fixed"/>
        <w:tblLook w:val="04A0"/>
      </w:tblPr>
      <w:tblGrid>
        <w:gridCol w:w="567"/>
        <w:gridCol w:w="4786"/>
        <w:gridCol w:w="1559"/>
      </w:tblGrid>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hideMark/>
          </w:tcPr>
          <w:p w:rsidR="00D93DA8" w:rsidRPr="005614D0" w:rsidRDefault="00D93DA8" w:rsidP="00D93DA8">
            <w:pPr>
              <w:jc w:val="center"/>
              <w:rPr>
                <w:bCs/>
                <w:sz w:val="24"/>
                <w:szCs w:val="24"/>
                <w:lang w:eastAsia="en-US"/>
              </w:rPr>
            </w:pPr>
            <w:r w:rsidRPr="005614D0">
              <w:rPr>
                <w:bCs/>
                <w:sz w:val="24"/>
                <w:szCs w:val="24"/>
              </w:rPr>
              <w:t xml:space="preserve">№ </w:t>
            </w:r>
            <w:proofErr w:type="spellStart"/>
            <w:proofErr w:type="gramStart"/>
            <w:r w:rsidRPr="005614D0">
              <w:rPr>
                <w:bCs/>
                <w:sz w:val="24"/>
                <w:szCs w:val="24"/>
              </w:rPr>
              <w:t>п</w:t>
            </w:r>
            <w:proofErr w:type="spellEnd"/>
            <w:proofErr w:type="gramEnd"/>
            <w:r w:rsidRPr="005614D0">
              <w:rPr>
                <w:bCs/>
                <w:sz w:val="24"/>
                <w:szCs w:val="24"/>
              </w:rPr>
              <w:t>/</w:t>
            </w:r>
            <w:proofErr w:type="spellStart"/>
            <w:r w:rsidRPr="005614D0">
              <w:rPr>
                <w:bCs/>
                <w:sz w:val="24"/>
                <w:szCs w:val="24"/>
              </w:rPr>
              <w:t>п</w:t>
            </w:r>
            <w:proofErr w:type="spellEnd"/>
          </w:p>
        </w:tc>
        <w:tc>
          <w:tcPr>
            <w:tcW w:w="4786" w:type="dxa"/>
            <w:tcBorders>
              <w:top w:val="single" w:sz="4" w:space="0" w:color="auto"/>
              <w:left w:val="single" w:sz="4" w:space="0" w:color="auto"/>
              <w:bottom w:val="single" w:sz="4" w:space="0" w:color="auto"/>
              <w:right w:val="single" w:sz="4" w:space="0" w:color="auto"/>
            </w:tcBorders>
            <w:vAlign w:val="center"/>
            <w:hideMark/>
          </w:tcPr>
          <w:p w:rsidR="00D93DA8" w:rsidRPr="005614D0" w:rsidRDefault="00D93DA8" w:rsidP="00D93DA8">
            <w:pPr>
              <w:jc w:val="center"/>
              <w:rPr>
                <w:bCs/>
                <w:sz w:val="24"/>
                <w:szCs w:val="24"/>
                <w:lang w:eastAsia="en-US"/>
              </w:rPr>
            </w:pPr>
            <w:r w:rsidRPr="005614D0">
              <w:rPr>
                <w:bCs/>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93DA8" w:rsidRPr="005614D0" w:rsidRDefault="00C86038" w:rsidP="00D93DA8">
            <w:pPr>
              <w:jc w:val="center"/>
              <w:rPr>
                <w:bCs/>
                <w:sz w:val="24"/>
                <w:szCs w:val="24"/>
                <w:lang w:eastAsia="en-US"/>
              </w:rPr>
            </w:pPr>
            <w:r w:rsidRPr="005614D0">
              <w:rPr>
                <w:bCs/>
                <w:sz w:val="24"/>
                <w:szCs w:val="24"/>
              </w:rPr>
              <w:t>Руб.</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hideMark/>
          </w:tcPr>
          <w:p w:rsidR="00D93DA8" w:rsidRPr="00842368" w:rsidRDefault="00D93DA8" w:rsidP="00D93DA8">
            <w:pPr>
              <w:jc w:val="center"/>
              <w:rPr>
                <w:color w:val="000000"/>
                <w:sz w:val="24"/>
                <w:szCs w:val="24"/>
              </w:rPr>
            </w:pPr>
            <w:r w:rsidRPr="00842368">
              <w:rPr>
                <w:color w:val="000000"/>
                <w:sz w:val="24"/>
                <w:szCs w:val="24"/>
              </w:rPr>
              <w:t>1</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 Средство для мытья посуды </w:t>
            </w:r>
            <w:r>
              <w:rPr>
                <w:color w:val="000000"/>
              </w:rPr>
              <w:t>«</w:t>
            </w:r>
            <w:r w:rsidRPr="002C5462">
              <w:rPr>
                <w:color w:val="000000"/>
                <w:lang w:val="en-US"/>
              </w:rPr>
              <w:t>Fairy</w:t>
            </w:r>
            <w:r>
              <w:rPr>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83,5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hideMark/>
          </w:tcPr>
          <w:p w:rsidR="00D93DA8" w:rsidRPr="00842368" w:rsidRDefault="00D93DA8" w:rsidP="00D93DA8">
            <w:pPr>
              <w:jc w:val="center"/>
              <w:rPr>
                <w:color w:val="000000"/>
                <w:sz w:val="24"/>
                <w:szCs w:val="24"/>
              </w:rPr>
            </w:pPr>
            <w:r>
              <w:rPr>
                <w:color w:val="000000"/>
                <w:sz w:val="24"/>
                <w:szCs w:val="24"/>
              </w:rPr>
              <w:t>2</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Пакеты для мусора 30 л.</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49,5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hideMark/>
          </w:tcPr>
          <w:p w:rsidR="00D93DA8" w:rsidRPr="00842368" w:rsidRDefault="00D93DA8" w:rsidP="00D93DA8">
            <w:pPr>
              <w:jc w:val="center"/>
              <w:rPr>
                <w:color w:val="000000"/>
                <w:sz w:val="24"/>
                <w:szCs w:val="24"/>
              </w:rPr>
            </w:pPr>
            <w:r>
              <w:rPr>
                <w:color w:val="000000"/>
                <w:sz w:val="24"/>
                <w:szCs w:val="24"/>
              </w:rPr>
              <w:t>3</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Пакеты для мусора </w:t>
            </w:r>
          </w:p>
          <w:p w:rsidR="00D93DA8" w:rsidRPr="002C5462" w:rsidRDefault="00D93DA8" w:rsidP="00D93DA8">
            <w:pPr>
              <w:snapToGrid w:val="0"/>
              <w:rPr>
                <w:color w:val="000000"/>
              </w:rPr>
            </w:pPr>
            <w:r w:rsidRPr="002C5462">
              <w:rPr>
                <w:color w:val="000000"/>
              </w:rPr>
              <w:t xml:space="preserve">120 л.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83,5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hideMark/>
          </w:tcPr>
          <w:p w:rsidR="00D93DA8" w:rsidRPr="00842368" w:rsidRDefault="00D93DA8" w:rsidP="00D93DA8">
            <w:pPr>
              <w:jc w:val="center"/>
              <w:rPr>
                <w:color w:val="000000"/>
                <w:sz w:val="24"/>
                <w:szCs w:val="24"/>
              </w:rPr>
            </w:pPr>
            <w:r>
              <w:rPr>
                <w:color w:val="000000"/>
                <w:sz w:val="24"/>
                <w:szCs w:val="24"/>
              </w:rPr>
              <w:t>4</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Жидкое мыло-крем  5 л</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310</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hideMark/>
          </w:tcPr>
          <w:p w:rsidR="00D93DA8" w:rsidRPr="00842368" w:rsidRDefault="00D93DA8" w:rsidP="00D93DA8">
            <w:pPr>
              <w:jc w:val="center"/>
              <w:rPr>
                <w:color w:val="000000"/>
                <w:sz w:val="24"/>
                <w:szCs w:val="24"/>
              </w:rPr>
            </w:pPr>
            <w:r>
              <w:rPr>
                <w:color w:val="000000"/>
                <w:sz w:val="24"/>
                <w:szCs w:val="24"/>
              </w:rPr>
              <w:t>5</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Жидкое мыло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72,5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6</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Мыло хозяйственное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23</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7</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Освежитель воздуха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72,5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8</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lang w:val="en-US"/>
              </w:rPr>
            </w:pPr>
            <w:r w:rsidRPr="002C5462">
              <w:rPr>
                <w:color w:val="000000"/>
              </w:rPr>
              <w:t xml:space="preserve">Перчатки резиновые </w:t>
            </w:r>
            <w:r>
              <w:rPr>
                <w:color w:val="000000"/>
              </w:rPr>
              <w:t>размер «L»</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91,5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9</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Щетка для пола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326</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10</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Полотенце бумажные </w:t>
            </w:r>
            <w:r>
              <w:rPr>
                <w:color w:val="000000"/>
              </w:rPr>
              <w:t>«</w:t>
            </w:r>
            <w:r w:rsidRPr="002C5462">
              <w:rPr>
                <w:color w:val="000000"/>
                <w:lang w:val="en-US"/>
              </w:rPr>
              <w:t>TORK</w:t>
            </w:r>
            <w:r>
              <w:rPr>
                <w:color w:val="000000"/>
              </w:rPr>
              <w:t>»</w:t>
            </w:r>
            <w:r w:rsidRPr="002C5462">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142,5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11</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Салфетки </w:t>
            </w:r>
            <w:proofErr w:type="spellStart"/>
            <w:r w:rsidRPr="002C5462">
              <w:rPr>
                <w:color w:val="000000"/>
              </w:rPr>
              <w:t>микрофибра</w:t>
            </w:r>
            <w:proofErr w:type="spellEnd"/>
            <w:r w:rsidRPr="002C5462">
              <w:rPr>
                <w:color w:val="000000"/>
              </w:rPr>
              <w:t xml:space="preserve"> 50*60 см многоразовые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150</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12</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Салфетки бумажные </w:t>
            </w:r>
            <w:proofErr w:type="gramStart"/>
            <w:r w:rsidRPr="002C5462">
              <w:rPr>
                <w:color w:val="000000"/>
              </w:rPr>
              <w:t>-а</w:t>
            </w:r>
            <w:proofErr w:type="gramEnd"/>
            <w:r w:rsidRPr="002C5462">
              <w:rPr>
                <w:color w:val="000000"/>
              </w:rPr>
              <w:t>втомат</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96,5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13</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Полотенце </w:t>
            </w:r>
            <w:r>
              <w:rPr>
                <w:color w:val="000000"/>
              </w:rPr>
              <w:t>для уборки 50х90</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206,5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14</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rPr>
                <w:color w:val="000000"/>
              </w:rPr>
            </w:pPr>
            <w:r w:rsidRPr="002C5462">
              <w:rPr>
                <w:color w:val="000000"/>
              </w:rPr>
              <w:t>Моющее средство</w:t>
            </w:r>
            <w:r w:rsidRPr="002C5462">
              <w:rPr>
                <w:color w:val="000000"/>
                <w:lang w:val="en-US"/>
              </w:rPr>
              <w:t xml:space="preserve"> </w:t>
            </w:r>
            <w:r>
              <w:rPr>
                <w:color w:val="000000"/>
              </w:rPr>
              <w:t>«</w:t>
            </w:r>
            <w:proofErr w:type="spellStart"/>
            <w:r w:rsidRPr="002C5462">
              <w:rPr>
                <w:color w:val="000000"/>
                <w:lang w:val="en-US"/>
              </w:rPr>
              <w:t>M</w:t>
            </w:r>
            <w:r>
              <w:rPr>
                <w:color w:val="000000"/>
                <w:lang w:val="en-US"/>
              </w:rPr>
              <w:t>r</w:t>
            </w:r>
            <w:proofErr w:type="spellEnd"/>
            <w:r>
              <w:rPr>
                <w:color w:val="000000"/>
                <w:lang w:val="en-US"/>
              </w:rPr>
              <w:t xml:space="preserve"> </w:t>
            </w:r>
            <w:r w:rsidRPr="002C5462">
              <w:rPr>
                <w:color w:val="000000"/>
                <w:lang w:val="en-US"/>
              </w:rPr>
              <w:t xml:space="preserve"> Proper</w:t>
            </w:r>
            <w:r>
              <w:rPr>
                <w:color w:val="000000"/>
              </w:rPr>
              <w:t>»</w:t>
            </w:r>
            <w:r w:rsidRPr="002C5462">
              <w:rPr>
                <w:color w:val="000000"/>
                <w:lang w:val="en-US"/>
              </w:rPr>
              <w:t xml:space="preserve"> </w:t>
            </w:r>
            <w:r w:rsidRPr="002C5462">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86,5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15</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Универсальное чистящее средство «</w:t>
            </w:r>
            <w:proofErr w:type="spellStart"/>
            <w:r w:rsidRPr="002C5462">
              <w:rPr>
                <w:color w:val="000000"/>
              </w:rPr>
              <w:t>Доместос</w:t>
            </w:r>
            <w:proofErr w:type="spellEnd"/>
            <w:r w:rsidRPr="002C5462">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116</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16</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Бумага туалетная Лайма в рулонах по 200 метров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80,5</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17</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Чистящее средство «</w:t>
            </w:r>
            <w:r w:rsidRPr="002C5462">
              <w:rPr>
                <w:color w:val="000000"/>
                <w:lang w:val="en-US"/>
              </w:rPr>
              <w:t>Comet</w:t>
            </w:r>
            <w:r w:rsidRPr="002C5462">
              <w:rPr>
                <w:color w:val="00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61</w:t>
            </w:r>
          </w:p>
        </w:tc>
      </w:tr>
      <w:tr w:rsidR="00D93DA8" w:rsidRPr="004470F9" w:rsidTr="00D93DA8">
        <w:tc>
          <w:tcPr>
            <w:tcW w:w="567"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jc w:val="center"/>
              <w:rPr>
                <w:color w:val="000000"/>
                <w:sz w:val="24"/>
                <w:szCs w:val="24"/>
              </w:rPr>
            </w:pPr>
            <w:r>
              <w:rPr>
                <w:color w:val="000000"/>
                <w:sz w:val="24"/>
                <w:szCs w:val="24"/>
              </w:rPr>
              <w:t>18</w:t>
            </w:r>
          </w:p>
        </w:tc>
        <w:tc>
          <w:tcPr>
            <w:tcW w:w="4786" w:type="dxa"/>
            <w:tcBorders>
              <w:top w:val="single" w:sz="4" w:space="0" w:color="auto"/>
              <w:left w:val="single" w:sz="4" w:space="0" w:color="auto"/>
              <w:bottom w:val="single" w:sz="4" w:space="0" w:color="auto"/>
              <w:right w:val="single" w:sz="4" w:space="0" w:color="auto"/>
            </w:tcBorders>
            <w:vAlign w:val="center"/>
          </w:tcPr>
          <w:p w:rsidR="00D93DA8" w:rsidRPr="002C5462" w:rsidRDefault="00D93DA8" w:rsidP="00D93DA8">
            <w:pPr>
              <w:snapToGrid w:val="0"/>
              <w:rPr>
                <w:color w:val="000000"/>
              </w:rPr>
            </w:pPr>
            <w:r w:rsidRPr="002C5462">
              <w:rPr>
                <w:color w:val="000000"/>
              </w:rPr>
              <w:t xml:space="preserve">Чистящий крем </w:t>
            </w:r>
            <w:proofErr w:type="gramStart"/>
            <w:r w:rsidRPr="002C5462">
              <w:rPr>
                <w:color w:val="000000"/>
              </w:rPr>
              <w:t>С</w:t>
            </w:r>
            <w:proofErr w:type="gramEnd"/>
            <w:r w:rsidRPr="002C5462">
              <w:rPr>
                <w:color w:val="000000"/>
              </w:rPr>
              <w:t xml:space="preserve">IF 500 мл </w:t>
            </w:r>
          </w:p>
        </w:tc>
        <w:tc>
          <w:tcPr>
            <w:tcW w:w="1559" w:type="dxa"/>
            <w:tcBorders>
              <w:top w:val="single" w:sz="4" w:space="0" w:color="auto"/>
              <w:left w:val="single" w:sz="4" w:space="0" w:color="auto"/>
              <w:bottom w:val="single" w:sz="4" w:space="0" w:color="auto"/>
              <w:right w:val="single" w:sz="4" w:space="0" w:color="auto"/>
            </w:tcBorders>
            <w:vAlign w:val="center"/>
          </w:tcPr>
          <w:p w:rsidR="00D93DA8" w:rsidRPr="00842368" w:rsidRDefault="00D93DA8" w:rsidP="00D93DA8">
            <w:pPr>
              <w:snapToGrid w:val="0"/>
              <w:jc w:val="center"/>
              <w:rPr>
                <w:color w:val="000000"/>
                <w:sz w:val="24"/>
                <w:szCs w:val="24"/>
              </w:rPr>
            </w:pPr>
            <w:r>
              <w:rPr>
                <w:color w:val="000000"/>
                <w:sz w:val="24"/>
                <w:szCs w:val="24"/>
              </w:rPr>
              <w:t>218</w:t>
            </w:r>
          </w:p>
        </w:tc>
      </w:tr>
    </w:tbl>
    <w:p w:rsidR="00D93DA8" w:rsidRDefault="00D93DA8" w:rsidP="00EA0298">
      <w:pPr>
        <w:shd w:val="clear" w:color="auto" w:fill="FFFFFF"/>
        <w:autoSpaceDE w:val="0"/>
        <w:autoSpaceDN w:val="0"/>
        <w:adjustRightInd w:val="0"/>
        <w:ind w:right="23" w:firstLine="709"/>
        <w:jc w:val="both"/>
        <w:rPr>
          <w:color w:val="FF0000"/>
        </w:rPr>
      </w:pPr>
    </w:p>
    <w:p w:rsidR="00D93DA8" w:rsidRDefault="00D93DA8" w:rsidP="00EA0298">
      <w:pPr>
        <w:shd w:val="clear" w:color="auto" w:fill="FFFFFF"/>
        <w:autoSpaceDE w:val="0"/>
        <w:autoSpaceDN w:val="0"/>
        <w:adjustRightInd w:val="0"/>
        <w:ind w:right="23" w:firstLine="709"/>
        <w:jc w:val="both"/>
        <w:rPr>
          <w:color w:val="FF0000"/>
        </w:rPr>
      </w:pPr>
    </w:p>
    <w:p w:rsidR="00D93DA8" w:rsidRDefault="00D93DA8" w:rsidP="00EA0298">
      <w:pPr>
        <w:shd w:val="clear" w:color="auto" w:fill="FFFFFF"/>
        <w:autoSpaceDE w:val="0"/>
        <w:autoSpaceDN w:val="0"/>
        <w:adjustRightInd w:val="0"/>
        <w:ind w:right="23" w:firstLine="709"/>
        <w:jc w:val="both"/>
        <w:rPr>
          <w:color w:val="FF0000"/>
        </w:rPr>
      </w:pPr>
    </w:p>
    <w:p w:rsidR="00D93DA8" w:rsidRPr="00291B18" w:rsidRDefault="00D93DA8" w:rsidP="00EA0298">
      <w:pPr>
        <w:shd w:val="clear" w:color="auto" w:fill="FFFFFF"/>
        <w:autoSpaceDE w:val="0"/>
        <w:autoSpaceDN w:val="0"/>
        <w:adjustRightInd w:val="0"/>
        <w:ind w:right="23" w:firstLine="709"/>
        <w:jc w:val="both"/>
        <w:rPr>
          <w:color w:val="FF0000"/>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D93DA8" w:rsidRDefault="00D93DA8" w:rsidP="00EA0298">
      <w:pPr>
        <w:shd w:val="clear" w:color="auto" w:fill="FFFFFF"/>
        <w:autoSpaceDE w:val="0"/>
        <w:autoSpaceDN w:val="0"/>
        <w:adjustRightInd w:val="0"/>
        <w:ind w:right="23" w:firstLine="709"/>
        <w:jc w:val="both"/>
        <w:rPr>
          <w:rFonts w:cs="Times New Roman"/>
          <w:b/>
          <w:color w:val="000000" w:themeColor="text1"/>
        </w:rPr>
      </w:pPr>
    </w:p>
    <w:p w:rsidR="00884B1F" w:rsidRPr="0049027A" w:rsidRDefault="008D27B7" w:rsidP="00EA0298">
      <w:pPr>
        <w:shd w:val="clear" w:color="auto" w:fill="FFFFFF"/>
        <w:autoSpaceDE w:val="0"/>
        <w:autoSpaceDN w:val="0"/>
        <w:adjustRightInd w:val="0"/>
        <w:ind w:right="23" w:firstLine="709"/>
        <w:jc w:val="both"/>
        <w:rPr>
          <w:rFonts w:cs="Times New Roman"/>
          <w:color w:val="000000" w:themeColor="text1"/>
        </w:rPr>
      </w:pPr>
      <w:r w:rsidRPr="0049027A">
        <w:rPr>
          <w:rFonts w:cs="Times New Roman"/>
          <w:b/>
          <w:color w:val="000000" w:themeColor="text1"/>
        </w:rPr>
        <w:t>2.3.</w:t>
      </w:r>
      <w:r w:rsidR="00884B1F" w:rsidRPr="0049027A">
        <w:rPr>
          <w:rFonts w:cs="Times New Roman"/>
          <w:b/>
          <w:color w:val="000000" w:themeColor="text1"/>
        </w:rPr>
        <w:t xml:space="preserve"> </w:t>
      </w:r>
      <w:proofErr w:type="gramStart"/>
      <w:r w:rsidR="00884B1F" w:rsidRPr="0049027A">
        <w:rPr>
          <w:rFonts w:cs="Times New Roman"/>
          <w:b/>
          <w:color w:val="000000" w:themeColor="text1"/>
        </w:rPr>
        <w:t xml:space="preserve">Способ (способы) обеспечения заявки, размер, срок, условия и порядок предоставления обеспечения заявки на участие в закупке, условия банковской гарантии, в том числе срок ее действия, а также условия удержания денежных средств, перечисляемых в </w:t>
      </w:r>
      <w:r w:rsidR="00884B1F" w:rsidRPr="0049027A">
        <w:rPr>
          <w:rFonts w:cs="Times New Roman"/>
          <w:b/>
          <w:color w:val="000000" w:themeColor="text1"/>
        </w:rPr>
        <w:lastRenderedPageBreak/>
        <w:t xml:space="preserve">качестве обеспечения заявки, или предъявления требования об уплате денежных средств по банковской гарантии (в случае установления требования обеспечения заявки на участие в закупке): </w:t>
      </w:r>
      <w:r w:rsidR="00884B1F" w:rsidRPr="0049027A">
        <w:rPr>
          <w:rFonts w:cs="Times New Roman"/>
          <w:color w:val="000000" w:themeColor="text1"/>
          <w:u w:val="single"/>
        </w:rPr>
        <w:t>не установлено</w:t>
      </w:r>
      <w:r w:rsidR="00884B1F" w:rsidRPr="0049027A">
        <w:rPr>
          <w:rFonts w:cs="Times New Roman"/>
          <w:color w:val="000000" w:themeColor="text1"/>
        </w:rPr>
        <w:t>.</w:t>
      </w:r>
      <w:proofErr w:type="gramEnd"/>
    </w:p>
    <w:p w:rsidR="00884B1F" w:rsidRPr="0049027A" w:rsidRDefault="000F42EE" w:rsidP="00EA0298">
      <w:pPr>
        <w:shd w:val="clear" w:color="auto" w:fill="FFFFFF"/>
        <w:autoSpaceDE w:val="0"/>
        <w:autoSpaceDN w:val="0"/>
        <w:adjustRightInd w:val="0"/>
        <w:ind w:right="23" w:firstLine="709"/>
        <w:jc w:val="both"/>
        <w:rPr>
          <w:rFonts w:cs="Times New Roman"/>
          <w:color w:val="000000" w:themeColor="text1"/>
        </w:rPr>
      </w:pPr>
      <w:r w:rsidRPr="0049027A">
        <w:rPr>
          <w:rFonts w:cs="Times New Roman"/>
          <w:b/>
          <w:color w:val="000000" w:themeColor="text1"/>
        </w:rPr>
        <w:t>2</w:t>
      </w:r>
      <w:r w:rsidR="00884B1F" w:rsidRPr="0049027A">
        <w:rPr>
          <w:rFonts w:cs="Times New Roman"/>
          <w:b/>
          <w:color w:val="000000" w:themeColor="text1"/>
        </w:rPr>
        <w:t>.</w:t>
      </w:r>
      <w:r w:rsidR="00C440C2" w:rsidRPr="0049027A">
        <w:rPr>
          <w:rFonts w:cs="Times New Roman"/>
          <w:b/>
          <w:color w:val="000000" w:themeColor="text1"/>
        </w:rPr>
        <w:t>4</w:t>
      </w:r>
      <w:r w:rsidRPr="0049027A">
        <w:rPr>
          <w:rFonts w:cs="Times New Roman"/>
          <w:b/>
          <w:color w:val="000000" w:themeColor="text1"/>
        </w:rPr>
        <w:t>.</w:t>
      </w:r>
      <w:r w:rsidR="00884B1F" w:rsidRPr="0049027A">
        <w:rPr>
          <w:rFonts w:cs="Times New Roman"/>
          <w:b/>
          <w:color w:val="000000" w:themeColor="text1"/>
        </w:rPr>
        <w:t xml:space="preserve"> Размер обеспечения исполнения договора, срок и порядок его предоставления, требования к такому обеспечению (в случае установления обеспечения исполнения договора): </w:t>
      </w:r>
      <w:r w:rsidR="00884B1F" w:rsidRPr="0049027A">
        <w:rPr>
          <w:rFonts w:cs="Times New Roman"/>
          <w:color w:val="000000" w:themeColor="text1"/>
          <w:u w:val="single"/>
        </w:rPr>
        <w:t>не установлено</w:t>
      </w:r>
      <w:r w:rsidR="009B1560" w:rsidRPr="0049027A">
        <w:rPr>
          <w:rFonts w:cs="Times New Roman"/>
          <w:color w:val="000000" w:themeColor="text1"/>
        </w:rPr>
        <w:t>.</w:t>
      </w:r>
    </w:p>
    <w:p w:rsidR="009B1560" w:rsidRPr="0049027A" w:rsidRDefault="000F42EE" w:rsidP="00EA0298">
      <w:pPr>
        <w:shd w:val="clear" w:color="auto" w:fill="FFFFFF"/>
        <w:autoSpaceDE w:val="0"/>
        <w:autoSpaceDN w:val="0"/>
        <w:adjustRightInd w:val="0"/>
        <w:ind w:right="23" w:firstLine="709"/>
        <w:jc w:val="both"/>
        <w:rPr>
          <w:rFonts w:cs="Times New Roman"/>
          <w:b/>
          <w:color w:val="000000" w:themeColor="text1"/>
        </w:rPr>
      </w:pPr>
      <w:r w:rsidRPr="0049027A">
        <w:rPr>
          <w:rFonts w:cs="Times New Roman"/>
          <w:b/>
          <w:color w:val="000000" w:themeColor="text1"/>
        </w:rPr>
        <w:t>2.</w:t>
      </w:r>
      <w:r w:rsidR="00C440C2" w:rsidRPr="0049027A">
        <w:rPr>
          <w:rFonts w:cs="Times New Roman"/>
          <w:b/>
          <w:color w:val="000000" w:themeColor="text1"/>
        </w:rPr>
        <w:t>5</w:t>
      </w:r>
      <w:r w:rsidR="009B1560" w:rsidRPr="0049027A">
        <w:rPr>
          <w:rFonts w:cs="Times New Roman"/>
          <w:b/>
          <w:color w:val="000000" w:themeColor="text1"/>
        </w:rPr>
        <w:t>.</w:t>
      </w:r>
      <w:r w:rsidR="009B1560" w:rsidRPr="0049027A">
        <w:rPr>
          <w:rFonts w:cs="Times New Roman"/>
          <w:color w:val="000000" w:themeColor="text1"/>
        </w:rPr>
        <w:t xml:space="preserve"> </w:t>
      </w:r>
      <w:r w:rsidR="009B1560" w:rsidRPr="0049027A">
        <w:rPr>
          <w:rFonts w:cs="Times New Roman"/>
          <w:b/>
          <w:color w:val="000000" w:themeColor="text1"/>
        </w:rPr>
        <w:t xml:space="preserve">Срок, место и порядок предоставления документации о закупке, размер, порядок и сроки внесения платы, взимаемой </w:t>
      </w:r>
      <w:r w:rsidR="00DB5114" w:rsidRPr="0049027A">
        <w:rPr>
          <w:rFonts w:cs="Times New Roman"/>
          <w:b/>
          <w:color w:val="000000" w:themeColor="text1"/>
        </w:rPr>
        <w:t>З</w:t>
      </w:r>
      <w:r w:rsidR="009B1560" w:rsidRPr="0049027A">
        <w:rPr>
          <w:rFonts w:cs="Times New Roman"/>
          <w:b/>
          <w:color w:val="000000" w:themeColor="text1"/>
        </w:rPr>
        <w:t>аказчиком за предоставление документации</w:t>
      </w:r>
      <w:r w:rsidR="00AF73BA" w:rsidRPr="0049027A">
        <w:rPr>
          <w:rFonts w:cs="Times New Roman"/>
          <w:b/>
          <w:color w:val="000000" w:themeColor="text1"/>
        </w:rPr>
        <w:t>:</w:t>
      </w:r>
      <w:r w:rsidR="00545B26">
        <w:rPr>
          <w:rFonts w:cs="Times New Roman"/>
          <w:b/>
          <w:color w:val="000000" w:themeColor="text1"/>
        </w:rPr>
        <w:t xml:space="preserve"> </w:t>
      </w:r>
    </w:p>
    <w:p w:rsidR="00124D24" w:rsidRPr="0049027A" w:rsidRDefault="00124D24" w:rsidP="00EA0298">
      <w:pPr>
        <w:pStyle w:val="af9"/>
        <w:ind w:firstLine="709"/>
        <w:jc w:val="both"/>
        <w:rPr>
          <w:rFonts w:eastAsia="Times New Roman"/>
          <w:color w:val="000000" w:themeColor="text1"/>
          <w:szCs w:val="24"/>
        </w:rPr>
      </w:pPr>
      <w:r w:rsidRPr="0049027A">
        <w:rPr>
          <w:rFonts w:eastAsia="Times New Roman"/>
          <w:color w:val="000000" w:themeColor="text1"/>
          <w:szCs w:val="24"/>
        </w:rPr>
        <w:t xml:space="preserve">Документация предоставляется в электронном виде, путем размещения на </w:t>
      </w:r>
      <w:r w:rsidRPr="0049027A">
        <w:rPr>
          <w:rFonts w:eastAsia="Times New Roman"/>
          <w:color w:val="000000" w:themeColor="text1"/>
        </w:rPr>
        <w:t xml:space="preserve">официальном сайте, на </w:t>
      </w:r>
      <w:r w:rsidRPr="0049027A">
        <w:rPr>
          <w:color w:val="000000" w:themeColor="text1"/>
        </w:rPr>
        <w:t xml:space="preserve">ЭТП </w:t>
      </w:r>
      <w:r w:rsidRPr="0049027A">
        <w:rPr>
          <w:rFonts w:eastAsia="Times New Roman"/>
          <w:color w:val="000000" w:themeColor="text1"/>
        </w:rPr>
        <w:t>и на сайте Заказчика</w:t>
      </w:r>
      <w:r w:rsidRPr="0049027A">
        <w:rPr>
          <w:rFonts w:eastAsia="Times New Roman"/>
          <w:color w:val="000000" w:themeColor="text1"/>
          <w:szCs w:val="24"/>
        </w:rPr>
        <w:t xml:space="preserve"> для ознакомления заинтересованными лицами, в срок со дня размещения извещения на официальном сайте.</w:t>
      </w:r>
    </w:p>
    <w:p w:rsidR="00A5504C" w:rsidRPr="0049027A" w:rsidRDefault="00A5504C" w:rsidP="00EA0298">
      <w:pPr>
        <w:pStyle w:val="af9"/>
        <w:ind w:firstLine="709"/>
        <w:jc w:val="both"/>
        <w:rPr>
          <w:rFonts w:cs="Times New Roman"/>
          <w:color w:val="000000" w:themeColor="text1"/>
          <w:szCs w:val="24"/>
        </w:rPr>
      </w:pPr>
      <w:r w:rsidRPr="0049027A">
        <w:rPr>
          <w:rFonts w:cs="Times New Roman"/>
          <w:color w:val="000000" w:themeColor="text1"/>
          <w:szCs w:val="24"/>
        </w:rPr>
        <w:t>Плата</w:t>
      </w:r>
      <w:r w:rsidR="00A61CD5" w:rsidRPr="0049027A">
        <w:rPr>
          <w:rFonts w:cs="Times New Roman"/>
          <w:color w:val="000000" w:themeColor="text1"/>
          <w:szCs w:val="24"/>
        </w:rPr>
        <w:t>,</w:t>
      </w:r>
      <w:r w:rsidRPr="0049027A">
        <w:rPr>
          <w:rFonts w:cs="Times New Roman"/>
          <w:color w:val="000000" w:themeColor="text1"/>
          <w:szCs w:val="24"/>
        </w:rPr>
        <w:t xml:space="preserve"> за предоставление такой документации Заказчиком не установлена.</w:t>
      </w:r>
    </w:p>
    <w:p w:rsidR="00C46CF9" w:rsidRPr="0049027A" w:rsidRDefault="000F42EE" w:rsidP="00EA0298">
      <w:pPr>
        <w:autoSpaceDE w:val="0"/>
        <w:autoSpaceDN w:val="0"/>
        <w:adjustRightInd w:val="0"/>
        <w:spacing w:before="10" w:after="10"/>
        <w:ind w:firstLine="709"/>
        <w:jc w:val="both"/>
        <w:rPr>
          <w:color w:val="000000" w:themeColor="text1"/>
        </w:rPr>
      </w:pPr>
      <w:r w:rsidRPr="0049027A">
        <w:rPr>
          <w:b/>
          <w:color w:val="000000" w:themeColor="text1"/>
        </w:rPr>
        <w:t>2.</w:t>
      </w:r>
      <w:r w:rsidR="00C440C2" w:rsidRPr="0049027A">
        <w:rPr>
          <w:b/>
          <w:color w:val="000000" w:themeColor="text1"/>
        </w:rPr>
        <w:t>6</w:t>
      </w:r>
      <w:r w:rsidRPr="0049027A">
        <w:rPr>
          <w:b/>
          <w:color w:val="000000" w:themeColor="text1"/>
        </w:rPr>
        <w:t>.</w:t>
      </w:r>
      <w:r w:rsidR="00A96671" w:rsidRPr="0049027A">
        <w:rPr>
          <w:b/>
          <w:color w:val="000000" w:themeColor="text1"/>
        </w:rPr>
        <w:t xml:space="preserve"> </w:t>
      </w:r>
      <w:r w:rsidR="00C46CF9" w:rsidRPr="0049027A">
        <w:rPr>
          <w:b/>
          <w:color w:val="000000" w:themeColor="text1"/>
        </w:rPr>
        <w:t>Место подачи заявок на участие в закупке:</w:t>
      </w:r>
    </w:p>
    <w:p w:rsidR="00B64C85" w:rsidRPr="0049027A" w:rsidRDefault="003D4DED" w:rsidP="00EA0298">
      <w:pPr>
        <w:pStyle w:val="af9"/>
        <w:ind w:firstLine="709"/>
        <w:jc w:val="both"/>
        <w:rPr>
          <w:rFonts w:eastAsia="Times New Roman"/>
          <w:color w:val="000000" w:themeColor="text1"/>
          <w:szCs w:val="24"/>
        </w:rPr>
      </w:pPr>
      <w:r w:rsidRPr="0049027A">
        <w:rPr>
          <w:rFonts w:eastAsia="Times New Roman"/>
          <w:color w:val="000000" w:themeColor="text1"/>
          <w:szCs w:val="24"/>
        </w:rPr>
        <w:t xml:space="preserve">Заявки на участие в </w:t>
      </w:r>
      <w:r w:rsidR="00557A4F" w:rsidRPr="0049027A">
        <w:rPr>
          <w:color w:val="000000" w:themeColor="text1"/>
          <w:szCs w:val="24"/>
        </w:rPr>
        <w:t>закупке</w:t>
      </w:r>
      <w:r w:rsidRPr="0049027A">
        <w:rPr>
          <w:rFonts w:eastAsia="Times New Roman"/>
          <w:color w:val="000000" w:themeColor="text1"/>
          <w:szCs w:val="24"/>
        </w:rPr>
        <w:t xml:space="preserve"> подаю</w:t>
      </w:r>
      <w:r w:rsidR="00B64C85" w:rsidRPr="0049027A">
        <w:rPr>
          <w:rFonts w:eastAsia="Times New Roman"/>
          <w:color w:val="000000" w:themeColor="text1"/>
          <w:szCs w:val="24"/>
        </w:rPr>
        <w:t>тся в электронной форме на ЭТП.</w:t>
      </w:r>
    </w:p>
    <w:p w:rsidR="00AD583B" w:rsidRPr="0049027A" w:rsidRDefault="000F42EE" w:rsidP="00EA0298">
      <w:pPr>
        <w:pStyle w:val="af9"/>
        <w:ind w:firstLine="709"/>
        <w:jc w:val="both"/>
        <w:rPr>
          <w:color w:val="000000" w:themeColor="text1"/>
        </w:rPr>
      </w:pPr>
      <w:r w:rsidRPr="0049027A">
        <w:rPr>
          <w:b/>
          <w:color w:val="000000" w:themeColor="text1"/>
        </w:rPr>
        <w:t>2</w:t>
      </w:r>
      <w:r w:rsidR="00AD583B" w:rsidRPr="0049027A">
        <w:rPr>
          <w:b/>
          <w:color w:val="000000" w:themeColor="text1"/>
        </w:rPr>
        <w:t>.</w:t>
      </w:r>
      <w:r w:rsidR="00C440C2" w:rsidRPr="0049027A">
        <w:rPr>
          <w:b/>
          <w:color w:val="000000" w:themeColor="text1"/>
        </w:rPr>
        <w:t>7</w:t>
      </w:r>
      <w:r w:rsidRPr="0049027A">
        <w:rPr>
          <w:b/>
          <w:color w:val="000000" w:themeColor="text1"/>
        </w:rPr>
        <w:t>.</w:t>
      </w:r>
      <w:r w:rsidR="00AD583B" w:rsidRPr="0049027A">
        <w:rPr>
          <w:b/>
          <w:color w:val="000000" w:themeColor="text1"/>
        </w:rPr>
        <w:t xml:space="preserve"> Дата начала срока подачи заявок на участие в закупке:</w:t>
      </w:r>
      <w:r w:rsidR="00AD583B" w:rsidRPr="0049027A">
        <w:rPr>
          <w:color w:val="000000" w:themeColor="text1"/>
        </w:rPr>
        <w:t xml:space="preserve"> </w:t>
      </w:r>
      <w:r w:rsidR="00AD583B" w:rsidRPr="0049027A">
        <w:rPr>
          <w:bCs/>
          <w:color w:val="000000" w:themeColor="text1"/>
        </w:rPr>
        <w:t>«</w:t>
      </w:r>
      <w:r w:rsidR="00467D1A">
        <w:rPr>
          <w:bCs/>
          <w:color w:val="000000" w:themeColor="text1"/>
        </w:rPr>
        <w:t xml:space="preserve"> </w:t>
      </w:r>
      <w:r w:rsidR="00545B26">
        <w:rPr>
          <w:bCs/>
          <w:color w:val="000000" w:themeColor="text1"/>
        </w:rPr>
        <w:t>25</w:t>
      </w:r>
      <w:r w:rsidR="00467D1A">
        <w:rPr>
          <w:bCs/>
          <w:color w:val="000000" w:themeColor="text1"/>
        </w:rPr>
        <w:t xml:space="preserve"> </w:t>
      </w:r>
      <w:r w:rsidR="00AD583B" w:rsidRPr="0049027A">
        <w:rPr>
          <w:bCs/>
          <w:color w:val="000000" w:themeColor="text1"/>
        </w:rPr>
        <w:t xml:space="preserve">» </w:t>
      </w:r>
      <w:r w:rsidR="00545B26">
        <w:rPr>
          <w:bCs/>
          <w:color w:val="000000" w:themeColor="text1"/>
        </w:rPr>
        <w:t>июля</w:t>
      </w:r>
      <w:r w:rsidR="00467D1A">
        <w:rPr>
          <w:bCs/>
          <w:color w:val="000000" w:themeColor="text1"/>
        </w:rPr>
        <w:t xml:space="preserve">   </w:t>
      </w:r>
      <w:r w:rsidR="00AD583B" w:rsidRPr="0049027A">
        <w:rPr>
          <w:color w:val="000000" w:themeColor="text1"/>
        </w:rPr>
        <w:t>201</w:t>
      </w:r>
      <w:r w:rsidR="00E15F9B">
        <w:rPr>
          <w:color w:val="000000" w:themeColor="text1"/>
        </w:rPr>
        <w:t>7</w:t>
      </w:r>
      <w:r w:rsidR="00AD583B" w:rsidRPr="0049027A">
        <w:rPr>
          <w:color w:val="000000" w:themeColor="text1"/>
        </w:rPr>
        <w:t xml:space="preserve"> г.</w:t>
      </w:r>
    </w:p>
    <w:p w:rsidR="00AD583B" w:rsidRPr="0049027A" w:rsidRDefault="000F42EE" w:rsidP="00EA0298">
      <w:pPr>
        <w:pStyle w:val="af9"/>
        <w:ind w:firstLine="709"/>
        <w:jc w:val="both"/>
        <w:rPr>
          <w:color w:val="000000" w:themeColor="text1"/>
        </w:rPr>
      </w:pPr>
      <w:r w:rsidRPr="0049027A">
        <w:rPr>
          <w:b/>
          <w:color w:val="000000" w:themeColor="text1"/>
        </w:rPr>
        <w:t>2.</w:t>
      </w:r>
      <w:r w:rsidR="00C440C2" w:rsidRPr="0049027A">
        <w:rPr>
          <w:b/>
          <w:color w:val="000000" w:themeColor="text1"/>
        </w:rPr>
        <w:t>8</w:t>
      </w:r>
      <w:r w:rsidR="00AD583B" w:rsidRPr="0049027A">
        <w:rPr>
          <w:b/>
          <w:color w:val="000000" w:themeColor="text1"/>
        </w:rPr>
        <w:t>. Дата окончания срока подачи заявок на участие в закупке:</w:t>
      </w:r>
      <w:r w:rsidR="00AD583B" w:rsidRPr="0049027A">
        <w:rPr>
          <w:color w:val="000000" w:themeColor="text1"/>
        </w:rPr>
        <w:t xml:space="preserve"> </w:t>
      </w:r>
      <w:r w:rsidR="00E15F9B" w:rsidRPr="0049027A">
        <w:rPr>
          <w:bCs/>
          <w:color w:val="000000" w:themeColor="text1"/>
        </w:rPr>
        <w:t>«</w:t>
      </w:r>
      <w:r w:rsidR="00545B26">
        <w:rPr>
          <w:bCs/>
          <w:color w:val="000000" w:themeColor="text1"/>
        </w:rPr>
        <w:t>01</w:t>
      </w:r>
      <w:r w:rsidR="00E15F9B" w:rsidRPr="0049027A">
        <w:rPr>
          <w:bCs/>
          <w:color w:val="000000" w:themeColor="text1"/>
        </w:rPr>
        <w:t>»</w:t>
      </w:r>
      <w:r w:rsidR="00545B26">
        <w:rPr>
          <w:bCs/>
          <w:color w:val="000000" w:themeColor="text1"/>
        </w:rPr>
        <w:t xml:space="preserve"> августа</w:t>
      </w:r>
      <w:r w:rsidR="00E15F9B" w:rsidRPr="0049027A">
        <w:rPr>
          <w:bCs/>
          <w:color w:val="000000" w:themeColor="text1"/>
        </w:rPr>
        <w:t xml:space="preserve"> </w:t>
      </w:r>
      <w:r w:rsidR="00E15F9B" w:rsidRPr="0049027A">
        <w:rPr>
          <w:color w:val="000000" w:themeColor="text1"/>
        </w:rPr>
        <w:t>201</w:t>
      </w:r>
      <w:r w:rsidR="00E15F9B">
        <w:rPr>
          <w:color w:val="000000" w:themeColor="text1"/>
        </w:rPr>
        <w:t>7</w:t>
      </w:r>
      <w:r w:rsidR="00E15F9B" w:rsidRPr="0049027A">
        <w:rPr>
          <w:color w:val="000000" w:themeColor="text1"/>
        </w:rPr>
        <w:t xml:space="preserve"> г.</w:t>
      </w:r>
      <w:r w:rsidR="00AD583B" w:rsidRPr="0049027A">
        <w:rPr>
          <w:color w:val="000000" w:themeColor="text1"/>
        </w:rPr>
        <w:t xml:space="preserve"> 1</w:t>
      </w:r>
      <w:r w:rsidR="00973B6C">
        <w:rPr>
          <w:color w:val="000000" w:themeColor="text1"/>
        </w:rPr>
        <w:t>1</w:t>
      </w:r>
      <w:r w:rsidR="00FF4FD8" w:rsidRPr="0049027A">
        <w:rPr>
          <w:color w:val="000000" w:themeColor="text1"/>
        </w:rPr>
        <w:t>:</w:t>
      </w:r>
      <w:r w:rsidR="00AD583B" w:rsidRPr="0049027A">
        <w:rPr>
          <w:color w:val="000000" w:themeColor="text1"/>
        </w:rPr>
        <w:t xml:space="preserve">00 </w:t>
      </w:r>
      <w:r w:rsidR="00FF4FD8" w:rsidRPr="0049027A">
        <w:rPr>
          <w:color w:val="000000" w:themeColor="text1"/>
        </w:rPr>
        <w:t>часов</w:t>
      </w:r>
      <w:r w:rsidR="0065398F" w:rsidRPr="0049027A">
        <w:rPr>
          <w:color w:val="000000" w:themeColor="text1"/>
        </w:rPr>
        <w:t xml:space="preserve"> </w:t>
      </w:r>
      <w:r w:rsidR="00AD583B" w:rsidRPr="0049027A">
        <w:rPr>
          <w:color w:val="000000" w:themeColor="text1"/>
        </w:rPr>
        <w:t>(время местное).</w:t>
      </w:r>
    </w:p>
    <w:p w:rsidR="00423F0C" w:rsidRPr="0049027A" w:rsidRDefault="00423F0C" w:rsidP="00EA0298">
      <w:pPr>
        <w:pStyle w:val="af9"/>
        <w:ind w:firstLine="709"/>
        <w:jc w:val="both"/>
        <w:rPr>
          <w:b/>
          <w:color w:val="000000" w:themeColor="text1"/>
        </w:rPr>
      </w:pPr>
      <w:r w:rsidRPr="0049027A">
        <w:rPr>
          <w:b/>
          <w:color w:val="000000" w:themeColor="text1"/>
        </w:rPr>
        <w:t xml:space="preserve">2.9. Место, дата и время доступа к поданным в электронной форме заявкам: </w:t>
      </w:r>
    </w:p>
    <w:p w:rsidR="00423F0C" w:rsidRPr="0049027A" w:rsidRDefault="00423F0C" w:rsidP="00EA0298">
      <w:pPr>
        <w:pStyle w:val="af9"/>
        <w:ind w:firstLine="709"/>
        <w:jc w:val="both"/>
        <w:rPr>
          <w:color w:val="000000" w:themeColor="text1"/>
        </w:rPr>
      </w:pPr>
      <w:r w:rsidRPr="0049027A">
        <w:rPr>
          <w:color w:val="000000" w:themeColor="text1"/>
        </w:rPr>
        <w:t xml:space="preserve">Открытие доступа к заявкам состоится </w:t>
      </w:r>
      <w:r w:rsidR="005767EF" w:rsidRPr="0049027A">
        <w:rPr>
          <w:color w:val="000000" w:themeColor="text1"/>
        </w:rPr>
        <w:t xml:space="preserve">автоматически </w:t>
      </w:r>
      <w:r w:rsidRPr="0049027A">
        <w:rPr>
          <w:color w:val="000000" w:themeColor="text1"/>
        </w:rPr>
        <w:t xml:space="preserve">на ЭТП </w:t>
      </w:r>
      <w:r w:rsidR="00E15F9B" w:rsidRPr="0049027A">
        <w:rPr>
          <w:bCs/>
          <w:color w:val="000000" w:themeColor="text1"/>
        </w:rPr>
        <w:t>«</w:t>
      </w:r>
      <w:r w:rsidR="00545B26">
        <w:rPr>
          <w:bCs/>
          <w:color w:val="000000" w:themeColor="text1"/>
        </w:rPr>
        <w:t>01</w:t>
      </w:r>
      <w:r w:rsidR="00467D1A">
        <w:rPr>
          <w:bCs/>
          <w:color w:val="000000" w:themeColor="text1"/>
        </w:rPr>
        <w:t xml:space="preserve"> </w:t>
      </w:r>
      <w:r w:rsidR="00E15F9B" w:rsidRPr="0049027A">
        <w:rPr>
          <w:bCs/>
          <w:color w:val="000000" w:themeColor="text1"/>
        </w:rPr>
        <w:t xml:space="preserve">» </w:t>
      </w:r>
      <w:r w:rsidR="00D8213B">
        <w:rPr>
          <w:bCs/>
          <w:color w:val="000000" w:themeColor="text1"/>
        </w:rPr>
        <w:t>августа</w:t>
      </w:r>
      <w:r w:rsidR="00467D1A">
        <w:rPr>
          <w:bCs/>
          <w:color w:val="000000" w:themeColor="text1"/>
        </w:rPr>
        <w:t xml:space="preserve"> </w:t>
      </w:r>
      <w:r w:rsidR="00E15F9B" w:rsidRPr="0049027A">
        <w:rPr>
          <w:color w:val="000000" w:themeColor="text1"/>
        </w:rPr>
        <w:t>201</w:t>
      </w:r>
      <w:r w:rsidR="00E15F9B">
        <w:rPr>
          <w:color w:val="000000" w:themeColor="text1"/>
        </w:rPr>
        <w:t>7</w:t>
      </w:r>
      <w:r w:rsidR="00E15F9B" w:rsidRPr="0049027A">
        <w:rPr>
          <w:color w:val="000000" w:themeColor="text1"/>
        </w:rPr>
        <w:t xml:space="preserve"> г.</w:t>
      </w:r>
      <w:r w:rsidRPr="0049027A">
        <w:rPr>
          <w:color w:val="000000" w:themeColor="text1"/>
        </w:rPr>
        <w:t>, 1</w:t>
      </w:r>
      <w:r w:rsidR="00973B6C">
        <w:rPr>
          <w:color w:val="000000" w:themeColor="text1"/>
        </w:rPr>
        <w:t>1</w:t>
      </w:r>
      <w:r w:rsidR="00FF4FD8" w:rsidRPr="0049027A">
        <w:rPr>
          <w:color w:val="000000" w:themeColor="text1"/>
        </w:rPr>
        <w:t>:00</w:t>
      </w:r>
      <w:r w:rsidR="0065398F" w:rsidRPr="0049027A">
        <w:rPr>
          <w:color w:val="000000" w:themeColor="text1"/>
        </w:rPr>
        <w:t xml:space="preserve"> часов </w:t>
      </w:r>
      <w:r w:rsidRPr="0049027A">
        <w:rPr>
          <w:color w:val="000000" w:themeColor="text1"/>
        </w:rPr>
        <w:t>(время местное).</w:t>
      </w:r>
    </w:p>
    <w:p w:rsidR="00636E06" w:rsidRPr="0049027A" w:rsidRDefault="000F42EE" w:rsidP="00EA0298">
      <w:pPr>
        <w:pStyle w:val="af9"/>
        <w:ind w:firstLine="709"/>
        <w:jc w:val="both"/>
        <w:rPr>
          <w:color w:val="000000" w:themeColor="text1"/>
        </w:rPr>
      </w:pPr>
      <w:r w:rsidRPr="0049027A">
        <w:rPr>
          <w:b/>
          <w:color w:val="000000" w:themeColor="text1"/>
        </w:rPr>
        <w:t>2</w:t>
      </w:r>
      <w:r w:rsidR="00F67754" w:rsidRPr="0049027A">
        <w:rPr>
          <w:b/>
          <w:color w:val="000000" w:themeColor="text1"/>
        </w:rPr>
        <w:t>.</w:t>
      </w:r>
      <w:r w:rsidR="004B7773" w:rsidRPr="0049027A">
        <w:rPr>
          <w:b/>
          <w:color w:val="000000" w:themeColor="text1"/>
        </w:rPr>
        <w:t>10</w:t>
      </w:r>
      <w:r w:rsidRPr="0049027A">
        <w:rPr>
          <w:b/>
          <w:color w:val="000000" w:themeColor="text1"/>
        </w:rPr>
        <w:t>.</w:t>
      </w:r>
      <w:r w:rsidR="00F67754" w:rsidRPr="0049027A">
        <w:rPr>
          <w:b/>
          <w:color w:val="000000" w:themeColor="text1"/>
        </w:rPr>
        <w:t xml:space="preserve"> </w:t>
      </w:r>
      <w:r w:rsidR="00E15F9B">
        <w:rPr>
          <w:b/>
          <w:color w:val="000000" w:themeColor="text1"/>
        </w:rPr>
        <w:t>Дата, время и м</w:t>
      </w:r>
      <w:r w:rsidR="00636E06" w:rsidRPr="0049027A">
        <w:rPr>
          <w:b/>
          <w:color w:val="000000" w:themeColor="text1"/>
        </w:rPr>
        <w:t xml:space="preserve">есто </w:t>
      </w:r>
      <w:r w:rsidR="008B59AA" w:rsidRPr="0049027A">
        <w:rPr>
          <w:b/>
          <w:color w:val="000000" w:themeColor="text1"/>
        </w:rPr>
        <w:t xml:space="preserve">рассмотрения </w:t>
      </w:r>
      <w:r w:rsidR="00467D1A">
        <w:rPr>
          <w:b/>
          <w:color w:val="000000" w:themeColor="text1"/>
        </w:rPr>
        <w:t>заявок</w:t>
      </w:r>
      <w:r w:rsidR="008B59AA" w:rsidRPr="0049027A">
        <w:rPr>
          <w:b/>
          <w:color w:val="000000" w:themeColor="text1"/>
        </w:rPr>
        <w:t xml:space="preserve"> У</w:t>
      </w:r>
      <w:r w:rsidR="00636E06" w:rsidRPr="0049027A">
        <w:rPr>
          <w:b/>
          <w:color w:val="000000" w:themeColor="text1"/>
        </w:rPr>
        <w:t>частников закупки и подведения итогов закупки:</w:t>
      </w:r>
      <w:r w:rsidR="00636E06" w:rsidRPr="0049027A">
        <w:rPr>
          <w:color w:val="000000" w:themeColor="text1"/>
        </w:rPr>
        <w:t xml:space="preserve"> </w:t>
      </w:r>
      <w:r w:rsidR="00E15F9B" w:rsidRPr="0049027A">
        <w:rPr>
          <w:bCs/>
          <w:color w:val="000000" w:themeColor="text1"/>
        </w:rPr>
        <w:t>«</w:t>
      </w:r>
      <w:r w:rsidR="00467D1A">
        <w:rPr>
          <w:bCs/>
          <w:color w:val="000000" w:themeColor="text1"/>
        </w:rPr>
        <w:t xml:space="preserve"> </w:t>
      </w:r>
      <w:r w:rsidR="00D8213B">
        <w:rPr>
          <w:bCs/>
          <w:color w:val="000000" w:themeColor="text1"/>
        </w:rPr>
        <w:t>02</w:t>
      </w:r>
      <w:r w:rsidR="00467D1A">
        <w:rPr>
          <w:bCs/>
          <w:color w:val="000000" w:themeColor="text1"/>
        </w:rPr>
        <w:t xml:space="preserve"> </w:t>
      </w:r>
      <w:r w:rsidR="00E15F9B" w:rsidRPr="0049027A">
        <w:rPr>
          <w:bCs/>
          <w:color w:val="000000" w:themeColor="text1"/>
        </w:rPr>
        <w:t>»</w:t>
      </w:r>
      <w:r w:rsidR="00D8213B">
        <w:rPr>
          <w:bCs/>
          <w:color w:val="000000" w:themeColor="text1"/>
        </w:rPr>
        <w:t xml:space="preserve"> августа</w:t>
      </w:r>
      <w:r w:rsidR="00E15F9B" w:rsidRPr="0049027A">
        <w:rPr>
          <w:bCs/>
          <w:color w:val="000000" w:themeColor="text1"/>
        </w:rPr>
        <w:t xml:space="preserve"> </w:t>
      </w:r>
      <w:r w:rsidR="00E15F9B" w:rsidRPr="0049027A">
        <w:rPr>
          <w:color w:val="000000" w:themeColor="text1"/>
        </w:rPr>
        <w:t>201</w:t>
      </w:r>
      <w:r w:rsidR="00E15F9B">
        <w:rPr>
          <w:color w:val="000000" w:themeColor="text1"/>
        </w:rPr>
        <w:t>7</w:t>
      </w:r>
      <w:r w:rsidR="00E15F9B" w:rsidRPr="0049027A">
        <w:rPr>
          <w:color w:val="000000" w:themeColor="text1"/>
        </w:rPr>
        <w:t xml:space="preserve"> г.</w:t>
      </w:r>
      <w:r w:rsidR="00E15F9B" w:rsidRPr="00E15F9B">
        <w:rPr>
          <w:color w:val="000000" w:themeColor="text1"/>
        </w:rPr>
        <w:t xml:space="preserve"> </w:t>
      </w:r>
      <w:r w:rsidR="00E15F9B" w:rsidRPr="0049027A">
        <w:rPr>
          <w:color w:val="000000" w:themeColor="text1"/>
        </w:rPr>
        <w:t>в 08:30 часов (время местное)</w:t>
      </w:r>
      <w:r w:rsidR="00E15F9B">
        <w:rPr>
          <w:color w:val="000000" w:themeColor="text1"/>
        </w:rPr>
        <w:t xml:space="preserve"> </w:t>
      </w:r>
      <w:r w:rsidR="00636E06" w:rsidRPr="0049027A">
        <w:rPr>
          <w:color w:val="000000" w:themeColor="text1"/>
        </w:rPr>
        <w:t xml:space="preserve">Хабаровский край, п. Ванино, ул. Железнодорожная, д. 2, кабинет </w:t>
      </w:r>
      <w:r w:rsidR="00636E06" w:rsidRPr="0049027A">
        <w:rPr>
          <w:color w:val="000000" w:themeColor="text1"/>
          <w:lang w:val="en-US"/>
        </w:rPr>
        <w:t>I</w:t>
      </w:r>
      <w:r w:rsidR="00636E06" w:rsidRPr="0049027A">
        <w:rPr>
          <w:color w:val="000000" w:themeColor="text1"/>
        </w:rPr>
        <w:t>/</w:t>
      </w:r>
      <w:r w:rsidR="00041C3C" w:rsidRPr="0049027A">
        <w:rPr>
          <w:color w:val="000000" w:themeColor="text1"/>
        </w:rPr>
        <w:t>17</w:t>
      </w:r>
      <w:r w:rsidR="00636E06" w:rsidRPr="0049027A">
        <w:rPr>
          <w:color w:val="000000" w:themeColor="text1"/>
        </w:rPr>
        <w:t>.</w:t>
      </w:r>
    </w:p>
    <w:p w:rsidR="001C2BBD" w:rsidRPr="0049027A" w:rsidRDefault="001C2BBD" w:rsidP="001C2BBD">
      <w:pPr>
        <w:tabs>
          <w:tab w:val="left" w:pos="360"/>
        </w:tabs>
        <w:ind w:firstLine="709"/>
        <w:jc w:val="both"/>
        <w:rPr>
          <w:rFonts w:eastAsia="Times New Roman"/>
          <w:b/>
          <w:bCs/>
          <w:iCs/>
          <w:color w:val="000000" w:themeColor="text1"/>
        </w:rPr>
      </w:pPr>
      <w:r>
        <w:rPr>
          <w:rFonts w:eastAsia="Times New Roman"/>
          <w:b/>
          <w:bCs/>
          <w:iCs/>
          <w:color w:val="000000" w:themeColor="text1"/>
        </w:rPr>
        <w:t>2.11</w:t>
      </w:r>
      <w:r w:rsidRPr="0049027A">
        <w:rPr>
          <w:rFonts w:eastAsia="Times New Roman"/>
          <w:b/>
          <w:bCs/>
          <w:iCs/>
          <w:color w:val="000000" w:themeColor="text1"/>
        </w:rPr>
        <w:t xml:space="preserve">. Дата начала и дата окончания срока предоставления Участникам закупки разъяснений положений документации о закупке: </w:t>
      </w:r>
    </w:p>
    <w:p w:rsidR="001C2BBD" w:rsidRDefault="001C2BBD" w:rsidP="001C2BBD">
      <w:pPr>
        <w:autoSpaceDE w:val="0"/>
        <w:autoSpaceDN w:val="0"/>
        <w:adjustRightInd w:val="0"/>
        <w:spacing w:before="10" w:after="10"/>
        <w:ind w:firstLine="709"/>
        <w:jc w:val="both"/>
        <w:rPr>
          <w:color w:val="000000" w:themeColor="text1"/>
        </w:rPr>
      </w:pPr>
      <w:r w:rsidRPr="0049027A">
        <w:rPr>
          <w:rFonts w:eastAsia="Times New Roman"/>
          <w:color w:val="000000" w:themeColor="text1"/>
        </w:rPr>
        <w:t xml:space="preserve">С </w:t>
      </w:r>
      <w:r w:rsidRPr="0049027A">
        <w:rPr>
          <w:bCs/>
          <w:color w:val="000000" w:themeColor="text1"/>
        </w:rPr>
        <w:t>«</w:t>
      </w:r>
      <w:r w:rsidR="00467D1A">
        <w:rPr>
          <w:bCs/>
          <w:color w:val="000000" w:themeColor="text1"/>
        </w:rPr>
        <w:t xml:space="preserve"> </w:t>
      </w:r>
      <w:r w:rsidR="00D8213B">
        <w:rPr>
          <w:bCs/>
          <w:color w:val="000000" w:themeColor="text1"/>
        </w:rPr>
        <w:t>25</w:t>
      </w:r>
      <w:r w:rsidR="00467D1A">
        <w:rPr>
          <w:bCs/>
          <w:color w:val="000000" w:themeColor="text1"/>
        </w:rPr>
        <w:t xml:space="preserve"> </w:t>
      </w:r>
      <w:r w:rsidRPr="0049027A">
        <w:rPr>
          <w:bCs/>
          <w:color w:val="000000" w:themeColor="text1"/>
        </w:rPr>
        <w:t xml:space="preserve">» </w:t>
      </w:r>
      <w:r w:rsidR="00D8213B">
        <w:rPr>
          <w:bCs/>
          <w:color w:val="000000" w:themeColor="text1"/>
        </w:rPr>
        <w:t>июля</w:t>
      </w:r>
      <w:r w:rsidR="00467D1A">
        <w:rPr>
          <w:bCs/>
          <w:color w:val="000000" w:themeColor="text1"/>
        </w:rPr>
        <w:t xml:space="preserve"> </w:t>
      </w:r>
      <w:r w:rsidRPr="0049027A">
        <w:rPr>
          <w:bCs/>
          <w:color w:val="000000" w:themeColor="text1"/>
        </w:rPr>
        <w:t xml:space="preserve"> </w:t>
      </w:r>
      <w:r w:rsidRPr="0049027A">
        <w:rPr>
          <w:color w:val="000000" w:themeColor="text1"/>
        </w:rPr>
        <w:t>201</w:t>
      </w:r>
      <w:r>
        <w:rPr>
          <w:color w:val="000000" w:themeColor="text1"/>
        </w:rPr>
        <w:t>7</w:t>
      </w:r>
      <w:r w:rsidRPr="0049027A">
        <w:rPr>
          <w:color w:val="000000" w:themeColor="text1"/>
        </w:rPr>
        <w:t xml:space="preserve"> г.</w:t>
      </w:r>
      <w:r w:rsidRPr="0049027A">
        <w:rPr>
          <w:rFonts w:eastAsia="Times New Roman"/>
          <w:color w:val="000000" w:themeColor="text1"/>
        </w:rPr>
        <w:t xml:space="preserve"> до </w:t>
      </w:r>
      <w:r w:rsidRPr="0049027A">
        <w:rPr>
          <w:bCs/>
          <w:color w:val="000000" w:themeColor="text1"/>
        </w:rPr>
        <w:t>«</w:t>
      </w:r>
      <w:r w:rsidR="00467D1A">
        <w:rPr>
          <w:bCs/>
          <w:color w:val="000000" w:themeColor="text1"/>
        </w:rPr>
        <w:t xml:space="preserve"> </w:t>
      </w:r>
      <w:r w:rsidR="00D8213B">
        <w:rPr>
          <w:bCs/>
          <w:color w:val="000000" w:themeColor="text1"/>
        </w:rPr>
        <w:t>31</w:t>
      </w:r>
      <w:r w:rsidR="00467D1A">
        <w:rPr>
          <w:bCs/>
          <w:color w:val="000000" w:themeColor="text1"/>
        </w:rPr>
        <w:t xml:space="preserve">  </w:t>
      </w:r>
      <w:r w:rsidRPr="0049027A">
        <w:rPr>
          <w:bCs/>
          <w:color w:val="000000" w:themeColor="text1"/>
        </w:rPr>
        <w:t xml:space="preserve">» </w:t>
      </w:r>
      <w:r w:rsidR="00D8213B">
        <w:rPr>
          <w:bCs/>
          <w:color w:val="000000" w:themeColor="text1"/>
        </w:rPr>
        <w:t>июля</w:t>
      </w:r>
      <w:r w:rsidR="00467D1A">
        <w:rPr>
          <w:bCs/>
          <w:color w:val="000000" w:themeColor="text1"/>
        </w:rPr>
        <w:t xml:space="preserve"> </w:t>
      </w:r>
      <w:r w:rsidRPr="0049027A">
        <w:rPr>
          <w:bCs/>
          <w:color w:val="000000" w:themeColor="text1"/>
        </w:rPr>
        <w:t xml:space="preserve"> </w:t>
      </w:r>
      <w:r w:rsidRPr="0049027A">
        <w:rPr>
          <w:color w:val="000000" w:themeColor="text1"/>
        </w:rPr>
        <w:t>201</w:t>
      </w:r>
      <w:r>
        <w:rPr>
          <w:color w:val="000000" w:themeColor="text1"/>
        </w:rPr>
        <w:t>7</w:t>
      </w:r>
      <w:r w:rsidRPr="0049027A">
        <w:rPr>
          <w:color w:val="000000" w:themeColor="text1"/>
        </w:rPr>
        <w:t xml:space="preserve"> г.</w:t>
      </w:r>
    </w:p>
    <w:p w:rsidR="00203536" w:rsidRPr="00A81CC8" w:rsidRDefault="00203536" w:rsidP="00203536">
      <w:pPr>
        <w:shd w:val="clear" w:color="auto" w:fill="FFFFFF"/>
        <w:suppressAutoHyphens w:val="0"/>
        <w:autoSpaceDE w:val="0"/>
        <w:autoSpaceDN w:val="0"/>
        <w:adjustRightInd w:val="0"/>
        <w:ind w:right="23" w:firstLine="709"/>
        <w:jc w:val="both"/>
        <w:rPr>
          <w:rFonts w:cs="Times New Roman"/>
          <w:b/>
          <w:color w:val="000000" w:themeColor="text1"/>
        </w:rPr>
      </w:pPr>
      <w:r w:rsidRPr="00A81CC8">
        <w:rPr>
          <w:b/>
          <w:color w:val="000000" w:themeColor="text1"/>
        </w:rPr>
        <w:t>2.1</w:t>
      </w:r>
      <w:r>
        <w:rPr>
          <w:b/>
          <w:color w:val="000000" w:themeColor="text1"/>
        </w:rPr>
        <w:t>2</w:t>
      </w:r>
      <w:r w:rsidRPr="00A81CC8">
        <w:rPr>
          <w:b/>
          <w:color w:val="000000" w:themeColor="text1"/>
        </w:rPr>
        <w:t>.</w:t>
      </w:r>
      <w:r w:rsidRPr="00A81CC8">
        <w:rPr>
          <w:rFonts w:cs="Times New Roman"/>
          <w:b/>
          <w:color w:val="000000" w:themeColor="text1"/>
        </w:rPr>
        <w:t xml:space="preserve"> Критерии оценки и сопоставления заявок на участие в закупке</w:t>
      </w:r>
    </w:p>
    <w:p w:rsidR="00203536" w:rsidRDefault="00203536" w:rsidP="00203536">
      <w:pPr>
        <w:spacing w:after="100" w:afterAutospacing="1"/>
        <w:ind w:firstLine="709"/>
        <w:contextualSpacing/>
        <w:jc w:val="both"/>
        <w:rPr>
          <w:rFonts w:cs="Times New Roman"/>
          <w:color w:val="000000" w:themeColor="text1"/>
        </w:rPr>
      </w:pPr>
      <w:r w:rsidRPr="00A81CC8">
        <w:rPr>
          <w:rFonts w:cs="Times New Roman"/>
          <w:color w:val="000000" w:themeColor="text1"/>
        </w:rPr>
        <w:t>Критерием оценки и сопоставления заявок является цена договора.</w:t>
      </w:r>
    </w:p>
    <w:p w:rsidR="001C2BBD" w:rsidRDefault="001C2BBD" w:rsidP="001C2BBD">
      <w:pPr>
        <w:tabs>
          <w:tab w:val="left" w:pos="360"/>
        </w:tabs>
        <w:ind w:firstLine="709"/>
        <w:jc w:val="both"/>
        <w:rPr>
          <w:rFonts w:eastAsia="Times New Roman"/>
          <w:b/>
          <w:bCs/>
          <w:iCs/>
          <w:color w:val="000000" w:themeColor="text1"/>
        </w:rPr>
      </w:pPr>
    </w:p>
    <w:p w:rsidR="00C94B00" w:rsidRPr="0049027A" w:rsidRDefault="00C94B00" w:rsidP="00EA0298">
      <w:pPr>
        <w:shd w:val="clear" w:color="auto" w:fill="FFFFFF"/>
        <w:autoSpaceDE w:val="0"/>
        <w:autoSpaceDN w:val="0"/>
        <w:adjustRightInd w:val="0"/>
        <w:ind w:firstLine="709"/>
        <w:jc w:val="both"/>
        <w:rPr>
          <w:rFonts w:cs="Times New Roman"/>
          <w:b/>
          <w:color w:val="000000" w:themeColor="text1"/>
        </w:rPr>
      </w:pPr>
      <w:r w:rsidRPr="0049027A">
        <w:rPr>
          <w:rFonts w:cs="Times New Roman"/>
          <w:b/>
          <w:color w:val="000000" w:themeColor="text1"/>
        </w:rPr>
        <w:t>3. Правовой статус процедур и документов</w:t>
      </w:r>
    </w:p>
    <w:p w:rsidR="00CF4B6C" w:rsidRPr="0049027A" w:rsidRDefault="00CF4B6C" w:rsidP="00EA0298">
      <w:pPr>
        <w:shd w:val="clear" w:color="auto" w:fill="FFFFFF"/>
        <w:autoSpaceDE w:val="0"/>
        <w:autoSpaceDN w:val="0"/>
        <w:adjustRightInd w:val="0"/>
        <w:ind w:firstLine="709"/>
        <w:jc w:val="both"/>
        <w:rPr>
          <w:rFonts w:cs="Times New Roman"/>
          <w:color w:val="000000" w:themeColor="text1"/>
        </w:rPr>
      </w:pPr>
      <w:r w:rsidRPr="0049027A">
        <w:rPr>
          <w:rFonts w:cs="Times New Roman"/>
          <w:color w:val="000000" w:themeColor="text1"/>
        </w:rPr>
        <w:t xml:space="preserve">Данная процедура </w:t>
      </w:r>
      <w:r w:rsidR="00557A4F" w:rsidRPr="0049027A">
        <w:rPr>
          <w:color w:val="000000" w:themeColor="text1"/>
        </w:rPr>
        <w:t>закупки</w:t>
      </w:r>
      <w:r w:rsidR="004E0989" w:rsidRPr="0049027A">
        <w:rPr>
          <w:bCs/>
          <w:color w:val="000000" w:themeColor="text1"/>
        </w:rPr>
        <w:t xml:space="preserve"> </w:t>
      </w:r>
      <w:r w:rsidRPr="0049027A">
        <w:rPr>
          <w:rFonts w:cs="Times New Roman"/>
          <w:color w:val="000000" w:themeColor="text1"/>
        </w:rPr>
        <w:t xml:space="preserve">не является </w:t>
      </w:r>
      <w:proofErr w:type="gramStart"/>
      <w:r w:rsidR="005F27AC" w:rsidRPr="0049027A">
        <w:rPr>
          <w:rFonts w:cs="Times New Roman"/>
          <w:color w:val="000000" w:themeColor="text1"/>
        </w:rPr>
        <w:t>торгами</w:t>
      </w:r>
      <w:proofErr w:type="gramEnd"/>
      <w:r w:rsidRPr="0049027A">
        <w:rPr>
          <w:rFonts w:cs="Times New Roman"/>
          <w:color w:val="000000" w:themeColor="text1"/>
        </w:rPr>
        <w:t xml:space="preserve"> и ее проведение не регулируется статьями 447 – 449 части первой Гражданского кодекса Российской Федерации. Данная процедура </w:t>
      </w:r>
      <w:r w:rsidR="00557A4F" w:rsidRPr="0049027A">
        <w:rPr>
          <w:color w:val="000000" w:themeColor="text1"/>
        </w:rPr>
        <w:t>закупки</w:t>
      </w:r>
      <w:r w:rsidR="004E0989" w:rsidRPr="0049027A">
        <w:rPr>
          <w:bCs/>
          <w:color w:val="000000" w:themeColor="text1"/>
        </w:rPr>
        <w:t xml:space="preserve"> </w:t>
      </w:r>
      <w:r w:rsidRPr="0049027A">
        <w:rPr>
          <w:rFonts w:cs="Times New Roman"/>
          <w:color w:val="000000" w:themeColor="text1"/>
        </w:rPr>
        <w:t xml:space="preserve">также не является публичным конкурсом и не регулируется статьями 1057 – 1061 части второй Гражданского кодекса Российской Федерации. Таким образом, данная процедура </w:t>
      </w:r>
      <w:r w:rsidR="00557A4F" w:rsidRPr="0049027A">
        <w:rPr>
          <w:color w:val="000000" w:themeColor="text1"/>
        </w:rPr>
        <w:t>закупки</w:t>
      </w:r>
      <w:r w:rsidRPr="0049027A">
        <w:rPr>
          <w:rFonts w:cs="Times New Roman"/>
          <w:color w:val="000000" w:themeColor="text1"/>
        </w:rPr>
        <w:t xml:space="preserve"> не накладывает на Заказчика соответствующего объема гражданско-правовых обязательств.</w:t>
      </w:r>
    </w:p>
    <w:p w:rsidR="00CF4B6C" w:rsidRPr="0049027A" w:rsidRDefault="005F27AC" w:rsidP="00EA0298">
      <w:pPr>
        <w:shd w:val="clear" w:color="auto" w:fill="FFFFFF"/>
        <w:autoSpaceDE w:val="0"/>
        <w:autoSpaceDN w:val="0"/>
        <w:adjustRightInd w:val="0"/>
        <w:ind w:firstLine="709"/>
        <w:jc w:val="both"/>
        <w:rPr>
          <w:rFonts w:cs="Times New Roman"/>
          <w:color w:val="000000" w:themeColor="text1"/>
        </w:rPr>
      </w:pPr>
      <w:r w:rsidRPr="0049027A">
        <w:rPr>
          <w:rFonts w:cs="Times New Roman"/>
          <w:color w:val="000000" w:themeColor="text1"/>
        </w:rPr>
        <w:t xml:space="preserve">Размещенное </w:t>
      </w:r>
      <w:r w:rsidR="00CF4B6C" w:rsidRPr="0049027A">
        <w:rPr>
          <w:rFonts w:cs="Times New Roman"/>
          <w:color w:val="000000" w:themeColor="text1"/>
        </w:rPr>
        <w:t xml:space="preserve">извещение вместе с настоящей документацией, </w:t>
      </w:r>
      <w:r w:rsidR="00F3580F" w:rsidRPr="0049027A">
        <w:rPr>
          <w:rFonts w:cs="Times New Roman"/>
          <w:color w:val="000000" w:themeColor="text1"/>
        </w:rPr>
        <w:t>т</w:t>
      </w:r>
      <w:r w:rsidR="00CF4B6C" w:rsidRPr="0049027A">
        <w:rPr>
          <w:rFonts w:cs="Times New Roman"/>
          <w:color w:val="000000" w:themeColor="text1"/>
        </w:rPr>
        <w:t xml:space="preserve">ехническим заданием и проектом </w:t>
      </w:r>
      <w:r w:rsidR="00E87F2D" w:rsidRPr="0049027A">
        <w:rPr>
          <w:rFonts w:cs="Times New Roman"/>
          <w:color w:val="000000" w:themeColor="text1"/>
        </w:rPr>
        <w:t>д</w:t>
      </w:r>
      <w:r w:rsidR="00CF4B6C" w:rsidRPr="0049027A">
        <w:rPr>
          <w:rFonts w:cs="Times New Roman"/>
          <w:color w:val="000000" w:themeColor="text1"/>
        </w:rPr>
        <w:t>оговора, являющимися его неотъемлемым приложением, являются приглашением представить заявки.</w:t>
      </w:r>
    </w:p>
    <w:p w:rsidR="00CF4B6C" w:rsidRPr="0049027A" w:rsidRDefault="00CF4B6C" w:rsidP="00EA0298">
      <w:pPr>
        <w:shd w:val="clear" w:color="auto" w:fill="FFFFFF"/>
        <w:tabs>
          <w:tab w:val="num" w:pos="1560"/>
        </w:tabs>
        <w:autoSpaceDE w:val="0"/>
        <w:autoSpaceDN w:val="0"/>
        <w:adjustRightInd w:val="0"/>
        <w:ind w:firstLine="709"/>
        <w:jc w:val="both"/>
        <w:rPr>
          <w:rFonts w:cs="Times New Roman"/>
          <w:color w:val="000000" w:themeColor="text1"/>
        </w:rPr>
      </w:pPr>
      <w:r w:rsidRPr="0049027A">
        <w:rPr>
          <w:rFonts w:cs="Times New Roman"/>
          <w:color w:val="000000" w:themeColor="text1"/>
        </w:rPr>
        <w:t xml:space="preserve">Заявка Участника имеет правовой статус оферты и будет рассматриваться Заказчиком в соответствии с этим. В случае если, в течение срока, указанного в оферте, либо по истечении 60 календарных дней </w:t>
      </w:r>
      <w:proofErr w:type="gramStart"/>
      <w:r w:rsidRPr="0049027A">
        <w:rPr>
          <w:rFonts w:cs="Times New Roman"/>
          <w:color w:val="000000" w:themeColor="text1"/>
        </w:rPr>
        <w:t>с даты поступления</w:t>
      </w:r>
      <w:proofErr w:type="gramEnd"/>
      <w:r w:rsidRPr="0049027A">
        <w:rPr>
          <w:rFonts w:cs="Times New Roman"/>
          <w:color w:val="000000" w:themeColor="text1"/>
        </w:rPr>
        <w:t xml:space="preserve"> оферты, организатору предложений не совершен соответствующий акцепт, то оферта считается не принятой.</w:t>
      </w:r>
    </w:p>
    <w:p w:rsidR="00CF4B6C" w:rsidRPr="0049027A" w:rsidRDefault="00CF4B6C" w:rsidP="00EA0298">
      <w:pPr>
        <w:shd w:val="clear" w:color="auto" w:fill="FFFFFF"/>
        <w:autoSpaceDE w:val="0"/>
        <w:autoSpaceDN w:val="0"/>
        <w:adjustRightInd w:val="0"/>
        <w:ind w:firstLine="709"/>
        <w:jc w:val="both"/>
        <w:rPr>
          <w:rFonts w:cs="Times New Roman"/>
          <w:color w:val="000000" w:themeColor="text1"/>
        </w:rPr>
      </w:pPr>
      <w:r w:rsidRPr="0049027A">
        <w:rPr>
          <w:rFonts w:cs="Times New Roman"/>
          <w:color w:val="000000" w:themeColor="text1"/>
        </w:rPr>
        <w:t>Заказчик вправе отказаться от проведения закупки на любом из этапов, не неся при этом материальной ответственности перед Участниками.</w:t>
      </w:r>
    </w:p>
    <w:p w:rsidR="00CF4B6C" w:rsidRPr="0049027A" w:rsidRDefault="00CF4B6C" w:rsidP="00EA0298">
      <w:pPr>
        <w:shd w:val="clear" w:color="auto" w:fill="FFFFFF"/>
        <w:autoSpaceDE w:val="0"/>
        <w:autoSpaceDN w:val="0"/>
        <w:adjustRightInd w:val="0"/>
        <w:ind w:firstLine="709"/>
        <w:jc w:val="both"/>
        <w:rPr>
          <w:rFonts w:cs="Times New Roman"/>
          <w:color w:val="000000" w:themeColor="text1"/>
        </w:rPr>
      </w:pPr>
      <w:r w:rsidRPr="0049027A">
        <w:rPr>
          <w:rFonts w:cs="Times New Roman"/>
          <w:color w:val="000000" w:themeColor="text1"/>
        </w:rPr>
        <w:t>Заказчик не имеет обязанности заключения договора по результатам настоящей процедуры закупки.</w:t>
      </w:r>
    </w:p>
    <w:p w:rsidR="00CF4B6C" w:rsidRPr="0049027A" w:rsidRDefault="00CF4B6C" w:rsidP="00EA0298">
      <w:pPr>
        <w:shd w:val="clear" w:color="auto" w:fill="FFFFFF"/>
        <w:autoSpaceDE w:val="0"/>
        <w:autoSpaceDN w:val="0"/>
        <w:adjustRightInd w:val="0"/>
        <w:ind w:firstLine="709"/>
        <w:jc w:val="both"/>
        <w:rPr>
          <w:rFonts w:cs="Times New Roman"/>
          <w:color w:val="000000" w:themeColor="text1"/>
        </w:rPr>
      </w:pPr>
      <w:r w:rsidRPr="0049027A">
        <w:rPr>
          <w:rFonts w:cs="Times New Roman"/>
          <w:color w:val="000000" w:themeColor="text1"/>
        </w:rPr>
        <w:t xml:space="preserve">Во всем, что не урегулировано извещением о проведении </w:t>
      </w:r>
      <w:r w:rsidR="00557A4F" w:rsidRPr="0049027A">
        <w:rPr>
          <w:color w:val="000000" w:themeColor="text1"/>
        </w:rPr>
        <w:t>закупки</w:t>
      </w:r>
      <w:r w:rsidR="00557A4F" w:rsidRPr="0049027A">
        <w:rPr>
          <w:rFonts w:cs="Times New Roman"/>
          <w:color w:val="000000" w:themeColor="text1"/>
        </w:rPr>
        <w:t xml:space="preserve"> </w:t>
      </w:r>
      <w:r w:rsidRPr="0049027A">
        <w:rPr>
          <w:rFonts w:cs="Times New Roman"/>
          <w:color w:val="000000" w:themeColor="text1"/>
        </w:rPr>
        <w:t>и настоящей документацией стороны руководствуются законодательством Российской Федерации.</w:t>
      </w:r>
    </w:p>
    <w:p w:rsidR="00A263FD" w:rsidRDefault="00A263FD" w:rsidP="00EA0298">
      <w:pPr>
        <w:spacing w:after="100" w:afterAutospacing="1"/>
        <w:ind w:firstLine="709"/>
        <w:contextualSpacing/>
        <w:jc w:val="both"/>
        <w:rPr>
          <w:b/>
          <w:color w:val="000000" w:themeColor="text1"/>
        </w:rPr>
      </w:pPr>
      <w:bookmarkStart w:id="1" w:name="_Toc377723601"/>
      <w:bookmarkStart w:id="2" w:name="_Ref191386164"/>
    </w:p>
    <w:p w:rsidR="00AE2DAF" w:rsidRPr="0049027A" w:rsidRDefault="00C94B00" w:rsidP="00EA0298">
      <w:pPr>
        <w:spacing w:after="100" w:afterAutospacing="1"/>
        <w:ind w:firstLine="709"/>
        <w:contextualSpacing/>
        <w:jc w:val="both"/>
        <w:rPr>
          <w:b/>
          <w:color w:val="000000" w:themeColor="text1"/>
        </w:rPr>
      </w:pPr>
      <w:r w:rsidRPr="0049027A">
        <w:rPr>
          <w:b/>
          <w:color w:val="000000" w:themeColor="text1"/>
        </w:rPr>
        <w:t xml:space="preserve">4. </w:t>
      </w:r>
      <w:r w:rsidR="00AE2DAF" w:rsidRPr="0049027A">
        <w:rPr>
          <w:b/>
          <w:color w:val="000000" w:themeColor="text1"/>
        </w:rPr>
        <w:t>Обжалование</w:t>
      </w:r>
      <w:bookmarkEnd w:id="1"/>
    </w:p>
    <w:p w:rsidR="009A2CE9" w:rsidRPr="0049027A" w:rsidRDefault="0051665C" w:rsidP="00EA0298">
      <w:pPr>
        <w:shd w:val="clear" w:color="auto" w:fill="FFFFFF"/>
        <w:autoSpaceDE w:val="0"/>
        <w:autoSpaceDN w:val="0"/>
        <w:adjustRightInd w:val="0"/>
        <w:ind w:right="1" w:firstLine="709"/>
        <w:jc w:val="both"/>
        <w:rPr>
          <w:rFonts w:cs="Times New Roman"/>
          <w:color w:val="000000" w:themeColor="text1"/>
        </w:rPr>
      </w:pPr>
      <w:r w:rsidRPr="0049027A">
        <w:rPr>
          <w:rFonts w:cs="Times New Roman"/>
          <w:color w:val="000000" w:themeColor="text1"/>
        </w:rPr>
        <w:t xml:space="preserve">Все споры и разногласия, возникающие в связи с проведением </w:t>
      </w:r>
      <w:r w:rsidR="00557A4F" w:rsidRPr="0049027A">
        <w:rPr>
          <w:color w:val="000000" w:themeColor="text1"/>
        </w:rPr>
        <w:t>закупки</w:t>
      </w:r>
      <w:r w:rsidRPr="0049027A">
        <w:rPr>
          <w:rFonts w:cs="Times New Roman"/>
          <w:color w:val="000000" w:themeColor="text1"/>
        </w:rPr>
        <w:t xml:space="preserve">, в том числе касающиеся исполнения Заказчиком и Участниками своих обязательств, в связи с проведением </w:t>
      </w:r>
      <w:r w:rsidR="00557A4F" w:rsidRPr="0049027A">
        <w:rPr>
          <w:color w:val="000000" w:themeColor="text1"/>
        </w:rPr>
        <w:lastRenderedPageBreak/>
        <w:t>закупки</w:t>
      </w:r>
      <w:r w:rsidR="004E0989" w:rsidRPr="0049027A">
        <w:rPr>
          <w:bCs/>
          <w:color w:val="000000" w:themeColor="text1"/>
        </w:rPr>
        <w:t xml:space="preserve"> </w:t>
      </w:r>
      <w:r w:rsidRPr="0049027A">
        <w:rPr>
          <w:rFonts w:cs="Times New Roman"/>
          <w:color w:val="000000" w:themeColor="text1"/>
        </w:rPr>
        <w:t>и участием в нем, должны разрешаться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15</w:t>
      </w:r>
      <w:r w:rsidR="005A760E" w:rsidRPr="0049027A">
        <w:rPr>
          <w:rFonts w:cs="Times New Roman"/>
          <w:color w:val="000000" w:themeColor="text1"/>
        </w:rPr>
        <w:t xml:space="preserve"> (пятнадцать)</w:t>
      </w:r>
      <w:r w:rsidR="00C32935" w:rsidRPr="0049027A">
        <w:rPr>
          <w:rFonts w:cs="Times New Roman"/>
          <w:color w:val="000000" w:themeColor="text1"/>
        </w:rPr>
        <w:t xml:space="preserve"> </w:t>
      </w:r>
      <w:r w:rsidRPr="0049027A">
        <w:rPr>
          <w:rFonts w:cs="Times New Roman"/>
          <w:color w:val="000000" w:themeColor="text1"/>
        </w:rPr>
        <w:t>рабочих дней с момента ее получения.</w:t>
      </w:r>
    </w:p>
    <w:p w:rsidR="009A2CE9" w:rsidRPr="0049027A" w:rsidRDefault="009A2CE9" w:rsidP="00EA0298">
      <w:pPr>
        <w:shd w:val="clear" w:color="auto" w:fill="FFFFFF"/>
        <w:autoSpaceDE w:val="0"/>
        <w:autoSpaceDN w:val="0"/>
        <w:adjustRightInd w:val="0"/>
        <w:ind w:right="1" w:firstLine="709"/>
        <w:jc w:val="both"/>
        <w:rPr>
          <w:rFonts w:cs="Times New Roman"/>
          <w:color w:val="000000" w:themeColor="text1"/>
        </w:rPr>
      </w:pPr>
    </w:p>
    <w:p w:rsidR="009A2CE9" w:rsidRPr="0049027A" w:rsidRDefault="0078104E" w:rsidP="00EA0298">
      <w:pPr>
        <w:autoSpaceDE w:val="0"/>
        <w:autoSpaceDN w:val="0"/>
        <w:adjustRightInd w:val="0"/>
        <w:ind w:firstLine="709"/>
        <w:contextualSpacing/>
        <w:rPr>
          <w:b/>
          <w:color w:val="000000" w:themeColor="text1"/>
        </w:rPr>
      </w:pPr>
      <w:r w:rsidRPr="0049027A">
        <w:rPr>
          <w:rFonts w:cs="Times New Roman"/>
          <w:b/>
          <w:color w:val="000000" w:themeColor="text1"/>
        </w:rPr>
        <w:t xml:space="preserve">5. </w:t>
      </w:r>
      <w:r w:rsidR="009A2CE9" w:rsidRPr="0049027A">
        <w:rPr>
          <w:b/>
          <w:color w:val="000000" w:themeColor="text1"/>
        </w:rPr>
        <w:t xml:space="preserve">Требования к </w:t>
      </w:r>
      <w:r w:rsidR="005A760E" w:rsidRPr="0049027A">
        <w:rPr>
          <w:b/>
          <w:color w:val="000000" w:themeColor="text1"/>
        </w:rPr>
        <w:t>У</w:t>
      </w:r>
      <w:r w:rsidR="009A2CE9" w:rsidRPr="0049027A">
        <w:rPr>
          <w:b/>
          <w:color w:val="000000" w:themeColor="text1"/>
        </w:rPr>
        <w:t>частникам закупки</w:t>
      </w:r>
    </w:p>
    <w:p w:rsidR="009A2CE9" w:rsidRPr="0049027A" w:rsidRDefault="009A2CE9" w:rsidP="00EA0298">
      <w:pPr>
        <w:pStyle w:val="ac"/>
        <w:widowControl/>
        <w:numPr>
          <w:ilvl w:val="0"/>
          <w:numId w:val="2"/>
        </w:numPr>
        <w:suppressAutoHyphens/>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 xml:space="preserve">соответствие </w:t>
      </w:r>
      <w:r w:rsidR="005A760E" w:rsidRPr="0049027A">
        <w:rPr>
          <w:rFonts w:ascii="Times New Roman" w:hAnsi="Times New Roman"/>
          <w:color w:val="000000" w:themeColor="text1"/>
          <w:sz w:val="24"/>
          <w:szCs w:val="24"/>
        </w:rPr>
        <w:t>У</w:t>
      </w:r>
      <w:r w:rsidRPr="0049027A">
        <w:rPr>
          <w:rFonts w:ascii="Times New Roman" w:hAnsi="Times New Roman"/>
          <w:color w:val="000000" w:themeColor="text1"/>
          <w:sz w:val="24"/>
          <w:szCs w:val="24"/>
        </w:rPr>
        <w:t>частника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A2CE9" w:rsidRPr="0049027A" w:rsidRDefault="009A2CE9" w:rsidP="00EA0298">
      <w:pPr>
        <w:pStyle w:val="12"/>
        <w:numPr>
          <w:ilvl w:val="0"/>
          <w:numId w:val="2"/>
        </w:numPr>
        <w:tabs>
          <w:tab w:val="left" w:pos="900"/>
        </w:tabs>
        <w:suppressAutoHyphens/>
        <w:spacing w:after="100" w:afterAutospacing="1" w:line="240" w:lineRule="auto"/>
        <w:ind w:left="0" w:firstLine="709"/>
        <w:contextualSpacing/>
        <w:jc w:val="both"/>
        <w:rPr>
          <w:rFonts w:ascii="Times New Roman" w:hAnsi="Times New Roman"/>
          <w:color w:val="000000" w:themeColor="text1"/>
          <w:sz w:val="24"/>
          <w:szCs w:val="24"/>
        </w:rPr>
      </w:pPr>
      <w:proofErr w:type="spellStart"/>
      <w:r w:rsidRPr="0049027A">
        <w:rPr>
          <w:rFonts w:ascii="Times New Roman" w:hAnsi="Times New Roman"/>
          <w:color w:val="000000" w:themeColor="text1"/>
          <w:sz w:val="24"/>
          <w:szCs w:val="24"/>
        </w:rPr>
        <w:t>непроведение</w:t>
      </w:r>
      <w:proofErr w:type="spellEnd"/>
      <w:r w:rsidRPr="0049027A">
        <w:rPr>
          <w:rFonts w:ascii="Times New Roman" w:hAnsi="Times New Roman"/>
          <w:color w:val="000000" w:themeColor="text1"/>
          <w:sz w:val="24"/>
          <w:szCs w:val="24"/>
        </w:rPr>
        <w:t xml:space="preserve"> ликвидации </w:t>
      </w:r>
      <w:r w:rsidR="005A760E" w:rsidRPr="0049027A">
        <w:rPr>
          <w:rFonts w:ascii="Times New Roman" w:hAnsi="Times New Roman"/>
          <w:color w:val="000000" w:themeColor="text1"/>
          <w:sz w:val="24"/>
          <w:szCs w:val="24"/>
        </w:rPr>
        <w:t>У</w:t>
      </w:r>
      <w:r w:rsidRPr="0049027A">
        <w:rPr>
          <w:rFonts w:ascii="Times New Roman" w:hAnsi="Times New Roman"/>
          <w:color w:val="000000" w:themeColor="text1"/>
          <w:sz w:val="24"/>
          <w:szCs w:val="24"/>
        </w:rPr>
        <w:t xml:space="preserve">частника - юридического лица и отсутствие решения арбитражного суда о признании </w:t>
      </w:r>
      <w:r w:rsidR="005A760E" w:rsidRPr="0049027A">
        <w:rPr>
          <w:rFonts w:ascii="Times New Roman" w:hAnsi="Times New Roman"/>
          <w:color w:val="000000" w:themeColor="text1"/>
          <w:sz w:val="24"/>
          <w:szCs w:val="24"/>
        </w:rPr>
        <w:t>У</w:t>
      </w:r>
      <w:r w:rsidRPr="0049027A">
        <w:rPr>
          <w:rFonts w:ascii="Times New Roman" w:hAnsi="Times New Roman"/>
          <w:color w:val="000000" w:themeColor="text1"/>
          <w:sz w:val="24"/>
          <w:szCs w:val="24"/>
        </w:rPr>
        <w:t>частника - юридического лица, индивидуального предпринимателя банкротом и об открытии конкурсного производства;</w:t>
      </w:r>
    </w:p>
    <w:p w:rsidR="009A2CE9" w:rsidRPr="0049027A" w:rsidRDefault="009A2CE9" w:rsidP="00EA0298">
      <w:pPr>
        <w:pStyle w:val="12"/>
        <w:numPr>
          <w:ilvl w:val="0"/>
          <w:numId w:val="2"/>
        </w:numPr>
        <w:tabs>
          <w:tab w:val="left" w:pos="900"/>
        </w:tabs>
        <w:suppressAutoHyphens/>
        <w:spacing w:after="100" w:afterAutospacing="1" w:line="240" w:lineRule="auto"/>
        <w:ind w:left="0" w:firstLine="709"/>
        <w:contextualSpacing/>
        <w:jc w:val="both"/>
        <w:rPr>
          <w:rFonts w:ascii="Times New Roman" w:hAnsi="Times New Roman"/>
          <w:color w:val="000000" w:themeColor="text1"/>
          <w:sz w:val="24"/>
          <w:szCs w:val="24"/>
        </w:rPr>
      </w:pPr>
      <w:proofErr w:type="spellStart"/>
      <w:r w:rsidRPr="0049027A">
        <w:rPr>
          <w:rFonts w:ascii="Times New Roman" w:hAnsi="Times New Roman"/>
          <w:color w:val="000000" w:themeColor="text1"/>
          <w:sz w:val="24"/>
          <w:szCs w:val="24"/>
        </w:rPr>
        <w:t>неприостановление</w:t>
      </w:r>
      <w:proofErr w:type="spellEnd"/>
      <w:r w:rsidRPr="0049027A">
        <w:rPr>
          <w:rFonts w:ascii="Times New Roman" w:hAnsi="Times New Roman"/>
          <w:color w:val="000000" w:themeColor="text1"/>
          <w:sz w:val="24"/>
          <w:szCs w:val="24"/>
        </w:rPr>
        <w:t xml:space="preserve"> деятельности </w:t>
      </w:r>
      <w:r w:rsidR="008B59AA" w:rsidRPr="0049027A">
        <w:rPr>
          <w:rFonts w:ascii="Times New Roman" w:hAnsi="Times New Roman"/>
          <w:color w:val="000000" w:themeColor="text1"/>
          <w:sz w:val="24"/>
          <w:szCs w:val="24"/>
        </w:rPr>
        <w:t>У</w:t>
      </w:r>
      <w:r w:rsidRPr="0049027A">
        <w:rPr>
          <w:rFonts w:ascii="Times New Roman" w:hAnsi="Times New Roman"/>
          <w:color w:val="000000" w:themeColor="text1"/>
          <w:sz w:val="24"/>
          <w:szCs w:val="24"/>
        </w:rPr>
        <w:t>частника в порядке, предусмотренном Кодексом Российской Федерации об административных правонарушениях, на день подачи заявки на участие в закупке;</w:t>
      </w:r>
    </w:p>
    <w:p w:rsidR="009A2CE9" w:rsidRPr="0049027A" w:rsidRDefault="009A2CE9" w:rsidP="00EA0298">
      <w:pPr>
        <w:pStyle w:val="12"/>
        <w:numPr>
          <w:ilvl w:val="0"/>
          <w:numId w:val="2"/>
        </w:numPr>
        <w:tabs>
          <w:tab w:val="left" w:pos="900"/>
        </w:tabs>
        <w:suppressAutoHyphens/>
        <w:spacing w:after="100" w:afterAutospacing="1" w:line="240" w:lineRule="auto"/>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 xml:space="preserve">отсутствие у </w:t>
      </w:r>
      <w:r w:rsidR="008B59AA" w:rsidRPr="0049027A">
        <w:rPr>
          <w:rFonts w:ascii="Times New Roman" w:hAnsi="Times New Roman"/>
          <w:color w:val="000000" w:themeColor="text1"/>
          <w:sz w:val="24"/>
          <w:szCs w:val="24"/>
        </w:rPr>
        <w:t>У</w:t>
      </w:r>
      <w:r w:rsidRPr="0049027A">
        <w:rPr>
          <w:rFonts w:ascii="Times New Roman" w:hAnsi="Times New Roman"/>
          <w:color w:val="000000" w:themeColor="text1"/>
          <w:sz w:val="24"/>
          <w:szCs w:val="24"/>
        </w:rPr>
        <w:t>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w:t>
      </w:r>
      <w:r w:rsidR="008B59AA" w:rsidRPr="0049027A">
        <w:rPr>
          <w:rFonts w:ascii="Times New Roman" w:hAnsi="Times New Roman"/>
          <w:color w:val="000000" w:themeColor="text1"/>
          <w:sz w:val="24"/>
          <w:szCs w:val="24"/>
        </w:rPr>
        <w:t>в балансовой стоимости активов У</w:t>
      </w:r>
      <w:r w:rsidRPr="0049027A">
        <w:rPr>
          <w:rFonts w:ascii="Times New Roman" w:hAnsi="Times New Roman"/>
          <w:color w:val="000000" w:themeColor="text1"/>
          <w:sz w:val="24"/>
          <w:szCs w:val="24"/>
        </w:rPr>
        <w:t>частника по данным бухгалтерской отчетности за последний завершенный отчетный пер</w:t>
      </w:r>
      <w:r w:rsidR="008B59AA" w:rsidRPr="0049027A">
        <w:rPr>
          <w:rFonts w:ascii="Times New Roman" w:hAnsi="Times New Roman"/>
          <w:color w:val="000000" w:themeColor="text1"/>
          <w:sz w:val="24"/>
          <w:szCs w:val="24"/>
        </w:rPr>
        <w:t>иод. При наличии задолженности У</w:t>
      </w:r>
      <w:r w:rsidRPr="0049027A">
        <w:rPr>
          <w:rFonts w:ascii="Times New Roman" w:hAnsi="Times New Roman"/>
          <w:color w:val="000000" w:themeColor="text1"/>
          <w:sz w:val="24"/>
          <w:szCs w:val="24"/>
        </w:rPr>
        <w:t>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D946E6" w:rsidRPr="0049027A" w:rsidRDefault="00D946E6" w:rsidP="00EA0298">
      <w:pPr>
        <w:pStyle w:val="12"/>
        <w:numPr>
          <w:ilvl w:val="0"/>
          <w:numId w:val="2"/>
        </w:numPr>
        <w:tabs>
          <w:tab w:val="left" w:pos="900"/>
        </w:tabs>
        <w:suppressAutoHyphens/>
        <w:spacing w:after="100" w:afterAutospacing="1" w:line="240" w:lineRule="auto"/>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w:t>
      </w:r>
      <w:r w:rsidR="008B59AA" w:rsidRPr="0049027A">
        <w:rPr>
          <w:rFonts w:ascii="Times New Roman" w:hAnsi="Times New Roman"/>
          <w:color w:val="000000" w:themeColor="text1"/>
          <w:sz w:val="24"/>
          <w:szCs w:val="24"/>
        </w:rPr>
        <w:t>естных поставщиков сведений об У</w:t>
      </w:r>
      <w:r w:rsidRPr="0049027A">
        <w:rPr>
          <w:rFonts w:ascii="Times New Roman" w:hAnsi="Times New Roman"/>
          <w:color w:val="000000" w:themeColor="text1"/>
          <w:sz w:val="24"/>
          <w:szCs w:val="24"/>
        </w:rPr>
        <w:t>частниках;</w:t>
      </w:r>
    </w:p>
    <w:p w:rsidR="0078104E" w:rsidRPr="0049027A" w:rsidRDefault="009A2CE9" w:rsidP="00EA0298">
      <w:pPr>
        <w:pStyle w:val="12"/>
        <w:numPr>
          <w:ilvl w:val="0"/>
          <w:numId w:val="2"/>
        </w:numPr>
        <w:tabs>
          <w:tab w:val="left" w:pos="900"/>
        </w:tabs>
        <w:suppressAutoHyphens/>
        <w:spacing w:after="100" w:afterAutospacing="1" w:line="240" w:lineRule="auto"/>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 xml:space="preserve">отсутствие в предусмотренном статьей 5 Федерального закона от 18.07.2011г. № 223-ФЗ «О закупках товаров, работ, услуг отдельными видами юридических лиц» реестре недобросовестных поставщиков сведений об </w:t>
      </w:r>
      <w:r w:rsidR="008B59AA" w:rsidRPr="0049027A">
        <w:rPr>
          <w:rFonts w:ascii="Times New Roman" w:hAnsi="Times New Roman"/>
          <w:color w:val="000000" w:themeColor="text1"/>
          <w:sz w:val="24"/>
          <w:szCs w:val="24"/>
        </w:rPr>
        <w:t>У</w:t>
      </w:r>
      <w:r w:rsidRPr="0049027A">
        <w:rPr>
          <w:rFonts w:ascii="Times New Roman" w:hAnsi="Times New Roman"/>
          <w:color w:val="000000" w:themeColor="text1"/>
          <w:sz w:val="24"/>
          <w:szCs w:val="24"/>
        </w:rPr>
        <w:t>частниках;</w:t>
      </w:r>
    </w:p>
    <w:p w:rsidR="005472DA" w:rsidRPr="0049027A" w:rsidRDefault="009A2CE9" w:rsidP="00EA0298">
      <w:pPr>
        <w:pStyle w:val="12"/>
        <w:numPr>
          <w:ilvl w:val="0"/>
          <w:numId w:val="2"/>
        </w:numPr>
        <w:tabs>
          <w:tab w:val="left" w:pos="900"/>
        </w:tabs>
        <w:suppressAutoHyphens/>
        <w:spacing w:after="100" w:afterAutospacing="1" w:line="240" w:lineRule="auto"/>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 xml:space="preserve">отсутствие на момент проведения Закупки вступивших в силу решений суда о ненадлежащем исполнении </w:t>
      </w:r>
      <w:r w:rsidR="008B59AA" w:rsidRPr="0049027A">
        <w:rPr>
          <w:rFonts w:ascii="Times New Roman" w:hAnsi="Times New Roman"/>
          <w:color w:val="000000" w:themeColor="text1"/>
          <w:sz w:val="24"/>
          <w:szCs w:val="24"/>
        </w:rPr>
        <w:t>У</w:t>
      </w:r>
      <w:r w:rsidRPr="0049027A">
        <w:rPr>
          <w:rFonts w:ascii="Times New Roman" w:hAnsi="Times New Roman"/>
          <w:color w:val="000000" w:themeColor="text1"/>
          <w:sz w:val="24"/>
          <w:szCs w:val="24"/>
        </w:rPr>
        <w:t xml:space="preserve">частником закупки обязательств по договорам, заключенным с Заказчиком за последние 2 </w:t>
      </w:r>
      <w:r w:rsidR="00317697" w:rsidRPr="0049027A">
        <w:rPr>
          <w:rFonts w:ascii="Times New Roman" w:hAnsi="Times New Roman"/>
          <w:color w:val="000000" w:themeColor="text1"/>
          <w:sz w:val="24"/>
          <w:szCs w:val="24"/>
        </w:rPr>
        <w:t xml:space="preserve">(два) </w:t>
      </w:r>
      <w:r w:rsidRPr="0049027A">
        <w:rPr>
          <w:rFonts w:ascii="Times New Roman" w:hAnsi="Times New Roman"/>
          <w:color w:val="000000" w:themeColor="text1"/>
          <w:sz w:val="24"/>
          <w:szCs w:val="24"/>
        </w:rPr>
        <w:t>года.</w:t>
      </w:r>
    </w:p>
    <w:p w:rsidR="00065B7E" w:rsidRPr="0049027A" w:rsidRDefault="00065B7E" w:rsidP="00EA0298">
      <w:pPr>
        <w:pStyle w:val="ac"/>
        <w:shd w:val="clear" w:color="auto" w:fill="FFFFFF"/>
        <w:suppressAutoHyphens/>
        <w:ind w:left="0" w:firstLine="709"/>
        <w:jc w:val="both"/>
        <w:rPr>
          <w:rFonts w:ascii="Times New Roman" w:hAnsi="Times New Roman" w:cs="Times New Roman"/>
          <w:b/>
          <w:color w:val="000000" w:themeColor="text1"/>
          <w:sz w:val="24"/>
          <w:szCs w:val="24"/>
        </w:rPr>
      </w:pPr>
      <w:r w:rsidRPr="0049027A">
        <w:rPr>
          <w:rFonts w:ascii="Times New Roman" w:hAnsi="Times New Roman"/>
          <w:b/>
          <w:color w:val="000000" w:themeColor="text1"/>
          <w:sz w:val="24"/>
          <w:szCs w:val="24"/>
        </w:rPr>
        <w:t>6.</w:t>
      </w:r>
      <w:r w:rsidRPr="0049027A">
        <w:rPr>
          <w:rFonts w:ascii="Times New Roman" w:hAnsi="Times New Roman"/>
          <w:color w:val="000000" w:themeColor="text1"/>
          <w:sz w:val="24"/>
          <w:szCs w:val="24"/>
        </w:rPr>
        <w:t xml:space="preserve"> </w:t>
      </w:r>
      <w:r w:rsidRPr="0049027A">
        <w:rPr>
          <w:rFonts w:ascii="Times New Roman" w:hAnsi="Times New Roman" w:cs="Times New Roman"/>
          <w:b/>
          <w:color w:val="000000" w:themeColor="text1"/>
          <w:sz w:val="24"/>
          <w:szCs w:val="24"/>
        </w:rPr>
        <w:t xml:space="preserve">Порядок проведения </w:t>
      </w:r>
      <w:r w:rsidR="00557A4F" w:rsidRPr="0049027A">
        <w:rPr>
          <w:rFonts w:ascii="Times New Roman" w:hAnsi="Times New Roman" w:cs="Times New Roman"/>
          <w:b/>
          <w:color w:val="000000" w:themeColor="text1"/>
          <w:sz w:val="24"/>
          <w:szCs w:val="24"/>
        </w:rPr>
        <w:t>закупки</w:t>
      </w:r>
      <w:r w:rsidRPr="0049027A">
        <w:rPr>
          <w:rFonts w:ascii="Times New Roman" w:hAnsi="Times New Roman" w:cs="Times New Roman"/>
          <w:b/>
          <w:color w:val="000000" w:themeColor="text1"/>
          <w:sz w:val="24"/>
          <w:szCs w:val="24"/>
        </w:rPr>
        <w:t>. Инструкции по подготовке заявок.</w:t>
      </w:r>
      <w:bookmarkStart w:id="3" w:name="_Toc377723603"/>
    </w:p>
    <w:bookmarkEnd w:id="3"/>
    <w:p w:rsidR="00065B7E" w:rsidRPr="0049027A" w:rsidRDefault="00557A4F" w:rsidP="00EA0298">
      <w:pPr>
        <w:pStyle w:val="ae"/>
        <w:tabs>
          <w:tab w:val="clear" w:pos="1276"/>
        </w:tabs>
        <w:suppressAutoHyphens/>
        <w:spacing w:line="240" w:lineRule="auto"/>
        <w:ind w:left="0" w:firstLine="709"/>
        <w:jc w:val="left"/>
        <w:rPr>
          <w:rFonts w:ascii="Times New Roman" w:hAnsi="Times New Roman"/>
          <w:color w:val="000000" w:themeColor="text1"/>
          <w:sz w:val="24"/>
          <w:szCs w:val="24"/>
        </w:rPr>
      </w:pPr>
      <w:r w:rsidRPr="0049027A">
        <w:rPr>
          <w:rFonts w:ascii="Times New Roman" w:hAnsi="Times New Roman"/>
          <w:color w:val="000000" w:themeColor="text1"/>
          <w:sz w:val="24"/>
          <w:szCs w:val="24"/>
        </w:rPr>
        <w:t>Закупка</w:t>
      </w:r>
      <w:r w:rsidR="004E0989" w:rsidRPr="0049027A">
        <w:rPr>
          <w:bCs/>
          <w:color w:val="000000" w:themeColor="text1"/>
        </w:rPr>
        <w:t xml:space="preserve"> </w:t>
      </w:r>
      <w:r w:rsidR="00065B7E" w:rsidRPr="0049027A">
        <w:rPr>
          <w:rFonts w:ascii="Times New Roman" w:hAnsi="Times New Roman"/>
          <w:color w:val="000000" w:themeColor="text1"/>
          <w:sz w:val="24"/>
          <w:szCs w:val="24"/>
        </w:rPr>
        <w:t>проводится в следующем порядке:</w:t>
      </w:r>
    </w:p>
    <w:p w:rsidR="00D014F5" w:rsidRPr="0049027A" w:rsidRDefault="00D014F5" w:rsidP="00EA0298">
      <w:pPr>
        <w:pStyle w:val="af9"/>
        <w:ind w:firstLine="709"/>
        <w:rPr>
          <w:color w:val="000000" w:themeColor="text1"/>
          <w:szCs w:val="24"/>
        </w:rPr>
      </w:pPr>
      <w:r w:rsidRPr="0049027A">
        <w:rPr>
          <w:color w:val="000000" w:themeColor="text1"/>
          <w:szCs w:val="24"/>
        </w:rPr>
        <w:t>- подготовка заявок (</w:t>
      </w:r>
      <w:proofErr w:type="spellStart"/>
      <w:r w:rsidRPr="0049027A">
        <w:rPr>
          <w:color w:val="000000" w:themeColor="text1"/>
          <w:szCs w:val="24"/>
        </w:rPr>
        <w:t>пп</w:t>
      </w:r>
      <w:proofErr w:type="spellEnd"/>
      <w:r w:rsidRPr="0049027A">
        <w:rPr>
          <w:color w:val="000000" w:themeColor="text1"/>
          <w:szCs w:val="24"/>
        </w:rPr>
        <w:t>. 6.1.);</w:t>
      </w:r>
    </w:p>
    <w:p w:rsidR="00D014F5" w:rsidRPr="0049027A" w:rsidRDefault="00D014F5" w:rsidP="00EA0298">
      <w:pPr>
        <w:pStyle w:val="af9"/>
        <w:ind w:firstLine="709"/>
        <w:rPr>
          <w:color w:val="000000" w:themeColor="text1"/>
          <w:szCs w:val="24"/>
        </w:rPr>
      </w:pPr>
      <w:r w:rsidRPr="0049027A">
        <w:rPr>
          <w:rFonts w:eastAsiaTheme="minorEastAsia"/>
          <w:color w:val="000000" w:themeColor="text1"/>
          <w:szCs w:val="24"/>
          <w:lang w:eastAsia="ru-RU"/>
        </w:rPr>
        <w:t xml:space="preserve">- порядок </w:t>
      </w:r>
      <w:r w:rsidR="00A86A10" w:rsidRPr="0049027A">
        <w:rPr>
          <w:rFonts w:eastAsiaTheme="minorEastAsia"/>
          <w:color w:val="000000" w:themeColor="text1"/>
          <w:szCs w:val="24"/>
          <w:lang w:eastAsia="ru-RU"/>
        </w:rPr>
        <w:t xml:space="preserve">подачи и </w:t>
      </w:r>
      <w:r w:rsidRPr="0049027A">
        <w:rPr>
          <w:rFonts w:eastAsiaTheme="minorEastAsia"/>
          <w:color w:val="000000" w:themeColor="text1"/>
          <w:szCs w:val="24"/>
          <w:lang w:eastAsia="ru-RU"/>
        </w:rPr>
        <w:t>приема заявок (</w:t>
      </w:r>
      <w:proofErr w:type="spellStart"/>
      <w:r w:rsidRPr="0049027A">
        <w:rPr>
          <w:rFonts w:eastAsiaTheme="minorEastAsia"/>
          <w:color w:val="000000" w:themeColor="text1"/>
          <w:szCs w:val="24"/>
          <w:lang w:eastAsia="ru-RU"/>
        </w:rPr>
        <w:t>пп</w:t>
      </w:r>
      <w:proofErr w:type="spellEnd"/>
      <w:r w:rsidRPr="0049027A">
        <w:rPr>
          <w:rFonts w:eastAsiaTheme="minorEastAsia"/>
          <w:color w:val="000000" w:themeColor="text1"/>
          <w:szCs w:val="24"/>
          <w:lang w:eastAsia="ru-RU"/>
        </w:rPr>
        <w:t>. 6.2.);</w:t>
      </w:r>
    </w:p>
    <w:p w:rsidR="00D014F5" w:rsidRPr="0049027A" w:rsidRDefault="00D014F5" w:rsidP="00EA0298">
      <w:pPr>
        <w:pStyle w:val="af9"/>
        <w:ind w:firstLine="709"/>
        <w:jc w:val="both"/>
        <w:rPr>
          <w:rFonts w:cs="Times New Roman"/>
          <w:color w:val="000000" w:themeColor="text1"/>
          <w:szCs w:val="24"/>
        </w:rPr>
      </w:pPr>
      <w:r w:rsidRPr="0049027A">
        <w:rPr>
          <w:rFonts w:cs="Times New Roman"/>
          <w:color w:val="000000" w:themeColor="text1"/>
          <w:szCs w:val="24"/>
        </w:rPr>
        <w:t xml:space="preserve">- формы, порядок, дата начала и дата окончания срока предоставления </w:t>
      </w:r>
      <w:r w:rsidR="008B59AA" w:rsidRPr="0049027A">
        <w:rPr>
          <w:rFonts w:cs="Times New Roman"/>
          <w:color w:val="000000" w:themeColor="text1"/>
          <w:szCs w:val="24"/>
        </w:rPr>
        <w:t>У</w:t>
      </w:r>
      <w:r w:rsidRPr="0049027A">
        <w:rPr>
          <w:rFonts w:cs="Times New Roman"/>
          <w:color w:val="000000" w:themeColor="text1"/>
          <w:szCs w:val="24"/>
        </w:rPr>
        <w:t xml:space="preserve">частникам разъяснений положений документации о закупке </w:t>
      </w:r>
      <w:r w:rsidRPr="0049027A">
        <w:rPr>
          <w:rFonts w:eastAsiaTheme="minorEastAsia"/>
          <w:color w:val="000000" w:themeColor="text1"/>
          <w:szCs w:val="24"/>
          <w:lang w:eastAsia="ru-RU"/>
        </w:rPr>
        <w:t>(</w:t>
      </w:r>
      <w:proofErr w:type="spellStart"/>
      <w:r w:rsidRPr="0049027A">
        <w:rPr>
          <w:rFonts w:eastAsiaTheme="minorEastAsia"/>
          <w:color w:val="000000" w:themeColor="text1"/>
          <w:szCs w:val="24"/>
          <w:lang w:eastAsia="ru-RU"/>
        </w:rPr>
        <w:t>пп</w:t>
      </w:r>
      <w:proofErr w:type="spellEnd"/>
      <w:r w:rsidRPr="0049027A">
        <w:rPr>
          <w:rFonts w:eastAsiaTheme="minorEastAsia"/>
          <w:color w:val="000000" w:themeColor="text1"/>
          <w:szCs w:val="24"/>
          <w:lang w:eastAsia="ru-RU"/>
        </w:rPr>
        <w:t>. 6.3.);</w:t>
      </w:r>
    </w:p>
    <w:p w:rsidR="00D014F5" w:rsidRPr="0049027A" w:rsidRDefault="00D014F5" w:rsidP="00EA0298">
      <w:pPr>
        <w:pStyle w:val="af9"/>
        <w:ind w:firstLine="709"/>
        <w:rPr>
          <w:color w:val="000000" w:themeColor="text1"/>
          <w:szCs w:val="24"/>
        </w:rPr>
      </w:pPr>
      <w:r w:rsidRPr="0049027A">
        <w:rPr>
          <w:color w:val="000000" w:themeColor="text1"/>
          <w:szCs w:val="24"/>
        </w:rPr>
        <w:t xml:space="preserve">- внесение изменений в извещение о проведении </w:t>
      </w:r>
      <w:r w:rsidR="00710B02" w:rsidRPr="0049027A">
        <w:rPr>
          <w:rFonts w:cs="Times New Roman"/>
          <w:color w:val="000000" w:themeColor="text1"/>
          <w:szCs w:val="24"/>
        </w:rPr>
        <w:t>закупки</w:t>
      </w:r>
      <w:r w:rsidR="004E0989" w:rsidRPr="0049027A">
        <w:rPr>
          <w:bCs/>
          <w:color w:val="000000" w:themeColor="text1"/>
        </w:rPr>
        <w:t xml:space="preserve"> </w:t>
      </w:r>
      <w:r w:rsidRPr="0049027A">
        <w:rPr>
          <w:rFonts w:eastAsiaTheme="minorEastAsia"/>
          <w:color w:val="000000" w:themeColor="text1"/>
          <w:szCs w:val="24"/>
          <w:lang w:eastAsia="ru-RU"/>
        </w:rPr>
        <w:t>(</w:t>
      </w:r>
      <w:proofErr w:type="spellStart"/>
      <w:r w:rsidRPr="0049027A">
        <w:rPr>
          <w:rFonts w:eastAsiaTheme="minorEastAsia"/>
          <w:color w:val="000000" w:themeColor="text1"/>
          <w:szCs w:val="24"/>
          <w:lang w:eastAsia="ru-RU"/>
        </w:rPr>
        <w:t>пп</w:t>
      </w:r>
      <w:proofErr w:type="spellEnd"/>
      <w:r w:rsidRPr="0049027A">
        <w:rPr>
          <w:rFonts w:eastAsiaTheme="minorEastAsia"/>
          <w:color w:val="000000" w:themeColor="text1"/>
          <w:szCs w:val="24"/>
          <w:lang w:eastAsia="ru-RU"/>
        </w:rPr>
        <w:t>. 6.4.);</w:t>
      </w:r>
    </w:p>
    <w:p w:rsidR="00D014F5" w:rsidRPr="0049027A" w:rsidRDefault="00D014F5" w:rsidP="00EA0298">
      <w:pPr>
        <w:pStyle w:val="af9"/>
        <w:ind w:firstLine="709"/>
        <w:rPr>
          <w:rFonts w:cs="Times New Roman"/>
          <w:color w:val="000000" w:themeColor="text1"/>
          <w:szCs w:val="24"/>
        </w:rPr>
      </w:pPr>
      <w:r w:rsidRPr="0049027A">
        <w:rPr>
          <w:rFonts w:cs="Times New Roman"/>
          <w:color w:val="000000" w:themeColor="text1"/>
          <w:szCs w:val="24"/>
        </w:rPr>
        <w:t xml:space="preserve">- порядок оценки и сопоставления заявок на участие в закупке </w:t>
      </w:r>
      <w:r w:rsidRPr="0049027A">
        <w:rPr>
          <w:rFonts w:eastAsiaTheme="minorEastAsia"/>
          <w:color w:val="000000" w:themeColor="text1"/>
          <w:szCs w:val="24"/>
          <w:lang w:eastAsia="ru-RU"/>
        </w:rPr>
        <w:t>(</w:t>
      </w:r>
      <w:proofErr w:type="spellStart"/>
      <w:r w:rsidRPr="0049027A">
        <w:rPr>
          <w:rFonts w:eastAsiaTheme="minorEastAsia"/>
          <w:color w:val="000000" w:themeColor="text1"/>
          <w:szCs w:val="24"/>
          <w:lang w:eastAsia="ru-RU"/>
        </w:rPr>
        <w:t>пп</w:t>
      </w:r>
      <w:proofErr w:type="spellEnd"/>
      <w:r w:rsidRPr="0049027A">
        <w:rPr>
          <w:rFonts w:eastAsiaTheme="minorEastAsia"/>
          <w:color w:val="000000" w:themeColor="text1"/>
          <w:szCs w:val="24"/>
          <w:lang w:eastAsia="ru-RU"/>
        </w:rPr>
        <w:t>. 6.5.);</w:t>
      </w:r>
      <w:r w:rsidRPr="0049027A">
        <w:rPr>
          <w:rFonts w:cs="Times New Roman"/>
          <w:color w:val="000000" w:themeColor="text1"/>
          <w:szCs w:val="24"/>
        </w:rPr>
        <w:t xml:space="preserve"> </w:t>
      </w:r>
    </w:p>
    <w:p w:rsidR="00D014F5" w:rsidRPr="0049027A" w:rsidRDefault="00065B7E" w:rsidP="00EA0298">
      <w:pPr>
        <w:pStyle w:val="af9"/>
        <w:ind w:firstLine="709"/>
        <w:rPr>
          <w:rFonts w:cs="Times New Roman"/>
          <w:color w:val="000000" w:themeColor="text1"/>
          <w:szCs w:val="24"/>
        </w:rPr>
      </w:pPr>
      <w:r w:rsidRPr="0049027A">
        <w:rPr>
          <w:color w:val="000000" w:themeColor="text1"/>
          <w:szCs w:val="24"/>
        </w:rPr>
        <w:t xml:space="preserve">- </w:t>
      </w:r>
      <w:r w:rsidR="00D014F5" w:rsidRPr="0049027A">
        <w:rPr>
          <w:color w:val="000000" w:themeColor="text1"/>
          <w:szCs w:val="24"/>
        </w:rPr>
        <w:t xml:space="preserve">подведение итогов </w:t>
      </w:r>
      <w:r w:rsidR="00710B02" w:rsidRPr="0049027A">
        <w:rPr>
          <w:rFonts w:cs="Times New Roman"/>
          <w:color w:val="000000" w:themeColor="text1"/>
          <w:szCs w:val="24"/>
        </w:rPr>
        <w:t>закупки</w:t>
      </w:r>
      <w:r w:rsidR="004E0989" w:rsidRPr="0049027A">
        <w:rPr>
          <w:bCs/>
          <w:color w:val="000000" w:themeColor="text1"/>
        </w:rPr>
        <w:t xml:space="preserve"> </w:t>
      </w:r>
      <w:r w:rsidR="00D014F5" w:rsidRPr="0049027A">
        <w:rPr>
          <w:rFonts w:eastAsiaTheme="minorEastAsia"/>
          <w:color w:val="000000" w:themeColor="text1"/>
          <w:szCs w:val="24"/>
          <w:lang w:eastAsia="ru-RU"/>
        </w:rPr>
        <w:t>(</w:t>
      </w:r>
      <w:proofErr w:type="spellStart"/>
      <w:r w:rsidR="00D014F5" w:rsidRPr="0049027A">
        <w:rPr>
          <w:rFonts w:eastAsiaTheme="minorEastAsia"/>
          <w:color w:val="000000" w:themeColor="text1"/>
          <w:szCs w:val="24"/>
          <w:lang w:eastAsia="ru-RU"/>
        </w:rPr>
        <w:t>пп</w:t>
      </w:r>
      <w:proofErr w:type="spellEnd"/>
      <w:r w:rsidR="00D014F5" w:rsidRPr="0049027A">
        <w:rPr>
          <w:rFonts w:eastAsiaTheme="minorEastAsia"/>
          <w:color w:val="000000" w:themeColor="text1"/>
          <w:szCs w:val="24"/>
          <w:lang w:eastAsia="ru-RU"/>
        </w:rPr>
        <w:t>. 6.6.);</w:t>
      </w:r>
    </w:p>
    <w:p w:rsidR="00D014F5" w:rsidRPr="0049027A" w:rsidRDefault="00D014F5" w:rsidP="00EA0298">
      <w:pPr>
        <w:pStyle w:val="af9"/>
        <w:ind w:firstLine="709"/>
        <w:rPr>
          <w:rFonts w:cs="Times New Roman"/>
          <w:color w:val="000000" w:themeColor="text1"/>
          <w:szCs w:val="24"/>
        </w:rPr>
      </w:pPr>
      <w:r w:rsidRPr="0049027A">
        <w:rPr>
          <w:rFonts w:cs="Times New Roman"/>
          <w:color w:val="000000" w:themeColor="text1"/>
          <w:szCs w:val="24"/>
        </w:rPr>
        <w:t xml:space="preserve">- основания и последствия признания закупки несостоявшейся </w:t>
      </w:r>
      <w:r w:rsidRPr="0049027A">
        <w:rPr>
          <w:rFonts w:eastAsiaTheme="minorEastAsia"/>
          <w:color w:val="000000" w:themeColor="text1"/>
          <w:szCs w:val="24"/>
          <w:lang w:eastAsia="ru-RU"/>
        </w:rPr>
        <w:t>(</w:t>
      </w:r>
      <w:proofErr w:type="spellStart"/>
      <w:r w:rsidRPr="0049027A">
        <w:rPr>
          <w:rFonts w:eastAsiaTheme="minorEastAsia"/>
          <w:color w:val="000000" w:themeColor="text1"/>
          <w:szCs w:val="24"/>
          <w:lang w:eastAsia="ru-RU"/>
        </w:rPr>
        <w:t>пп</w:t>
      </w:r>
      <w:proofErr w:type="spellEnd"/>
      <w:r w:rsidRPr="0049027A">
        <w:rPr>
          <w:rFonts w:eastAsiaTheme="minorEastAsia"/>
          <w:color w:val="000000" w:themeColor="text1"/>
          <w:szCs w:val="24"/>
          <w:lang w:eastAsia="ru-RU"/>
        </w:rPr>
        <w:t>. 6.7.);</w:t>
      </w:r>
    </w:p>
    <w:p w:rsidR="00D014F5" w:rsidRPr="0049027A" w:rsidRDefault="00065B7E" w:rsidP="00EA0298">
      <w:pPr>
        <w:pStyle w:val="af9"/>
        <w:ind w:firstLine="709"/>
        <w:rPr>
          <w:rFonts w:cs="Times New Roman"/>
          <w:color w:val="000000" w:themeColor="text1"/>
          <w:szCs w:val="24"/>
        </w:rPr>
      </w:pPr>
      <w:r w:rsidRPr="0049027A">
        <w:rPr>
          <w:color w:val="000000" w:themeColor="text1"/>
          <w:szCs w:val="24"/>
        </w:rPr>
        <w:t xml:space="preserve">- </w:t>
      </w:r>
      <w:r w:rsidR="00D014F5" w:rsidRPr="0049027A">
        <w:rPr>
          <w:color w:val="000000" w:themeColor="text1"/>
          <w:szCs w:val="24"/>
        </w:rPr>
        <w:t xml:space="preserve">подписание договора </w:t>
      </w:r>
      <w:r w:rsidR="00D014F5" w:rsidRPr="0049027A">
        <w:rPr>
          <w:rFonts w:eastAsiaTheme="minorEastAsia"/>
          <w:color w:val="000000" w:themeColor="text1"/>
          <w:szCs w:val="24"/>
          <w:lang w:eastAsia="ru-RU"/>
        </w:rPr>
        <w:t>(</w:t>
      </w:r>
      <w:proofErr w:type="spellStart"/>
      <w:r w:rsidR="00D014F5" w:rsidRPr="0049027A">
        <w:rPr>
          <w:rFonts w:eastAsiaTheme="minorEastAsia"/>
          <w:color w:val="000000" w:themeColor="text1"/>
          <w:szCs w:val="24"/>
          <w:lang w:eastAsia="ru-RU"/>
        </w:rPr>
        <w:t>пп</w:t>
      </w:r>
      <w:proofErr w:type="spellEnd"/>
      <w:r w:rsidR="00D014F5" w:rsidRPr="0049027A">
        <w:rPr>
          <w:rFonts w:eastAsiaTheme="minorEastAsia"/>
          <w:color w:val="000000" w:themeColor="text1"/>
          <w:szCs w:val="24"/>
          <w:lang w:eastAsia="ru-RU"/>
        </w:rPr>
        <w:t>. 6.8.);</w:t>
      </w:r>
    </w:p>
    <w:p w:rsidR="00D014F5" w:rsidRPr="0049027A" w:rsidRDefault="00D014F5" w:rsidP="00EA0298">
      <w:pPr>
        <w:pStyle w:val="af9"/>
        <w:ind w:firstLine="709"/>
        <w:rPr>
          <w:color w:val="000000" w:themeColor="text1"/>
          <w:szCs w:val="24"/>
        </w:rPr>
      </w:pPr>
      <w:r w:rsidRPr="0049027A">
        <w:rPr>
          <w:bCs/>
          <w:iCs/>
          <w:color w:val="000000" w:themeColor="text1"/>
          <w:szCs w:val="24"/>
        </w:rPr>
        <w:t xml:space="preserve">- отказ от проведения </w:t>
      </w:r>
      <w:r w:rsidR="00710B02" w:rsidRPr="0049027A">
        <w:rPr>
          <w:rFonts w:cs="Times New Roman"/>
          <w:color w:val="000000" w:themeColor="text1"/>
          <w:szCs w:val="24"/>
        </w:rPr>
        <w:t>закупки</w:t>
      </w:r>
      <w:r w:rsidR="004E0989" w:rsidRPr="0049027A">
        <w:rPr>
          <w:bCs/>
          <w:color w:val="000000" w:themeColor="text1"/>
        </w:rPr>
        <w:t xml:space="preserve"> </w:t>
      </w:r>
      <w:r w:rsidRPr="0049027A">
        <w:rPr>
          <w:rFonts w:eastAsiaTheme="minorEastAsia"/>
          <w:color w:val="000000" w:themeColor="text1"/>
          <w:szCs w:val="24"/>
          <w:lang w:eastAsia="ru-RU"/>
        </w:rPr>
        <w:t>(</w:t>
      </w:r>
      <w:proofErr w:type="spellStart"/>
      <w:r w:rsidRPr="0049027A">
        <w:rPr>
          <w:rFonts w:eastAsiaTheme="minorEastAsia"/>
          <w:color w:val="000000" w:themeColor="text1"/>
          <w:szCs w:val="24"/>
          <w:lang w:eastAsia="ru-RU"/>
        </w:rPr>
        <w:t>пп</w:t>
      </w:r>
      <w:proofErr w:type="spellEnd"/>
      <w:r w:rsidRPr="0049027A">
        <w:rPr>
          <w:rFonts w:eastAsiaTheme="minorEastAsia"/>
          <w:color w:val="000000" w:themeColor="text1"/>
          <w:szCs w:val="24"/>
          <w:lang w:eastAsia="ru-RU"/>
        </w:rPr>
        <w:t>. 6.9.).</w:t>
      </w:r>
    </w:p>
    <w:p w:rsidR="006A0C68" w:rsidRDefault="006A0C68" w:rsidP="00B3739B">
      <w:pPr>
        <w:pStyle w:val="af9"/>
        <w:ind w:firstLine="709"/>
        <w:rPr>
          <w:rFonts w:cs="Times New Roman"/>
          <w:b/>
          <w:color w:val="000000" w:themeColor="text1"/>
          <w:szCs w:val="24"/>
        </w:rPr>
      </w:pPr>
    </w:p>
    <w:p w:rsidR="00B3739B" w:rsidRPr="008B488D" w:rsidRDefault="00B3739B" w:rsidP="00B3739B">
      <w:pPr>
        <w:pStyle w:val="af9"/>
        <w:ind w:firstLine="709"/>
        <w:rPr>
          <w:rFonts w:cs="Times New Roman"/>
          <w:b/>
          <w:color w:val="000000" w:themeColor="text1"/>
          <w:szCs w:val="24"/>
        </w:rPr>
      </w:pPr>
      <w:r w:rsidRPr="008B488D">
        <w:rPr>
          <w:rFonts w:cs="Times New Roman"/>
          <w:b/>
          <w:color w:val="000000" w:themeColor="text1"/>
          <w:szCs w:val="24"/>
        </w:rPr>
        <w:t xml:space="preserve">6.1. Подготовка заявок </w:t>
      </w:r>
    </w:p>
    <w:p w:rsidR="00B3739B" w:rsidRPr="008B488D" w:rsidRDefault="00B3739B" w:rsidP="00B3739B">
      <w:pPr>
        <w:pStyle w:val="af9"/>
        <w:ind w:firstLine="709"/>
        <w:rPr>
          <w:rFonts w:cs="Times New Roman"/>
          <w:b/>
          <w:color w:val="000000" w:themeColor="text1"/>
          <w:szCs w:val="24"/>
        </w:rPr>
      </w:pPr>
      <w:r w:rsidRPr="008B488D">
        <w:rPr>
          <w:rFonts w:cs="Times New Roman"/>
          <w:b/>
          <w:color w:val="000000" w:themeColor="text1"/>
          <w:szCs w:val="24"/>
        </w:rPr>
        <w:t xml:space="preserve">Требования к содержанию документов, входящих в состав заявки: </w:t>
      </w:r>
    </w:p>
    <w:p w:rsidR="00B3739B" w:rsidRPr="008B488D" w:rsidRDefault="00B3739B" w:rsidP="00B3739B">
      <w:pPr>
        <w:pStyle w:val="af9"/>
        <w:ind w:firstLine="709"/>
        <w:jc w:val="both"/>
        <w:rPr>
          <w:rFonts w:cs="Times New Roman"/>
          <w:color w:val="000000" w:themeColor="text1"/>
          <w:szCs w:val="24"/>
        </w:rPr>
      </w:pPr>
      <w:bookmarkStart w:id="4" w:name="_Toc389658930"/>
      <w:bookmarkStart w:id="5" w:name="_Toc389661341"/>
      <w:r w:rsidRPr="008B488D">
        <w:rPr>
          <w:rFonts w:cs="Times New Roman"/>
          <w:color w:val="000000" w:themeColor="text1"/>
          <w:szCs w:val="24"/>
        </w:rPr>
        <w:t xml:space="preserve">Заявка, которую </w:t>
      </w:r>
      <w:proofErr w:type="gramStart"/>
      <w:r w:rsidRPr="008B488D">
        <w:rPr>
          <w:rFonts w:cs="Times New Roman"/>
          <w:color w:val="000000" w:themeColor="text1"/>
          <w:szCs w:val="24"/>
        </w:rPr>
        <w:t>представляет Участник должна</w:t>
      </w:r>
      <w:proofErr w:type="gramEnd"/>
      <w:r w:rsidRPr="008B488D">
        <w:rPr>
          <w:rFonts w:cs="Times New Roman"/>
          <w:color w:val="000000" w:themeColor="text1"/>
          <w:szCs w:val="24"/>
        </w:rPr>
        <w:t xml:space="preserve"> содержать следующие документы:</w:t>
      </w:r>
      <w:bookmarkEnd w:id="4"/>
      <w:bookmarkEnd w:id="5"/>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 опись документов, предоставляемых для участия в закупке (форма № 1);</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lastRenderedPageBreak/>
        <w:t>- заявку на участие в закупке</w:t>
      </w:r>
      <w:r w:rsidRPr="008B488D">
        <w:rPr>
          <w:rFonts w:cs="Times New Roman"/>
          <w:bCs/>
          <w:color w:val="000000" w:themeColor="text1"/>
          <w:szCs w:val="24"/>
        </w:rPr>
        <w:t xml:space="preserve"> </w:t>
      </w:r>
      <w:r w:rsidRPr="008B488D">
        <w:rPr>
          <w:rFonts w:cs="Times New Roman"/>
          <w:color w:val="000000" w:themeColor="text1"/>
          <w:szCs w:val="24"/>
        </w:rPr>
        <w:t>(форма № 2);</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 предложение о цене договора (форма № 3);</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 анкету Участника закупки</w:t>
      </w:r>
      <w:r w:rsidRPr="008B488D">
        <w:rPr>
          <w:rFonts w:cs="Times New Roman"/>
          <w:bCs/>
          <w:color w:val="000000" w:themeColor="text1"/>
          <w:szCs w:val="24"/>
        </w:rPr>
        <w:t xml:space="preserve"> </w:t>
      </w:r>
      <w:r w:rsidRPr="008B488D">
        <w:rPr>
          <w:rFonts w:cs="Times New Roman"/>
          <w:color w:val="000000" w:themeColor="text1"/>
          <w:szCs w:val="24"/>
        </w:rPr>
        <w:t>(форма № 4);</w:t>
      </w:r>
    </w:p>
    <w:p w:rsidR="00B3739B" w:rsidRPr="00402AFB" w:rsidRDefault="00B3739B" w:rsidP="00B3739B">
      <w:pPr>
        <w:pStyle w:val="af9"/>
        <w:ind w:firstLine="709"/>
        <w:jc w:val="both"/>
        <w:rPr>
          <w:rFonts w:cs="Times New Roman"/>
          <w:szCs w:val="24"/>
        </w:rPr>
      </w:pPr>
      <w:r w:rsidRPr="00402AFB">
        <w:rPr>
          <w:rFonts w:cs="Times New Roman"/>
          <w:szCs w:val="24"/>
        </w:rPr>
        <w:t>- декларацию Участника о соответствии требованиям, установленным п. 5 настоящей документации (форма №5);</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 иные документы, иные сведения, на усмотрение Участника.</w:t>
      </w:r>
    </w:p>
    <w:p w:rsidR="00B3739B" w:rsidRPr="008B488D" w:rsidRDefault="00B3739B" w:rsidP="00B3739B">
      <w:pPr>
        <w:pStyle w:val="ConsPlusNormal"/>
        <w:suppressAutoHyphens/>
        <w:ind w:firstLine="709"/>
        <w:jc w:val="both"/>
        <w:rPr>
          <w:rFonts w:ascii="Times New Roman" w:eastAsia="Lucida Sans Unicode" w:hAnsi="Times New Roman" w:cs="Times New Roman"/>
          <w:b/>
          <w:color w:val="000000" w:themeColor="text1"/>
          <w:kern w:val="1"/>
          <w:sz w:val="24"/>
          <w:szCs w:val="24"/>
          <w:lang w:eastAsia="hi-IN" w:bidi="hi-IN"/>
        </w:rPr>
      </w:pPr>
    </w:p>
    <w:p w:rsidR="00B3739B" w:rsidRPr="008B488D" w:rsidRDefault="00B3739B" w:rsidP="00B3739B">
      <w:pPr>
        <w:pStyle w:val="ConsPlusNormal"/>
        <w:suppressAutoHyphens/>
        <w:ind w:firstLine="709"/>
        <w:jc w:val="both"/>
        <w:rPr>
          <w:rFonts w:ascii="Times New Roman" w:hAnsi="Times New Roman" w:cs="Times New Roman"/>
          <w:color w:val="000000" w:themeColor="text1"/>
          <w:sz w:val="24"/>
          <w:szCs w:val="24"/>
        </w:rPr>
      </w:pPr>
      <w:r w:rsidRPr="008B488D">
        <w:rPr>
          <w:rFonts w:ascii="Times New Roman" w:eastAsia="Lucida Sans Unicode" w:hAnsi="Times New Roman" w:cs="Times New Roman"/>
          <w:b/>
          <w:color w:val="000000" w:themeColor="text1"/>
          <w:kern w:val="1"/>
          <w:sz w:val="24"/>
          <w:szCs w:val="24"/>
          <w:lang w:eastAsia="hi-IN" w:bidi="hi-IN"/>
        </w:rPr>
        <w:t>6.1.1. Д</w:t>
      </w:r>
      <w:r w:rsidRPr="008B488D">
        <w:rPr>
          <w:rFonts w:ascii="Times New Roman" w:hAnsi="Times New Roman" w:cs="Times New Roman"/>
          <w:b/>
          <w:color w:val="000000" w:themeColor="text1"/>
          <w:sz w:val="24"/>
          <w:szCs w:val="24"/>
        </w:rPr>
        <w:t>ля юридического лица</w:t>
      </w:r>
      <w:r w:rsidRPr="008B488D">
        <w:rPr>
          <w:rFonts w:ascii="Times New Roman" w:hAnsi="Times New Roman" w:cs="Times New Roman"/>
          <w:color w:val="000000" w:themeColor="text1"/>
          <w:sz w:val="24"/>
          <w:szCs w:val="24"/>
        </w:rPr>
        <w:t>:</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1) опись документов, предоставляемых для участия в закупке (форма № 1);</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2) заполненную форму заявки на участие в закупке в соответствии с требованиями документации о закупке (форма № 2);</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3) предложение о цене договора (форма №3);</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4) анкету юридического лица по установленной в документации о закупке форме (в случае подачи заявки несколькими юридическими лицами, выступающими на стороне одного Участника закупки, отдельная анкета заполняется на каждое юридическое лицо) (форма № 4);</w:t>
      </w:r>
    </w:p>
    <w:p w:rsidR="00B3739B" w:rsidRPr="00402AFB" w:rsidRDefault="00B3739B" w:rsidP="00B3739B">
      <w:pPr>
        <w:pStyle w:val="af9"/>
        <w:ind w:firstLine="709"/>
        <w:jc w:val="both"/>
        <w:rPr>
          <w:rFonts w:cs="Times New Roman"/>
          <w:szCs w:val="24"/>
        </w:rPr>
      </w:pPr>
      <w:r w:rsidRPr="00402AFB">
        <w:rPr>
          <w:rFonts w:cs="Times New Roman"/>
          <w:szCs w:val="24"/>
        </w:rPr>
        <w:t>5) декларацию Участника о соответствии требованиям, установленным п. 5 настоящей документации (в случае подачи заявки несколькими юридическими лицами, выступающими на стороне одного Участника закупки, указанная декларация предоставляется каждым юридическим лицом) (форма №5);</w:t>
      </w:r>
    </w:p>
    <w:p w:rsidR="00B3739B" w:rsidRPr="00402AFB" w:rsidRDefault="00C86038" w:rsidP="00B3739B">
      <w:pPr>
        <w:pStyle w:val="af9"/>
        <w:ind w:firstLine="709"/>
        <w:jc w:val="both"/>
        <w:rPr>
          <w:rFonts w:cs="Times New Roman"/>
          <w:szCs w:val="24"/>
        </w:rPr>
      </w:pPr>
      <w:r w:rsidRPr="00402AFB">
        <w:rPr>
          <w:rFonts w:cs="Times New Roman"/>
          <w:szCs w:val="24"/>
        </w:rPr>
        <w:t>6</w:t>
      </w:r>
      <w:r w:rsidR="00B3739B" w:rsidRPr="00402AFB">
        <w:rPr>
          <w:rFonts w:cs="Times New Roman"/>
          <w:szCs w:val="24"/>
        </w:rPr>
        <w:t>) заверенные копии учредительных документов (в случае подачи заявки несколькими юридическими лицами, выступающими на стороне одного Участника закупки, заверенные копии учредительных документов каждого юридического лица);</w:t>
      </w:r>
    </w:p>
    <w:p w:rsidR="00B3739B" w:rsidRPr="00402AFB" w:rsidRDefault="00C86038" w:rsidP="00B3739B">
      <w:pPr>
        <w:pStyle w:val="af9"/>
        <w:ind w:firstLine="709"/>
        <w:jc w:val="both"/>
        <w:rPr>
          <w:rFonts w:cs="Times New Roman"/>
          <w:szCs w:val="24"/>
        </w:rPr>
      </w:pPr>
      <w:r w:rsidRPr="00402AFB">
        <w:rPr>
          <w:rFonts w:cs="Times New Roman"/>
          <w:szCs w:val="24"/>
        </w:rPr>
        <w:t>7</w:t>
      </w:r>
      <w:r w:rsidR="00B3739B" w:rsidRPr="00402AFB">
        <w:rPr>
          <w:rFonts w:cs="Times New Roman"/>
          <w:szCs w:val="24"/>
        </w:rPr>
        <w:t xml:space="preserve">) </w:t>
      </w:r>
      <w:r w:rsidR="008F4E5B" w:rsidRPr="00402AFB">
        <w:rPr>
          <w:rFonts w:cs="Times New Roman"/>
          <w:szCs w:val="24"/>
        </w:rPr>
        <w:t xml:space="preserve">выписку из единого государственного реестра юридических лиц или копию такой выписки, заверенную нотариально, </w:t>
      </w:r>
      <w:r w:rsidR="00B3739B" w:rsidRPr="00402AFB">
        <w:rPr>
          <w:rFonts w:cs="Times New Roman"/>
          <w:szCs w:val="24"/>
        </w:rPr>
        <w:t xml:space="preserve">полученную не ранее чем за 6 месяцев до дня размещения на официальном сайте и сайте Заказчика извещения о проведении закупки. В случае подачи заявки несколькими юридическими лицами, выступающими на стороне одного Участника закупки, выписки из единого государственного реестра юридических лиц или заверенные нотариально копии таких выписок представляются для каждого юридического лица; </w:t>
      </w:r>
    </w:p>
    <w:p w:rsidR="00B3739B" w:rsidRPr="008B488D" w:rsidRDefault="00C86038" w:rsidP="00B3739B">
      <w:pPr>
        <w:pStyle w:val="af9"/>
        <w:ind w:firstLine="709"/>
        <w:jc w:val="both"/>
        <w:rPr>
          <w:rFonts w:cs="Times New Roman"/>
          <w:color w:val="000000" w:themeColor="text1"/>
          <w:szCs w:val="24"/>
        </w:rPr>
      </w:pPr>
      <w:proofErr w:type="gramStart"/>
      <w:r w:rsidRPr="00402AFB">
        <w:rPr>
          <w:rFonts w:cs="Times New Roman"/>
          <w:szCs w:val="24"/>
        </w:rPr>
        <w:t>8</w:t>
      </w:r>
      <w:r w:rsidR="00B3739B" w:rsidRPr="00402AFB">
        <w:rPr>
          <w:rFonts w:cs="Times New Roman"/>
          <w:szCs w:val="24"/>
        </w:rPr>
        <w:t>) решение об одобрении или о сове</w:t>
      </w:r>
      <w:r w:rsidR="00B3739B" w:rsidRPr="008B488D">
        <w:rPr>
          <w:rFonts w:cs="Times New Roman"/>
          <w:color w:val="000000" w:themeColor="text1"/>
          <w:szCs w:val="24"/>
        </w:rPr>
        <w:t>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w:t>
      </w:r>
      <w:proofErr w:type="gramEnd"/>
      <w:r w:rsidR="00B3739B" w:rsidRPr="008B488D">
        <w:rPr>
          <w:rFonts w:cs="Times New Roman"/>
          <w:color w:val="000000" w:themeColor="text1"/>
          <w:szCs w:val="24"/>
        </w:rPr>
        <w:t xml:space="preserve"> крупной сделкой (в случае подачи заявки несколькими юридическими лицами, выступающими на стороне одного Участника закупки, решение об одобрении или о совершении крупной сделки (оригинал) либо копия такого решения каждого юридического лица); </w:t>
      </w:r>
    </w:p>
    <w:p w:rsidR="00B3739B" w:rsidRPr="00402AFB" w:rsidRDefault="00C86038" w:rsidP="00B3739B">
      <w:pPr>
        <w:pStyle w:val="af9"/>
        <w:ind w:firstLine="709"/>
        <w:jc w:val="both"/>
        <w:rPr>
          <w:rFonts w:cs="Times New Roman"/>
          <w:szCs w:val="24"/>
        </w:rPr>
      </w:pPr>
      <w:r w:rsidRPr="00402AFB">
        <w:rPr>
          <w:rFonts w:cs="Times New Roman"/>
          <w:szCs w:val="24"/>
        </w:rPr>
        <w:t>9</w:t>
      </w:r>
      <w:r w:rsidR="00B3739B" w:rsidRPr="00402AFB">
        <w:rPr>
          <w:rFonts w:cs="Times New Roman"/>
          <w:szCs w:val="24"/>
        </w:rPr>
        <w:t>) документ, подтверждающий полномочия лица на осуществление действий от имени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w:t>
      </w:r>
      <w:proofErr w:type="gramStart"/>
      <w:r w:rsidR="00B3739B" w:rsidRPr="00402AFB">
        <w:rPr>
          <w:rFonts w:cs="Times New Roman"/>
          <w:szCs w:val="24"/>
        </w:rPr>
        <w:t>,</w:t>
      </w:r>
      <w:proofErr w:type="gramEnd"/>
      <w:r w:rsidR="00B3739B" w:rsidRPr="00402AFB">
        <w:rPr>
          <w:rFonts w:cs="Times New Roman"/>
          <w:szCs w:val="24"/>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при наличии)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подачи заявки несколькими юридическими лицами, выступающими на стороне одного Участника закупки, указанные документы предоставляются каждым юридическим лицом);</w:t>
      </w:r>
    </w:p>
    <w:p w:rsidR="00B3739B" w:rsidRPr="008B488D" w:rsidRDefault="00B3739B" w:rsidP="00B3739B">
      <w:pPr>
        <w:pStyle w:val="af9"/>
        <w:ind w:firstLine="709"/>
        <w:jc w:val="both"/>
        <w:rPr>
          <w:rFonts w:cs="Times New Roman"/>
          <w:color w:val="000000" w:themeColor="text1"/>
          <w:szCs w:val="24"/>
        </w:rPr>
      </w:pPr>
      <w:r w:rsidRPr="00402AFB">
        <w:rPr>
          <w:rFonts w:cs="Times New Roman"/>
          <w:szCs w:val="24"/>
        </w:rPr>
        <w:t>1</w:t>
      </w:r>
      <w:r w:rsidR="00C86038" w:rsidRPr="00402AFB">
        <w:rPr>
          <w:rFonts w:cs="Times New Roman"/>
          <w:szCs w:val="24"/>
        </w:rPr>
        <w:t>0</w:t>
      </w:r>
      <w:r w:rsidRPr="00402AFB">
        <w:rPr>
          <w:rFonts w:cs="Times New Roman"/>
          <w:szCs w:val="24"/>
        </w:rPr>
        <w:t>) сведения</w:t>
      </w:r>
      <w:r w:rsidRPr="008B488D">
        <w:rPr>
          <w:rFonts w:cs="Times New Roman"/>
          <w:color w:val="000000" w:themeColor="text1"/>
          <w:szCs w:val="24"/>
        </w:rPr>
        <w:t xml:space="preserve">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w:t>
      </w:r>
      <w:r w:rsidRPr="008B488D">
        <w:rPr>
          <w:rFonts w:cs="Times New Roman"/>
          <w:color w:val="000000" w:themeColor="text1"/>
          <w:szCs w:val="24"/>
        </w:rPr>
        <w:lastRenderedPageBreak/>
        <w:t>договора.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B3739B" w:rsidRPr="00402AFB" w:rsidRDefault="00B3739B" w:rsidP="00B3739B">
      <w:pPr>
        <w:pStyle w:val="af9"/>
        <w:ind w:firstLine="709"/>
        <w:jc w:val="both"/>
        <w:rPr>
          <w:rFonts w:cs="Times New Roman"/>
          <w:szCs w:val="24"/>
        </w:rPr>
      </w:pPr>
      <w:r w:rsidRPr="00402AFB">
        <w:rPr>
          <w:rFonts w:cs="Times New Roman"/>
          <w:szCs w:val="24"/>
        </w:rPr>
        <w:t>1</w:t>
      </w:r>
      <w:r w:rsidR="00C86038" w:rsidRPr="00402AFB">
        <w:rPr>
          <w:rFonts w:cs="Times New Roman"/>
          <w:szCs w:val="24"/>
        </w:rPr>
        <w:t>1</w:t>
      </w:r>
      <w:r w:rsidRPr="00402AFB">
        <w:rPr>
          <w:rFonts w:cs="Times New Roman"/>
          <w:szCs w:val="24"/>
        </w:rPr>
        <w:t>) документы, подтверждающие внесение Участником закупки денежных сре</w:t>
      </w:r>
      <w:proofErr w:type="gramStart"/>
      <w:r w:rsidRPr="00402AFB">
        <w:rPr>
          <w:rFonts w:cs="Times New Roman"/>
          <w:szCs w:val="24"/>
        </w:rPr>
        <w:t>дств в к</w:t>
      </w:r>
      <w:proofErr w:type="gramEnd"/>
      <w:r w:rsidRPr="00402AFB">
        <w:rPr>
          <w:rFonts w:cs="Times New Roman"/>
          <w:szCs w:val="24"/>
        </w:rPr>
        <w:t>ачестве обеспечения заявки на участие в закупке или подлинник банковской гарантии в качестве обеспечения заявки на участие в закупке (в случае установления в документации о закупке требования обеспечения заявки на участие в закупке);</w:t>
      </w:r>
    </w:p>
    <w:p w:rsidR="00B3739B" w:rsidRPr="008B488D" w:rsidRDefault="00B3739B" w:rsidP="00B3739B">
      <w:pPr>
        <w:pStyle w:val="af9"/>
        <w:ind w:firstLine="709"/>
        <w:jc w:val="both"/>
        <w:rPr>
          <w:rFonts w:cs="Times New Roman"/>
          <w:color w:val="000000" w:themeColor="text1"/>
          <w:szCs w:val="24"/>
        </w:rPr>
      </w:pPr>
      <w:r w:rsidRPr="00402AFB">
        <w:rPr>
          <w:rFonts w:cs="Times New Roman"/>
          <w:szCs w:val="24"/>
        </w:rPr>
        <w:t>1</w:t>
      </w:r>
      <w:r w:rsidR="00C86038" w:rsidRPr="00402AFB">
        <w:rPr>
          <w:rFonts w:cs="Times New Roman"/>
          <w:szCs w:val="24"/>
        </w:rPr>
        <w:t>2</w:t>
      </w:r>
      <w:r w:rsidRPr="00402AFB">
        <w:rPr>
          <w:rFonts w:cs="Times New Roman"/>
          <w:szCs w:val="24"/>
        </w:rPr>
        <w:t>) иные документы или копии документов, иные сведения, перечень которых определен документацией о</w:t>
      </w:r>
      <w:r w:rsidRPr="008B488D">
        <w:rPr>
          <w:rFonts w:cs="Times New Roman"/>
          <w:color w:val="000000" w:themeColor="text1"/>
          <w:szCs w:val="24"/>
        </w:rPr>
        <w:t xml:space="preserve"> закупке.</w:t>
      </w:r>
    </w:p>
    <w:p w:rsidR="00B3739B" w:rsidRPr="008B488D" w:rsidRDefault="00B3739B" w:rsidP="00B3739B">
      <w:pPr>
        <w:pStyle w:val="af9"/>
        <w:ind w:firstLine="709"/>
        <w:jc w:val="both"/>
        <w:rPr>
          <w:rFonts w:cs="Times New Roman"/>
          <w:b/>
          <w:color w:val="000000" w:themeColor="text1"/>
          <w:szCs w:val="24"/>
        </w:rPr>
      </w:pPr>
    </w:p>
    <w:p w:rsidR="00B3739B" w:rsidRPr="008B488D" w:rsidRDefault="00B3739B" w:rsidP="00B3739B">
      <w:pPr>
        <w:pStyle w:val="af9"/>
        <w:ind w:firstLine="709"/>
        <w:jc w:val="both"/>
        <w:rPr>
          <w:rFonts w:cs="Times New Roman"/>
          <w:color w:val="000000" w:themeColor="text1"/>
          <w:szCs w:val="24"/>
        </w:rPr>
      </w:pPr>
      <w:r w:rsidRPr="008B488D">
        <w:rPr>
          <w:rFonts w:cs="Times New Roman"/>
          <w:b/>
          <w:color w:val="000000" w:themeColor="text1"/>
          <w:szCs w:val="24"/>
        </w:rPr>
        <w:t>6.1.2. Для индивидуального предпринимателя</w:t>
      </w:r>
      <w:r w:rsidRPr="008B488D">
        <w:rPr>
          <w:rFonts w:cs="Times New Roman"/>
          <w:color w:val="000000" w:themeColor="text1"/>
          <w:szCs w:val="24"/>
        </w:rPr>
        <w:t>:</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1) опись документов, предоставляемых для участия в закупке (форма № 1);</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2) заполненную форму заявки на участие в закупке в соответствии с требованиями документации о закупке (форма № 2);</w:t>
      </w:r>
    </w:p>
    <w:p w:rsidR="00B3739B" w:rsidRPr="00402AFB" w:rsidRDefault="00B3739B" w:rsidP="00B3739B">
      <w:pPr>
        <w:pStyle w:val="af9"/>
        <w:ind w:firstLine="709"/>
        <w:jc w:val="both"/>
        <w:rPr>
          <w:rFonts w:cs="Times New Roman"/>
          <w:szCs w:val="24"/>
        </w:rPr>
      </w:pPr>
      <w:r w:rsidRPr="00402AFB">
        <w:rPr>
          <w:rFonts w:cs="Times New Roman"/>
          <w:szCs w:val="24"/>
        </w:rPr>
        <w:t>3) предложение о цене договора (форма № 3);</w:t>
      </w:r>
    </w:p>
    <w:p w:rsidR="00B3739B" w:rsidRPr="00402AFB" w:rsidRDefault="00B3739B" w:rsidP="00B3739B">
      <w:pPr>
        <w:pStyle w:val="af9"/>
        <w:ind w:firstLine="709"/>
        <w:jc w:val="both"/>
        <w:rPr>
          <w:rFonts w:cs="Times New Roman"/>
          <w:szCs w:val="24"/>
        </w:rPr>
      </w:pPr>
      <w:r w:rsidRPr="00402AFB">
        <w:rPr>
          <w:rFonts w:cs="Times New Roman"/>
          <w:szCs w:val="24"/>
        </w:rPr>
        <w:t>4) фамилию, имя, отчество, паспортные данные, сведения о месте жительства, номер контактного телефона (в случае подачи заявки несколькими лицами, выступающими на стороне одного Участника закупки, отдельная анкета заполняется на каждое лицо) (форма № 4);</w:t>
      </w:r>
    </w:p>
    <w:p w:rsidR="00B3739B" w:rsidRPr="00402AFB" w:rsidRDefault="00B3739B" w:rsidP="00B3739B">
      <w:pPr>
        <w:pStyle w:val="af9"/>
        <w:ind w:firstLine="709"/>
        <w:jc w:val="both"/>
        <w:rPr>
          <w:rFonts w:cs="Times New Roman"/>
          <w:szCs w:val="24"/>
        </w:rPr>
      </w:pPr>
      <w:r w:rsidRPr="00402AFB">
        <w:rPr>
          <w:rFonts w:cs="Times New Roman"/>
          <w:szCs w:val="24"/>
        </w:rPr>
        <w:t>5) декларацию Участника о соответствии требованиям, установленным п. 5 настоящей документации (в случае подачи заявки несколькими лицами, выступающими на стороне одного Участника закупки, указанная декларация предоставляются каждым лицом) (форма № 5);</w:t>
      </w:r>
    </w:p>
    <w:p w:rsidR="00B3739B" w:rsidRPr="00402AFB" w:rsidRDefault="00C86038" w:rsidP="00B3739B">
      <w:pPr>
        <w:autoSpaceDE w:val="0"/>
        <w:autoSpaceDN w:val="0"/>
        <w:adjustRightInd w:val="0"/>
        <w:ind w:firstLine="709"/>
        <w:jc w:val="both"/>
        <w:rPr>
          <w:rFonts w:cs="Times New Roman"/>
        </w:rPr>
      </w:pPr>
      <w:proofErr w:type="gramStart"/>
      <w:r w:rsidRPr="00402AFB">
        <w:rPr>
          <w:rFonts w:cs="Times New Roman"/>
        </w:rPr>
        <w:t>6</w:t>
      </w:r>
      <w:r w:rsidR="00B3739B" w:rsidRPr="00402AFB">
        <w:rPr>
          <w:rFonts w:cs="Times New Roman"/>
        </w:rPr>
        <w:t xml:space="preserve">) </w:t>
      </w:r>
      <w:r w:rsidR="008F4E5B" w:rsidRPr="00402AFB">
        <w:rPr>
          <w:rFonts w:cs="Times New Roman"/>
        </w:rPr>
        <w:t>выписку из единого государственного реестра индивидуальных предпринимателей или нотариально заверенную копию такой выписки, полученную не ранее чем за шесть месяцев до дня размещения на официальном сайте и сайте Заказчика извещения о проведении закупки</w:t>
      </w:r>
      <w:r w:rsidR="00B3739B" w:rsidRPr="00402AFB">
        <w:rPr>
          <w:rFonts w:cs="Times New Roman"/>
        </w:rPr>
        <w:t xml:space="preserve"> (в случае подачи заявки несколькими лицами, выступающими на стороне одного Участника закупки, выписки из единого государственного реестра индивидуальных предпринимателей или нотариально заверенные копии таких выписок для</w:t>
      </w:r>
      <w:proofErr w:type="gramEnd"/>
      <w:r w:rsidR="00B3739B" w:rsidRPr="00402AFB">
        <w:rPr>
          <w:rFonts w:cs="Times New Roman"/>
        </w:rPr>
        <w:t xml:space="preserve"> каждого лица);</w:t>
      </w:r>
    </w:p>
    <w:p w:rsidR="00B3739B" w:rsidRPr="00402AFB" w:rsidRDefault="00C86038" w:rsidP="00B3739B">
      <w:pPr>
        <w:pStyle w:val="af9"/>
        <w:ind w:firstLine="709"/>
        <w:jc w:val="both"/>
        <w:rPr>
          <w:rFonts w:cs="Times New Roman"/>
          <w:szCs w:val="24"/>
        </w:rPr>
      </w:pPr>
      <w:r w:rsidRPr="00402AFB">
        <w:rPr>
          <w:rFonts w:cs="Times New Roman"/>
          <w:szCs w:val="24"/>
        </w:rPr>
        <w:t>7</w:t>
      </w:r>
      <w:r w:rsidR="00B3739B" w:rsidRPr="00402AFB">
        <w:rPr>
          <w:rFonts w:cs="Times New Roman"/>
          <w:szCs w:val="24"/>
        </w:rPr>
        <w:t>)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B3739B" w:rsidRPr="00402AFB" w:rsidRDefault="00C86038" w:rsidP="00B3739B">
      <w:pPr>
        <w:pStyle w:val="af9"/>
        <w:ind w:firstLine="709"/>
        <w:jc w:val="both"/>
        <w:rPr>
          <w:rFonts w:cs="Times New Roman"/>
          <w:szCs w:val="24"/>
        </w:rPr>
      </w:pPr>
      <w:r w:rsidRPr="00402AFB">
        <w:rPr>
          <w:rFonts w:cs="Times New Roman"/>
          <w:szCs w:val="24"/>
        </w:rPr>
        <w:t>8</w:t>
      </w:r>
      <w:r w:rsidR="00B3739B" w:rsidRPr="00402AFB">
        <w:rPr>
          <w:rFonts w:cs="Times New Roman"/>
          <w:szCs w:val="24"/>
        </w:rPr>
        <w:t>) документы, подтверждающие внесение Участником закупки денежных сре</w:t>
      </w:r>
      <w:proofErr w:type="gramStart"/>
      <w:r w:rsidR="00B3739B" w:rsidRPr="00402AFB">
        <w:rPr>
          <w:rFonts w:cs="Times New Roman"/>
          <w:szCs w:val="24"/>
        </w:rPr>
        <w:t>дств в к</w:t>
      </w:r>
      <w:proofErr w:type="gramEnd"/>
      <w:r w:rsidR="00B3739B" w:rsidRPr="00402AFB">
        <w:rPr>
          <w:rFonts w:cs="Times New Roman"/>
          <w:szCs w:val="24"/>
        </w:rPr>
        <w:t>ачестве обеспечения заявки на участие в закупке или подлинник банковской гарантии в качестве обеспечения заявки на участие в закупке (в случае установления в документации о закупке требования обеспечения заявки на участие в закупке);</w:t>
      </w:r>
    </w:p>
    <w:p w:rsidR="00B3739B" w:rsidRPr="00402AFB" w:rsidRDefault="00C86038" w:rsidP="00B3739B">
      <w:pPr>
        <w:pStyle w:val="af9"/>
        <w:ind w:firstLine="709"/>
        <w:jc w:val="both"/>
        <w:rPr>
          <w:rFonts w:cs="Times New Roman"/>
          <w:szCs w:val="24"/>
        </w:rPr>
      </w:pPr>
      <w:proofErr w:type="gramStart"/>
      <w:r w:rsidRPr="00402AFB">
        <w:rPr>
          <w:rFonts w:cs="Times New Roman"/>
          <w:szCs w:val="24"/>
        </w:rPr>
        <w:t>9</w:t>
      </w:r>
      <w:r w:rsidR="00B3739B" w:rsidRPr="00402AFB">
        <w:rPr>
          <w:rFonts w:cs="Times New Roman"/>
          <w:szCs w:val="24"/>
        </w:rPr>
        <w:t>) в случае участия индивидуального предпринимателя в закупке через представителя в заявке на участие в закупке должна быть представлена доверенность на осуществление действий от имени Участника закупки, подписанную индивидуальным предпринимателем, либо нотариально заверенную копию такой доверенности (в случае подачи заявки несколькими лицами, выступающими на стороне одного Участника закупки, указанные документы предоставляются каждым лицом);</w:t>
      </w:r>
      <w:proofErr w:type="gramEnd"/>
    </w:p>
    <w:p w:rsidR="00B3739B" w:rsidRPr="00402AFB" w:rsidRDefault="00B3739B" w:rsidP="00B3739B">
      <w:pPr>
        <w:pStyle w:val="af9"/>
        <w:ind w:firstLine="709"/>
        <w:jc w:val="both"/>
        <w:rPr>
          <w:rFonts w:cs="Times New Roman"/>
          <w:szCs w:val="24"/>
        </w:rPr>
      </w:pPr>
      <w:r w:rsidRPr="00402AFB">
        <w:rPr>
          <w:rFonts w:cs="Times New Roman"/>
          <w:szCs w:val="24"/>
        </w:rPr>
        <w:t>1</w:t>
      </w:r>
      <w:r w:rsidR="00C86038" w:rsidRPr="00402AFB">
        <w:rPr>
          <w:rFonts w:cs="Times New Roman"/>
          <w:szCs w:val="24"/>
        </w:rPr>
        <w:t>0</w:t>
      </w:r>
      <w:r w:rsidRPr="00402AFB">
        <w:rPr>
          <w:rFonts w:cs="Times New Roman"/>
          <w:szCs w:val="24"/>
        </w:rPr>
        <w:t xml:space="preserve">) иные документы или копии документов, иные сведения, перечень которых определен документацией о закупке. </w:t>
      </w:r>
    </w:p>
    <w:p w:rsidR="00B3739B" w:rsidRPr="008B488D" w:rsidRDefault="00B3739B" w:rsidP="00B3739B">
      <w:pPr>
        <w:pStyle w:val="af9"/>
        <w:ind w:firstLine="709"/>
        <w:jc w:val="both"/>
        <w:rPr>
          <w:rFonts w:cs="Times New Roman"/>
          <w:color w:val="000000" w:themeColor="text1"/>
          <w:szCs w:val="24"/>
        </w:rPr>
      </w:pPr>
    </w:p>
    <w:p w:rsidR="00B3739B" w:rsidRPr="008B488D" w:rsidRDefault="00B3739B" w:rsidP="00B3739B">
      <w:pPr>
        <w:pStyle w:val="af9"/>
        <w:ind w:firstLine="709"/>
        <w:jc w:val="both"/>
        <w:rPr>
          <w:rFonts w:cs="Times New Roman"/>
          <w:b/>
          <w:color w:val="000000" w:themeColor="text1"/>
          <w:szCs w:val="24"/>
        </w:rPr>
      </w:pPr>
      <w:r w:rsidRPr="008B488D">
        <w:rPr>
          <w:rFonts w:cs="Times New Roman"/>
          <w:b/>
          <w:color w:val="000000" w:themeColor="text1"/>
          <w:szCs w:val="24"/>
        </w:rPr>
        <w:t>6.1.3. Для физического лица:</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1) опись документов, предоставляемых для участия в закупке (форма № 1);</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2) заполненную форму заявки на участие в закупке в соответствии с требованиями документации о закупке (форма № 2);</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t>3) предложение о цене договора (форма № 3);</w:t>
      </w:r>
    </w:p>
    <w:p w:rsidR="00B3739B" w:rsidRPr="008B488D" w:rsidRDefault="00B3739B" w:rsidP="00B3739B">
      <w:pPr>
        <w:pStyle w:val="af9"/>
        <w:ind w:firstLine="709"/>
        <w:jc w:val="both"/>
        <w:rPr>
          <w:rFonts w:cs="Times New Roman"/>
          <w:color w:val="000000" w:themeColor="text1"/>
          <w:szCs w:val="24"/>
        </w:rPr>
      </w:pPr>
      <w:r w:rsidRPr="008B488D">
        <w:rPr>
          <w:rFonts w:cs="Times New Roman"/>
          <w:color w:val="000000" w:themeColor="text1"/>
          <w:szCs w:val="24"/>
        </w:rPr>
        <w:lastRenderedPageBreak/>
        <w:t>4) фамилию, имя, отчество, паспортные данные, сведения о месте жительства, номер контактного телефона (в случае подачи заявки несколькими лицами, выступающими на стороне одного Участника закупки, отдельная анкета заполняется на каждое лицо) (форма № 4);</w:t>
      </w:r>
    </w:p>
    <w:p w:rsidR="00B3739B" w:rsidRPr="00402AFB" w:rsidRDefault="00B3739B" w:rsidP="00B3739B">
      <w:pPr>
        <w:pStyle w:val="af9"/>
        <w:ind w:firstLine="709"/>
        <w:jc w:val="both"/>
        <w:rPr>
          <w:rFonts w:cs="Times New Roman"/>
          <w:szCs w:val="24"/>
        </w:rPr>
      </w:pPr>
      <w:r w:rsidRPr="00402AFB">
        <w:rPr>
          <w:rFonts w:cs="Times New Roman"/>
          <w:szCs w:val="24"/>
        </w:rPr>
        <w:t>5) декларацию Участника о соответствии требованиям, установленным п. 5 настоящей документации (в случае подачи заявки несколькими лицами, выступающими на стороне одного Участника закупки, указанная декларация предоставляются каждым лицом) (форма № 5);</w:t>
      </w:r>
    </w:p>
    <w:p w:rsidR="00B3739B" w:rsidRPr="00402AFB" w:rsidRDefault="00C86038" w:rsidP="00B3739B">
      <w:pPr>
        <w:autoSpaceDE w:val="0"/>
        <w:autoSpaceDN w:val="0"/>
        <w:adjustRightInd w:val="0"/>
        <w:ind w:firstLine="709"/>
        <w:jc w:val="both"/>
        <w:rPr>
          <w:rFonts w:cs="Times New Roman"/>
        </w:rPr>
      </w:pPr>
      <w:r w:rsidRPr="00402AFB">
        <w:rPr>
          <w:rFonts w:cs="Times New Roman"/>
        </w:rPr>
        <w:t>6</w:t>
      </w:r>
      <w:r w:rsidR="00B3739B" w:rsidRPr="00402AFB">
        <w:rPr>
          <w:rFonts w:cs="Times New Roman"/>
        </w:rPr>
        <w:t>)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B3739B" w:rsidRPr="00402AFB" w:rsidRDefault="00C86038" w:rsidP="00B3739B">
      <w:pPr>
        <w:pStyle w:val="af9"/>
        <w:ind w:firstLine="709"/>
        <w:jc w:val="both"/>
        <w:rPr>
          <w:rFonts w:cs="Times New Roman"/>
          <w:szCs w:val="24"/>
        </w:rPr>
      </w:pPr>
      <w:r w:rsidRPr="00402AFB">
        <w:rPr>
          <w:rFonts w:cs="Times New Roman"/>
          <w:szCs w:val="24"/>
        </w:rPr>
        <w:t>7</w:t>
      </w:r>
      <w:r w:rsidR="00B3739B" w:rsidRPr="00402AFB">
        <w:rPr>
          <w:rFonts w:cs="Times New Roman"/>
          <w:szCs w:val="24"/>
        </w:rPr>
        <w:t>) документы, подтверждающие внесение Участником закупки денежных сре</w:t>
      </w:r>
      <w:proofErr w:type="gramStart"/>
      <w:r w:rsidR="00B3739B" w:rsidRPr="00402AFB">
        <w:rPr>
          <w:rFonts w:cs="Times New Roman"/>
          <w:szCs w:val="24"/>
        </w:rPr>
        <w:t>дств в к</w:t>
      </w:r>
      <w:proofErr w:type="gramEnd"/>
      <w:r w:rsidR="00B3739B" w:rsidRPr="00402AFB">
        <w:rPr>
          <w:rFonts w:cs="Times New Roman"/>
          <w:szCs w:val="24"/>
        </w:rPr>
        <w:t>ачестве обеспечения заявки на участие в закупке или подлинник банковской гарантии в качестве обеспечения заявки на участие в закупке (в случае установления в документации о закупке требования обеспечения заявки на участие в закупке);</w:t>
      </w:r>
    </w:p>
    <w:p w:rsidR="00B3739B" w:rsidRPr="00402AFB" w:rsidRDefault="00C86038" w:rsidP="00B3739B">
      <w:pPr>
        <w:pStyle w:val="af9"/>
        <w:ind w:firstLine="709"/>
        <w:jc w:val="both"/>
        <w:rPr>
          <w:rFonts w:cs="Times New Roman"/>
          <w:szCs w:val="24"/>
        </w:rPr>
      </w:pPr>
      <w:proofErr w:type="gramStart"/>
      <w:r w:rsidRPr="00402AFB">
        <w:rPr>
          <w:rFonts w:cs="Times New Roman"/>
          <w:szCs w:val="24"/>
        </w:rPr>
        <w:t>8</w:t>
      </w:r>
      <w:r w:rsidR="00B3739B" w:rsidRPr="00402AFB">
        <w:rPr>
          <w:rFonts w:cs="Times New Roman"/>
          <w:szCs w:val="24"/>
        </w:rPr>
        <w:t>) в случае участия физического лица в закупке через представителя в заявке на участие в закупке должна быть представлена доверенность на осуществление действий от имени Участника закупки, подписанная физическим лицом, либо нотариально заверенная копия такой доверенности (в случае подачи заявки несколькими лицами, выступающими на стороне одного Участника закупки, указанные документы предоставляются каждым лицом);</w:t>
      </w:r>
      <w:proofErr w:type="gramEnd"/>
    </w:p>
    <w:p w:rsidR="006C20AE" w:rsidRPr="00402AFB" w:rsidRDefault="00C86038" w:rsidP="00B3739B">
      <w:pPr>
        <w:pStyle w:val="af9"/>
        <w:ind w:firstLine="709"/>
        <w:jc w:val="both"/>
        <w:rPr>
          <w:rFonts w:cs="Times New Roman"/>
          <w:szCs w:val="24"/>
        </w:rPr>
      </w:pPr>
      <w:r w:rsidRPr="00402AFB">
        <w:rPr>
          <w:rFonts w:cs="Times New Roman"/>
          <w:szCs w:val="24"/>
        </w:rPr>
        <w:t>9</w:t>
      </w:r>
      <w:r w:rsidR="00B3739B" w:rsidRPr="00402AFB">
        <w:rPr>
          <w:rFonts w:cs="Times New Roman"/>
          <w:szCs w:val="24"/>
        </w:rPr>
        <w:t>) иные документы или копии документов, иные сведения, перечень которых определен документацией о закупке.</w:t>
      </w:r>
    </w:p>
    <w:p w:rsidR="00F85A18" w:rsidRPr="0049027A" w:rsidRDefault="00F85A18" w:rsidP="00EA0298">
      <w:pPr>
        <w:pStyle w:val="af9"/>
        <w:ind w:firstLine="709"/>
        <w:jc w:val="both"/>
        <w:rPr>
          <w:color w:val="000000" w:themeColor="text1"/>
        </w:rPr>
      </w:pPr>
    </w:p>
    <w:p w:rsidR="006C20AE" w:rsidRPr="0049027A" w:rsidRDefault="006C20AE" w:rsidP="00EA0298">
      <w:pPr>
        <w:pStyle w:val="af9"/>
        <w:ind w:firstLine="709"/>
        <w:jc w:val="both"/>
        <w:rPr>
          <w:color w:val="000000" w:themeColor="text1"/>
        </w:rPr>
      </w:pPr>
      <w:proofErr w:type="gramStart"/>
      <w:r w:rsidRPr="0049027A">
        <w:rPr>
          <w:color w:val="000000" w:themeColor="text1"/>
        </w:rPr>
        <w:t>В случае участия в закупке нескольких юридических лиц, либо нескольких физических лиц, либо нескольких индивидуальных предпринимателей,</w:t>
      </w:r>
      <w:r w:rsidR="008B59AA" w:rsidRPr="0049027A">
        <w:rPr>
          <w:color w:val="000000" w:themeColor="text1"/>
        </w:rPr>
        <w:t xml:space="preserve"> выступающих на стороне одного У</w:t>
      </w:r>
      <w:r w:rsidRPr="0049027A">
        <w:rPr>
          <w:color w:val="000000" w:themeColor="text1"/>
        </w:rPr>
        <w:t>частника закупки в заявке на участие в закупке должен быть представлен договор простого товарищества или иной договор, подтве</w:t>
      </w:r>
      <w:r w:rsidR="008B59AA" w:rsidRPr="0049027A">
        <w:rPr>
          <w:color w:val="000000" w:themeColor="text1"/>
        </w:rPr>
        <w:t>рждающий их участие на стороне У</w:t>
      </w:r>
      <w:r w:rsidRPr="0049027A">
        <w:rPr>
          <w:color w:val="000000" w:themeColor="text1"/>
        </w:rPr>
        <w:t>частника закупки, заключенный на срок не менее срока действия договора, заключ</w:t>
      </w:r>
      <w:r w:rsidR="008B59AA" w:rsidRPr="0049027A">
        <w:rPr>
          <w:color w:val="000000" w:themeColor="text1"/>
        </w:rPr>
        <w:t>аемого по результатам закупки, У</w:t>
      </w:r>
      <w:r w:rsidRPr="0049027A">
        <w:rPr>
          <w:color w:val="000000" w:themeColor="text1"/>
        </w:rPr>
        <w:t>частниками которой являются указанные</w:t>
      </w:r>
      <w:proofErr w:type="gramEnd"/>
      <w:r w:rsidRPr="0049027A">
        <w:rPr>
          <w:color w:val="000000" w:themeColor="text1"/>
        </w:rPr>
        <w:t xml:space="preserve"> лица. </w:t>
      </w:r>
    </w:p>
    <w:p w:rsidR="0011551E" w:rsidRPr="0049027A" w:rsidRDefault="0011551E" w:rsidP="00EA0298">
      <w:pPr>
        <w:pStyle w:val="af9"/>
        <w:ind w:firstLine="709"/>
        <w:jc w:val="both"/>
        <w:rPr>
          <w:color w:val="000000" w:themeColor="text1"/>
        </w:rPr>
      </w:pPr>
    </w:p>
    <w:p w:rsidR="006D580F" w:rsidRPr="0049027A" w:rsidRDefault="00C7655C" w:rsidP="00EA0298">
      <w:pPr>
        <w:pStyle w:val="af9"/>
        <w:ind w:firstLine="709"/>
        <w:jc w:val="both"/>
        <w:rPr>
          <w:b/>
          <w:color w:val="000000" w:themeColor="text1"/>
        </w:rPr>
      </w:pPr>
      <w:r w:rsidRPr="0049027A">
        <w:rPr>
          <w:b/>
          <w:color w:val="000000" w:themeColor="text1"/>
        </w:rPr>
        <w:t>6.</w:t>
      </w:r>
      <w:r w:rsidR="0077663E" w:rsidRPr="0049027A">
        <w:rPr>
          <w:b/>
          <w:color w:val="000000" w:themeColor="text1"/>
        </w:rPr>
        <w:t>1.</w:t>
      </w:r>
      <w:r w:rsidR="00CD368C" w:rsidRPr="0049027A">
        <w:rPr>
          <w:b/>
          <w:color w:val="000000" w:themeColor="text1"/>
        </w:rPr>
        <w:t>4</w:t>
      </w:r>
      <w:r w:rsidRPr="0049027A">
        <w:rPr>
          <w:b/>
          <w:color w:val="000000" w:themeColor="text1"/>
        </w:rPr>
        <w:t>.</w:t>
      </w:r>
      <w:r w:rsidR="0077663E" w:rsidRPr="0049027A">
        <w:rPr>
          <w:b/>
          <w:color w:val="000000" w:themeColor="text1"/>
        </w:rPr>
        <w:t xml:space="preserve"> Требования к оформлению заявок</w:t>
      </w:r>
    </w:p>
    <w:p w:rsidR="00DA664E" w:rsidRPr="0049027A" w:rsidRDefault="00507BE3" w:rsidP="00EA0298">
      <w:pPr>
        <w:pStyle w:val="af9"/>
        <w:ind w:firstLine="709"/>
        <w:jc w:val="both"/>
        <w:rPr>
          <w:color w:val="000000" w:themeColor="text1"/>
          <w:szCs w:val="24"/>
        </w:rPr>
      </w:pPr>
      <w:r w:rsidRPr="0049027A">
        <w:rPr>
          <w:color w:val="000000" w:themeColor="text1"/>
        </w:rPr>
        <w:t>6.1.</w:t>
      </w:r>
      <w:r w:rsidR="008E03B9" w:rsidRPr="0049027A">
        <w:rPr>
          <w:color w:val="000000" w:themeColor="text1"/>
        </w:rPr>
        <w:t>4</w:t>
      </w:r>
      <w:r w:rsidRPr="0049027A">
        <w:rPr>
          <w:color w:val="000000" w:themeColor="text1"/>
        </w:rPr>
        <w:t xml:space="preserve">.1. </w:t>
      </w:r>
      <w:r w:rsidR="00A615EF" w:rsidRPr="0049027A">
        <w:rPr>
          <w:color w:val="000000" w:themeColor="text1"/>
        </w:rPr>
        <w:t xml:space="preserve">На участие в </w:t>
      </w:r>
      <w:r w:rsidR="00710B02" w:rsidRPr="0049027A">
        <w:rPr>
          <w:rFonts w:cs="Times New Roman"/>
          <w:color w:val="000000" w:themeColor="text1"/>
          <w:szCs w:val="24"/>
        </w:rPr>
        <w:t>закупке</w:t>
      </w:r>
      <w:r w:rsidR="00710B02" w:rsidRPr="0049027A">
        <w:rPr>
          <w:color w:val="000000" w:themeColor="text1"/>
        </w:rPr>
        <w:t xml:space="preserve"> </w:t>
      </w:r>
      <w:r w:rsidRPr="0049027A">
        <w:rPr>
          <w:color w:val="000000" w:themeColor="text1"/>
        </w:rPr>
        <w:t xml:space="preserve">Участник подает заявку </w:t>
      </w:r>
      <w:r w:rsidR="00DA664E" w:rsidRPr="0049027A">
        <w:rPr>
          <w:bCs/>
          <w:color w:val="000000" w:themeColor="text1"/>
        </w:rPr>
        <w:t>в электронной форме</w:t>
      </w:r>
      <w:r w:rsidR="00DA664E" w:rsidRPr="0049027A">
        <w:rPr>
          <w:rFonts w:eastAsia="Times New Roman"/>
          <w:color w:val="000000" w:themeColor="text1"/>
          <w:szCs w:val="24"/>
        </w:rPr>
        <w:t xml:space="preserve"> на ЭТП, в порядке, предусмотренном документацией</w:t>
      </w:r>
      <w:r w:rsidR="00DA664E" w:rsidRPr="0049027A">
        <w:rPr>
          <w:color w:val="000000" w:themeColor="text1"/>
          <w:szCs w:val="24"/>
        </w:rPr>
        <w:t>.</w:t>
      </w:r>
    </w:p>
    <w:p w:rsidR="00741DE1" w:rsidRPr="0049027A" w:rsidRDefault="006D580F" w:rsidP="00EA0298">
      <w:pPr>
        <w:pStyle w:val="af9"/>
        <w:ind w:firstLine="709"/>
        <w:jc w:val="both"/>
        <w:rPr>
          <w:color w:val="000000" w:themeColor="text1"/>
        </w:rPr>
      </w:pPr>
      <w:r w:rsidRPr="0049027A">
        <w:rPr>
          <w:color w:val="000000" w:themeColor="text1"/>
        </w:rPr>
        <w:t>6.1.</w:t>
      </w:r>
      <w:r w:rsidR="008E03B9" w:rsidRPr="0049027A">
        <w:rPr>
          <w:color w:val="000000" w:themeColor="text1"/>
        </w:rPr>
        <w:t>4</w:t>
      </w:r>
      <w:r w:rsidRPr="0049027A">
        <w:rPr>
          <w:color w:val="000000" w:themeColor="text1"/>
        </w:rPr>
        <w:t xml:space="preserve">.2. </w:t>
      </w:r>
      <w:r w:rsidR="00741DE1" w:rsidRPr="0049027A">
        <w:rPr>
          <w:color w:val="000000" w:themeColor="text1"/>
        </w:rPr>
        <w:t xml:space="preserve">Заявка подается Участником </w:t>
      </w:r>
      <w:r w:rsidR="00A6113F" w:rsidRPr="0049027A">
        <w:rPr>
          <w:color w:val="000000" w:themeColor="text1"/>
        </w:rPr>
        <w:t>в соответствии с формами</w:t>
      </w:r>
      <w:r w:rsidR="00741DE1" w:rsidRPr="0049027A">
        <w:rPr>
          <w:color w:val="000000" w:themeColor="text1"/>
        </w:rPr>
        <w:t>, установ</w:t>
      </w:r>
      <w:r w:rsidR="00844E52" w:rsidRPr="0049027A">
        <w:rPr>
          <w:color w:val="000000" w:themeColor="text1"/>
        </w:rPr>
        <w:t>ленн</w:t>
      </w:r>
      <w:r w:rsidR="00A6113F" w:rsidRPr="0049027A">
        <w:rPr>
          <w:color w:val="000000" w:themeColor="text1"/>
        </w:rPr>
        <w:t>ыми</w:t>
      </w:r>
      <w:r w:rsidR="00844E52" w:rsidRPr="0049027A">
        <w:rPr>
          <w:color w:val="000000" w:themeColor="text1"/>
        </w:rPr>
        <w:t xml:space="preserve"> настоящей </w:t>
      </w:r>
      <w:r w:rsidR="00A6113F" w:rsidRPr="0049027A">
        <w:rPr>
          <w:color w:val="000000" w:themeColor="text1"/>
        </w:rPr>
        <w:t>Д</w:t>
      </w:r>
      <w:r w:rsidR="00844E52" w:rsidRPr="0049027A">
        <w:rPr>
          <w:color w:val="000000" w:themeColor="text1"/>
        </w:rPr>
        <w:t>окументацией.</w:t>
      </w:r>
    </w:p>
    <w:p w:rsidR="00044F7F" w:rsidRPr="0049027A" w:rsidRDefault="00044F7F" w:rsidP="00EA0298">
      <w:pPr>
        <w:pStyle w:val="af9"/>
        <w:ind w:firstLine="709"/>
        <w:jc w:val="both"/>
        <w:rPr>
          <w:color w:val="000000" w:themeColor="text1"/>
        </w:rPr>
      </w:pPr>
      <w:r w:rsidRPr="0049027A">
        <w:rPr>
          <w:color w:val="000000" w:themeColor="text1"/>
        </w:rPr>
        <w:t>Все документы, входящие в состав заявки должны быть предоставлены Участником в сканированном виде в доступном для прочтения формате. 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При этом сканироваться документы должны после того, как они будут оформлены в соответствии с требованиями</w:t>
      </w:r>
      <w:r w:rsidR="00E32622" w:rsidRPr="0049027A">
        <w:rPr>
          <w:color w:val="000000" w:themeColor="text1"/>
        </w:rPr>
        <w:t xml:space="preserve"> к оформлению заявок</w:t>
      </w:r>
      <w:r w:rsidRPr="0049027A">
        <w:rPr>
          <w:color w:val="000000" w:themeColor="text1"/>
        </w:rPr>
        <w:t>.</w:t>
      </w:r>
    </w:p>
    <w:p w:rsidR="00741DE1" w:rsidRPr="0049027A" w:rsidRDefault="00385E38" w:rsidP="00EA0298">
      <w:pPr>
        <w:pStyle w:val="af9"/>
        <w:ind w:firstLine="709"/>
        <w:jc w:val="both"/>
        <w:rPr>
          <w:color w:val="000000" w:themeColor="text1"/>
        </w:rPr>
      </w:pPr>
      <w:r w:rsidRPr="0049027A">
        <w:rPr>
          <w:color w:val="000000" w:themeColor="text1"/>
        </w:rPr>
        <w:t>6.1.</w:t>
      </w:r>
      <w:r w:rsidR="008E03B9" w:rsidRPr="0049027A">
        <w:rPr>
          <w:color w:val="000000" w:themeColor="text1"/>
        </w:rPr>
        <w:t>4</w:t>
      </w:r>
      <w:r w:rsidRPr="0049027A">
        <w:rPr>
          <w:color w:val="000000" w:themeColor="text1"/>
        </w:rPr>
        <w:t xml:space="preserve">.3. </w:t>
      </w:r>
      <w:r w:rsidR="00741DE1" w:rsidRPr="0049027A">
        <w:rPr>
          <w:color w:val="000000" w:themeColor="text1"/>
        </w:rPr>
        <w:t xml:space="preserve">Никакие исправления в тексте </w:t>
      </w:r>
      <w:r w:rsidR="00B43953" w:rsidRPr="0049027A">
        <w:rPr>
          <w:color w:val="000000" w:themeColor="text1"/>
        </w:rPr>
        <w:t>з</w:t>
      </w:r>
      <w:r w:rsidR="00741DE1" w:rsidRPr="0049027A">
        <w:rPr>
          <w:color w:val="000000" w:themeColor="text1"/>
        </w:rPr>
        <w:t>аявки не имеют силу, за исключением тех случаев, когда эти исправления заверены рукописной надписью «</w:t>
      </w:r>
      <w:proofErr w:type="gramStart"/>
      <w:r w:rsidR="00741DE1" w:rsidRPr="0049027A">
        <w:rPr>
          <w:color w:val="000000" w:themeColor="text1"/>
        </w:rPr>
        <w:t>исправленному</w:t>
      </w:r>
      <w:proofErr w:type="gramEnd"/>
      <w:r w:rsidR="00741DE1" w:rsidRPr="0049027A">
        <w:rPr>
          <w:color w:val="000000" w:themeColor="text1"/>
        </w:rPr>
        <w:t xml:space="preserve"> верить» и собственноручной подписью уполномоченного лица, расположенной рядом с каждым исправлением</w:t>
      </w:r>
      <w:r w:rsidR="00E41E09" w:rsidRPr="0049027A">
        <w:rPr>
          <w:color w:val="000000" w:themeColor="text1"/>
        </w:rPr>
        <w:t>.</w:t>
      </w:r>
    </w:p>
    <w:p w:rsidR="00E41E09" w:rsidRPr="0049027A" w:rsidRDefault="00E41E09" w:rsidP="00EA0298">
      <w:pPr>
        <w:pStyle w:val="af9"/>
        <w:ind w:firstLine="709"/>
        <w:jc w:val="both"/>
        <w:rPr>
          <w:color w:val="000000" w:themeColor="text1"/>
        </w:rPr>
      </w:pPr>
      <w:r w:rsidRPr="0049027A">
        <w:rPr>
          <w:color w:val="000000" w:themeColor="text1"/>
        </w:rPr>
        <w:t>6.1.</w:t>
      </w:r>
      <w:r w:rsidR="008E03B9" w:rsidRPr="0049027A">
        <w:rPr>
          <w:color w:val="000000" w:themeColor="text1"/>
        </w:rPr>
        <w:t>4</w:t>
      </w:r>
      <w:r w:rsidRPr="0049027A">
        <w:rPr>
          <w:color w:val="000000" w:themeColor="text1"/>
        </w:rPr>
        <w:t>.4.</w:t>
      </w:r>
      <w:r w:rsidRPr="0049027A">
        <w:rPr>
          <w:b/>
          <w:color w:val="000000" w:themeColor="text1"/>
        </w:rPr>
        <w:t xml:space="preserve"> </w:t>
      </w:r>
      <w:r w:rsidRPr="0049027A">
        <w:rPr>
          <w:color w:val="000000" w:themeColor="text1"/>
        </w:rPr>
        <w:t xml:space="preserve">Заявка должна содержать предложение Участника </w:t>
      </w:r>
      <w:r w:rsidR="008A0535" w:rsidRPr="0049027A">
        <w:rPr>
          <w:color w:val="000000" w:themeColor="text1"/>
        </w:rPr>
        <w:t xml:space="preserve">закупки </w:t>
      </w:r>
      <w:r w:rsidRPr="0049027A">
        <w:rPr>
          <w:color w:val="000000" w:themeColor="text1"/>
        </w:rPr>
        <w:t xml:space="preserve">в соответствии с требованиями и на условиях, указанных в проекте договора и </w:t>
      </w:r>
      <w:r w:rsidR="008A0535" w:rsidRPr="0049027A">
        <w:rPr>
          <w:color w:val="000000" w:themeColor="text1"/>
        </w:rPr>
        <w:t>т</w:t>
      </w:r>
      <w:r w:rsidRPr="0049027A">
        <w:rPr>
          <w:color w:val="000000" w:themeColor="text1"/>
        </w:rPr>
        <w:t>ехническом задании и быть выражено в текущих ценах.</w:t>
      </w:r>
    </w:p>
    <w:p w:rsidR="00C61FDB" w:rsidRPr="0049027A" w:rsidRDefault="00877022" w:rsidP="00EA0298">
      <w:pPr>
        <w:pStyle w:val="af9"/>
        <w:ind w:firstLine="709"/>
        <w:jc w:val="both"/>
        <w:rPr>
          <w:color w:val="000000" w:themeColor="text1"/>
        </w:rPr>
      </w:pPr>
      <w:r w:rsidRPr="0049027A">
        <w:rPr>
          <w:color w:val="000000" w:themeColor="text1"/>
        </w:rPr>
        <w:t>6.1.</w:t>
      </w:r>
      <w:r w:rsidR="008E03B9" w:rsidRPr="0049027A">
        <w:rPr>
          <w:color w:val="000000" w:themeColor="text1"/>
        </w:rPr>
        <w:t>4</w:t>
      </w:r>
      <w:r w:rsidRPr="0049027A">
        <w:rPr>
          <w:color w:val="000000" w:themeColor="text1"/>
        </w:rPr>
        <w:t xml:space="preserve">.5. </w:t>
      </w:r>
      <w:r w:rsidR="007874AF" w:rsidRPr="0049027A">
        <w:rPr>
          <w:color w:val="000000" w:themeColor="text1"/>
        </w:rPr>
        <w:t xml:space="preserve">Все документы, представленные Участниками, должны быть подписаны руководителями организации (иными лицами, уполномоченными на подписание документов) и скреплены печатью (при наличии). Все экземпляры документов должны иметь четкую печать </w:t>
      </w:r>
      <w:r w:rsidR="007874AF" w:rsidRPr="0049027A">
        <w:rPr>
          <w:color w:val="000000" w:themeColor="text1"/>
        </w:rPr>
        <w:lastRenderedPageBreak/>
        <w:t>текстов.</w:t>
      </w:r>
    </w:p>
    <w:p w:rsidR="00044F7F" w:rsidRPr="0049027A" w:rsidRDefault="00C61FDB" w:rsidP="00EA0298">
      <w:pPr>
        <w:pStyle w:val="af9"/>
        <w:ind w:firstLine="709"/>
        <w:jc w:val="both"/>
        <w:rPr>
          <w:color w:val="000000" w:themeColor="text1"/>
        </w:rPr>
      </w:pPr>
      <w:r w:rsidRPr="0049027A">
        <w:rPr>
          <w:color w:val="000000" w:themeColor="text1"/>
        </w:rPr>
        <w:t xml:space="preserve">6.1.4.6. </w:t>
      </w:r>
      <w:r w:rsidR="00044F7F" w:rsidRPr="0049027A">
        <w:rPr>
          <w:color w:val="000000" w:themeColor="text1"/>
        </w:rPr>
        <w:t>Прочие правила подготовки и подачи заявки через ЭТП определяются регламентом работы данной ЭТП.</w:t>
      </w:r>
    </w:p>
    <w:p w:rsidR="00983065" w:rsidRPr="0049027A" w:rsidRDefault="00983065" w:rsidP="00EA0298">
      <w:pPr>
        <w:jc w:val="both"/>
        <w:rPr>
          <w:rFonts w:cs="Times New Roman"/>
          <w:color w:val="000000" w:themeColor="text1"/>
        </w:rPr>
      </w:pPr>
      <w:r w:rsidRPr="0049027A">
        <w:rPr>
          <w:rFonts w:cs="Times New Roman"/>
          <w:color w:val="000000" w:themeColor="text1"/>
        </w:rPr>
        <w:tab/>
      </w:r>
      <w:r w:rsidR="007935A2" w:rsidRPr="0049027A">
        <w:rPr>
          <w:rFonts w:cs="Times New Roman"/>
          <w:color w:val="000000" w:themeColor="text1"/>
        </w:rPr>
        <w:t>6.1.</w:t>
      </w:r>
      <w:r w:rsidR="008E03B9" w:rsidRPr="0049027A">
        <w:rPr>
          <w:rFonts w:cs="Times New Roman"/>
          <w:color w:val="000000" w:themeColor="text1"/>
        </w:rPr>
        <w:t>4</w:t>
      </w:r>
      <w:r w:rsidR="007935A2" w:rsidRPr="0049027A">
        <w:rPr>
          <w:rFonts w:cs="Times New Roman"/>
          <w:color w:val="000000" w:themeColor="text1"/>
        </w:rPr>
        <w:t>.</w:t>
      </w:r>
      <w:r w:rsidR="00566A25" w:rsidRPr="0049027A">
        <w:rPr>
          <w:rFonts w:cs="Times New Roman"/>
          <w:color w:val="000000" w:themeColor="text1"/>
        </w:rPr>
        <w:t>7</w:t>
      </w:r>
      <w:r w:rsidR="007935A2" w:rsidRPr="0049027A">
        <w:rPr>
          <w:rFonts w:cs="Times New Roman"/>
          <w:color w:val="000000" w:themeColor="text1"/>
        </w:rPr>
        <w:t xml:space="preserve">. </w:t>
      </w:r>
      <w:r w:rsidRPr="0049027A">
        <w:rPr>
          <w:rFonts w:cs="Times New Roman"/>
          <w:color w:val="000000" w:themeColor="text1"/>
        </w:rPr>
        <w:t xml:space="preserve">Все документы, входящие в Заявку, должны быть подготовлены на русском языке за исключением тех документов, оригиналы которых на ином языке. Указанные документы должны быть представлены на языке оригинала с подтверждением подлинности указанных документов </w:t>
      </w:r>
      <w:proofErr w:type="spellStart"/>
      <w:r w:rsidRPr="0049027A">
        <w:rPr>
          <w:rFonts w:cs="Times New Roman"/>
          <w:color w:val="000000" w:themeColor="text1"/>
        </w:rPr>
        <w:t>апостилем</w:t>
      </w:r>
      <w:proofErr w:type="spellEnd"/>
      <w:r w:rsidRPr="0049027A">
        <w:rPr>
          <w:rFonts w:cs="Times New Roman"/>
          <w:color w:val="000000" w:themeColor="text1"/>
        </w:rPr>
        <w:t>, при условии, что к ним приложен заверенный нотариально перевод этих документов на русский язык.</w:t>
      </w:r>
    </w:p>
    <w:p w:rsidR="00377D90" w:rsidRPr="0049027A" w:rsidRDefault="008B59AA" w:rsidP="00EA0298">
      <w:pPr>
        <w:pStyle w:val="af9"/>
        <w:ind w:firstLine="709"/>
        <w:jc w:val="both"/>
        <w:rPr>
          <w:color w:val="000000" w:themeColor="text1"/>
        </w:rPr>
      </w:pPr>
      <w:r w:rsidRPr="0049027A">
        <w:rPr>
          <w:color w:val="000000" w:themeColor="text1"/>
        </w:rPr>
        <w:t>В случае если, У</w:t>
      </w:r>
      <w:r w:rsidR="00377D90" w:rsidRPr="0049027A">
        <w:rPr>
          <w:color w:val="000000" w:themeColor="text1"/>
        </w:rPr>
        <w:t xml:space="preserve">частник закупки, не являющийся резидентом Российской Федерации, не может </w:t>
      </w:r>
      <w:proofErr w:type="gramStart"/>
      <w:r w:rsidR="00377D90" w:rsidRPr="0049027A">
        <w:rPr>
          <w:color w:val="000000" w:themeColor="text1"/>
        </w:rPr>
        <w:t>предоставить какие-либо документы</w:t>
      </w:r>
      <w:proofErr w:type="gramEnd"/>
      <w:r w:rsidR="00377D90" w:rsidRPr="0049027A">
        <w:rPr>
          <w:color w:val="000000" w:themeColor="text1"/>
        </w:rPr>
        <w:t>, указанные в п. 6.1. на</w:t>
      </w:r>
      <w:r w:rsidRPr="0049027A">
        <w:rPr>
          <w:color w:val="000000" w:themeColor="text1"/>
        </w:rPr>
        <w:t>стоящей документации, то такой У</w:t>
      </w:r>
      <w:r w:rsidR="00377D90" w:rsidRPr="0049027A">
        <w:rPr>
          <w:color w:val="000000" w:themeColor="text1"/>
        </w:rPr>
        <w:t>частник обязан предоставить аналогичные документы согласно законодательству г</w:t>
      </w:r>
      <w:r w:rsidRPr="0049027A">
        <w:rPr>
          <w:color w:val="000000" w:themeColor="text1"/>
        </w:rPr>
        <w:t>осударства по месту нахождения У</w:t>
      </w:r>
      <w:r w:rsidR="00377D90" w:rsidRPr="0049027A">
        <w:rPr>
          <w:color w:val="000000" w:themeColor="text1"/>
        </w:rPr>
        <w:t>частника и (или) ведения деятельности.</w:t>
      </w:r>
    </w:p>
    <w:p w:rsidR="001139DA" w:rsidRPr="0049027A" w:rsidRDefault="001139DA" w:rsidP="00EA0298">
      <w:pPr>
        <w:shd w:val="clear" w:color="auto" w:fill="FFFFFF"/>
        <w:tabs>
          <w:tab w:val="num" w:pos="1418"/>
        </w:tabs>
        <w:autoSpaceDE w:val="0"/>
        <w:autoSpaceDN w:val="0"/>
        <w:adjustRightInd w:val="0"/>
        <w:ind w:right="5" w:firstLine="709"/>
        <w:jc w:val="both"/>
        <w:rPr>
          <w:rFonts w:cs="Times New Roman"/>
          <w:color w:val="000000" w:themeColor="text1"/>
        </w:rPr>
      </w:pPr>
      <w:r w:rsidRPr="0049027A">
        <w:rPr>
          <w:rFonts w:cs="Times New Roman"/>
          <w:color w:val="000000" w:themeColor="text1"/>
        </w:rPr>
        <w:t>6.1.4.8. Все суммы денежных сре</w:t>
      </w:r>
      <w:proofErr w:type="gramStart"/>
      <w:r w:rsidRPr="0049027A">
        <w:rPr>
          <w:rFonts w:cs="Times New Roman"/>
          <w:color w:val="000000" w:themeColor="text1"/>
        </w:rPr>
        <w:t>дств в д</w:t>
      </w:r>
      <w:proofErr w:type="gramEnd"/>
      <w:r w:rsidRPr="0049027A">
        <w:rPr>
          <w:rFonts w:cs="Times New Roman"/>
          <w:color w:val="000000" w:themeColor="text1"/>
        </w:rPr>
        <w:t>окументах, входящих в заявку, должны быть выражены в валюте Российской Федерации – российский рубль, за исключением нижеследующего.</w:t>
      </w:r>
    </w:p>
    <w:p w:rsidR="001139DA" w:rsidRPr="0049027A" w:rsidRDefault="001139DA" w:rsidP="00EA0298">
      <w:pPr>
        <w:shd w:val="clear" w:color="auto" w:fill="FFFFFF"/>
        <w:tabs>
          <w:tab w:val="num" w:pos="1418"/>
        </w:tabs>
        <w:autoSpaceDE w:val="0"/>
        <w:autoSpaceDN w:val="0"/>
        <w:adjustRightInd w:val="0"/>
        <w:ind w:right="11" w:firstLine="709"/>
        <w:jc w:val="both"/>
        <w:rPr>
          <w:rFonts w:cs="Times New Roman"/>
          <w:color w:val="000000" w:themeColor="text1"/>
        </w:rPr>
      </w:pPr>
      <w:proofErr w:type="gramStart"/>
      <w:r w:rsidRPr="0049027A">
        <w:rPr>
          <w:rFonts w:cs="Times New Roman"/>
          <w:color w:val="000000" w:themeColor="text1"/>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983065" w:rsidRPr="0049027A" w:rsidRDefault="007935A2" w:rsidP="00EA0298">
      <w:pPr>
        <w:ind w:firstLine="743"/>
        <w:jc w:val="both"/>
        <w:rPr>
          <w:rFonts w:cs="Times New Roman"/>
          <w:color w:val="000000" w:themeColor="text1"/>
        </w:rPr>
      </w:pPr>
      <w:r w:rsidRPr="0049027A">
        <w:rPr>
          <w:rFonts w:cs="Times New Roman"/>
          <w:color w:val="000000" w:themeColor="text1"/>
        </w:rPr>
        <w:t>6.1.</w:t>
      </w:r>
      <w:r w:rsidR="008E03B9" w:rsidRPr="0049027A">
        <w:rPr>
          <w:rFonts w:cs="Times New Roman"/>
          <w:color w:val="000000" w:themeColor="text1"/>
        </w:rPr>
        <w:t>4</w:t>
      </w:r>
      <w:r w:rsidRPr="0049027A">
        <w:rPr>
          <w:rFonts w:cs="Times New Roman"/>
          <w:color w:val="000000" w:themeColor="text1"/>
        </w:rPr>
        <w:t>.</w:t>
      </w:r>
      <w:r w:rsidR="001139DA" w:rsidRPr="0049027A">
        <w:rPr>
          <w:rFonts w:cs="Times New Roman"/>
          <w:color w:val="000000" w:themeColor="text1"/>
        </w:rPr>
        <w:t>9</w:t>
      </w:r>
      <w:r w:rsidRPr="0049027A">
        <w:rPr>
          <w:rFonts w:cs="Times New Roman"/>
          <w:color w:val="000000" w:themeColor="text1"/>
        </w:rPr>
        <w:t xml:space="preserve">. </w:t>
      </w:r>
      <w:r w:rsidR="008B59AA" w:rsidRPr="0049027A">
        <w:rPr>
          <w:rFonts w:cs="Times New Roman"/>
          <w:color w:val="000000" w:themeColor="text1"/>
        </w:rPr>
        <w:t>Невыполнение У</w:t>
      </w:r>
      <w:r w:rsidR="00983065" w:rsidRPr="0049027A">
        <w:rPr>
          <w:rFonts w:cs="Times New Roman"/>
          <w:color w:val="000000" w:themeColor="text1"/>
        </w:rPr>
        <w:t xml:space="preserve">частником закупки требований </w:t>
      </w:r>
      <w:r w:rsidR="00C95A81" w:rsidRPr="0049027A">
        <w:rPr>
          <w:rFonts w:cs="Times New Roman"/>
          <w:color w:val="000000" w:themeColor="text1"/>
        </w:rPr>
        <w:t xml:space="preserve">п. 6.1. </w:t>
      </w:r>
      <w:r w:rsidR="00983065" w:rsidRPr="0049027A">
        <w:rPr>
          <w:rFonts w:cs="Times New Roman"/>
          <w:color w:val="000000" w:themeColor="text1"/>
        </w:rPr>
        <w:t xml:space="preserve">настоящей документации при оформлении заявки на участие в </w:t>
      </w:r>
      <w:r w:rsidR="00710B02" w:rsidRPr="0049027A">
        <w:rPr>
          <w:rFonts w:cs="Times New Roman"/>
          <w:color w:val="000000" w:themeColor="text1"/>
        </w:rPr>
        <w:t>закупке</w:t>
      </w:r>
      <w:r w:rsidR="00983065" w:rsidRPr="0049027A">
        <w:rPr>
          <w:rFonts w:cs="Times New Roman"/>
          <w:color w:val="000000" w:themeColor="text1"/>
        </w:rPr>
        <w:t xml:space="preserve">, является основанием для отклонения такой заявки ввиду несоответствия ее требованиям документации о проведении </w:t>
      </w:r>
      <w:bookmarkStart w:id="6" w:name="_Toc389658932"/>
      <w:bookmarkStart w:id="7" w:name="_Toc389661343"/>
      <w:r w:rsidR="00710B02" w:rsidRPr="0049027A">
        <w:rPr>
          <w:rFonts w:cs="Times New Roman"/>
          <w:color w:val="000000" w:themeColor="text1"/>
        </w:rPr>
        <w:t>закупки</w:t>
      </w:r>
      <w:r w:rsidR="00983065" w:rsidRPr="0049027A">
        <w:rPr>
          <w:rFonts w:cs="Times New Roman"/>
          <w:color w:val="000000" w:themeColor="text1"/>
        </w:rPr>
        <w:t xml:space="preserve">. </w:t>
      </w:r>
    </w:p>
    <w:p w:rsidR="0085759F" w:rsidRPr="0049027A" w:rsidRDefault="00C95A81" w:rsidP="00EA0298">
      <w:pPr>
        <w:pStyle w:val="af9"/>
        <w:ind w:firstLine="709"/>
        <w:jc w:val="both"/>
        <w:rPr>
          <w:rFonts w:eastAsiaTheme="minorEastAsia"/>
          <w:color w:val="000000" w:themeColor="text1"/>
          <w:szCs w:val="24"/>
          <w:lang w:eastAsia="ru-RU"/>
        </w:rPr>
      </w:pPr>
      <w:r w:rsidRPr="0049027A">
        <w:rPr>
          <w:rFonts w:eastAsiaTheme="minorEastAsia"/>
          <w:color w:val="000000" w:themeColor="text1"/>
          <w:szCs w:val="24"/>
          <w:lang w:eastAsia="ru-RU"/>
        </w:rPr>
        <w:t>6.1.</w:t>
      </w:r>
      <w:r w:rsidR="008E03B9" w:rsidRPr="0049027A">
        <w:rPr>
          <w:rFonts w:eastAsiaTheme="minorEastAsia"/>
          <w:color w:val="000000" w:themeColor="text1"/>
          <w:szCs w:val="24"/>
          <w:lang w:eastAsia="ru-RU"/>
        </w:rPr>
        <w:t>4</w:t>
      </w:r>
      <w:r w:rsidRPr="0049027A">
        <w:rPr>
          <w:rFonts w:eastAsiaTheme="minorEastAsia"/>
          <w:color w:val="000000" w:themeColor="text1"/>
          <w:szCs w:val="24"/>
          <w:lang w:eastAsia="ru-RU"/>
        </w:rPr>
        <w:t>.</w:t>
      </w:r>
      <w:r w:rsidR="001139DA" w:rsidRPr="0049027A">
        <w:rPr>
          <w:rFonts w:eastAsiaTheme="minorEastAsia"/>
          <w:color w:val="000000" w:themeColor="text1"/>
          <w:szCs w:val="24"/>
          <w:lang w:eastAsia="ru-RU"/>
        </w:rPr>
        <w:t>10</w:t>
      </w:r>
      <w:r w:rsidRPr="0049027A">
        <w:rPr>
          <w:rFonts w:eastAsiaTheme="minorEastAsia"/>
          <w:color w:val="000000" w:themeColor="text1"/>
          <w:szCs w:val="24"/>
          <w:lang w:eastAsia="ru-RU"/>
        </w:rPr>
        <w:t xml:space="preserve">. </w:t>
      </w:r>
      <w:r w:rsidR="00983065" w:rsidRPr="0049027A">
        <w:rPr>
          <w:rFonts w:eastAsiaTheme="minorEastAsia"/>
          <w:color w:val="000000" w:themeColor="text1"/>
          <w:szCs w:val="24"/>
          <w:lang w:eastAsia="ru-RU"/>
        </w:rPr>
        <w:t xml:space="preserve">Участник самостоятельно несет все расходы, связанные с подготовкой и подачей заявки на участие в </w:t>
      </w:r>
      <w:r w:rsidR="00710B02" w:rsidRPr="0049027A">
        <w:rPr>
          <w:rFonts w:cs="Times New Roman"/>
          <w:color w:val="000000" w:themeColor="text1"/>
          <w:szCs w:val="24"/>
        </w:rPr>
        <w:t>закупке</w:t>
      </w:r>
      <w:r w:rsidR="008A0535" w:rsidRPr="0049027A">
        <w:rPr>
          <w:rFonts w:eastAsiaTheme="minorEastAsia"/>
          <w:color w:val="000000" w:themeColor="text1"/>
          <w:szCs w:val="24"/>
          <w:lang w:eastAsia="ru-RU"/>
        </w:rPr>
        <w:t>.</w:t>
      </w:r>
      <w:bookmarkEnd w:id="6"/>
      <w:bookmarkEnd w:id="7"/>
    </w:p>
    <w:p w:rsidR="00951A11" w:rsidRPr="0049027A" w:rsidRDefault="00951A11" w:rsidP="00EA0298">
      <w:pPr>
        <w:pStyle w:val="af9"/>
        <w:ind w:firstLine="709"/>
        <w:jc w:val="both"/>
        <w:rPr>
          <w:rFonts w:eastAsiaTheme="minorEastAsia"/>
          <w:color w:val="000000" w:themeColor="text1"/>
          <w:szCs w:val="24"/>
          <w:lang w:eastAsia="ru-RU"/>
        </w:rPr>
      </w:pPr>
    </w:p>
    <w:p w:rsidR="00951A11" w:rsidRPr="0049027A" w:rsidRDefault="00951A11" w:rsidP="00EA0298">
      <w:pPr>
        <w:pStyle w:val="af9"/>
        <w:ind w:firstLine="709"/>
        <w:jc w:val="both"/>
        <w:rPr>
          <w:b/>
          <w:color w:val="000000" w:themeColor="text1"/>
        </w:rPr>
      </w:pPr>
      <w:r w:rsidRPr="0049027A">
        <w:rPr>
          <w:rFonts w:eastAsiaTheme="minorEastAsia"/>
          <w:b/>
          <w:color w:val="000000" w:themeColor="text1"/>
          <w:szCs w:val="24"/>
          <w:lang w:eastAsia="ru-RU"/>
        </w:rPr>
        <w:t xml:space="preserve">6.2. </w:t>
      </w:r>
      <w:r w:rsidR="00B237E5" w:rsidRPr="0049027A">
        <w:rPr>
          <w:rFonts w:eastAsiaTheme="minorEastAsia"/>
          <w:b/>
          <w:color w:val="000000" w:themeColor="text1"/>
          <w:szCs w:val="24"/>
          <w:lang w:eastAsia="ru-RU"/>
        </w:rPr>
        <w:t xml:space="preserve">Порядок </w:t>
      </w:r>
      <w:r w:rsidR="00044F7F" w:rsidRPr="0049027A">
        <w:rPr>
          <w:rFonts w:eastAsiaTheme="minorEastAsia"/>
          <w:b/>
          <w:color w:val="000000" w:themeColor="text1"/>
          <w:szCs w:val="24"/>
          <w:lang w:eastAsia="ru-RU"/>
        </w:rPr>
        <w:t xml:space="preserve">подачи и </w:t>
      </w:r>
      <w:r w:rsidR="00B237E5" w:rsidRPr="0049027A">
        <w:rPr>
          <w:rFonts w:eastAsiaTheme="minorEastAsia"/>
          <w:b/>
          <w:color w:val="000000" w:themeColor="text1"/>
          <w:szCs w:val="24"/>
          <w:lang w:eastAsia="ru-RU"/>
        </w:rPr>
        <w:t>п</w:t>
      </w:r>
      <w:r w:rsidRPr="0049027A">
        <w:rPr>
          <w:rFonts w:eastAsiaTheme="minorEastAsia"/>
          <w:b/>
          <w:color w:val="000000" w:themeColor="text1"/>
          <w:szCs w:val="24"/>
          <w:lang w:eastAsia="ru-RU"/>
        </w:rPr>
        <w:t>рием</w:t>
      </w:r>
      <w:r w:rsidR="00B237E5" w:rsidRPr="0049027A">
        <w:rPr>
          <w:rFonts w:eastAsiaTheme="minorEastAsia"/>
          <w:b/>
          <w:color w:val="000000" w:themeColor="text1"/>
          <w:szCs w:val="24"/>
          <w:lang w:eastAsia="ru-RU"/>
        </w:rPr>
        <w:t>а</w:t>
      </w:r>
      <w:r w:rsidRPr="0049027A">
        <w:rPr>
          <w:rFonts w:eastAsiaTheme="minorEastAsia"/>
          <w:b/>
          <w:color w:val="000000" w:themeColor="text1"/>
          <w:szCs w:val="24"/>
          <w:lang w:eastAsia="ru-RU"/>
        </w:rPr>
        <w:t xml:space="preserve"> заявок</w:t>
      </w:r>
    </w:p>
    <w:p w:rsidR="00507BE3" w:rsidRPr="0049027A" w:rsidRDefault="00507BE3" w:rsidP="00EA0298">
      <w:pPr>
        <w:pStyle w:val="af9"/>
        <w:ind w:firstLine="709"/>
        <w:jc w:val="both"/>
        <w:rPr>
          <w:rFonts w:cs="Times New Roman"/>
          <w:color w:val="000000" w:themeColor="text1"/>
          <w:szCs w:val="24"/>
        </w:rPr>
      </w:pPr>
      <w:r w:rsidRPr="0049027A">
        <w:rPr>
          <w:color w:val="000000" w:themeColor="text1"/>
        </w:rPr>
        <w:t>6.2.1.</w:t>
      </w:r>
      <w:r w:rsidRPr="0049027A">
        <w:rPr>
          <w:b/>
          <w:color w:val="000000" w:themeColor="text1"/>
        </w:rPr>
        <w:t xml:space="preserve"> </w:t>
      </w:r>
      <w:proofErr w:type="gramStart"/>
      <w:r w:rsidRPr="0049027A">
        <w:rPr>
          <w:rFonts w:cs="Times New Roman"/>
          <w:color w:val="000000" w:themeColor="text1"/>
          <w:szCs w:val="24"/>
        </w:rPr>
        <w:t xml:space="preserve">Со дня размещения извещения о проведении </w:t>
      </w:r>
      <w:r w:rsidR="00710B02" w:rsidRPr="0049027A">
        <w:rPr>
          <w:rFonts w:cs="Times New Roman"/>
          <w:color w:val="000000" w:themeColor="text1"/>
          <w:szCs w:val="24"/>
        </w:rPr>
        <w:t>закупки</w:t>
      </w:r>
      <w:r w:rsidR="004E0989" w:rsidRPr="0049027A">
        <w:rPr>
          <w:bCs/>
          <w:color w:val="000000" w:themeColor="text1"/>
        </w:rPr>
        <w:t xml:space="preserve"> </w:t>
      </w:r>
      <w:r w:rsidRPr="0049027A">
        <w:rPr>
          <w:rFonts w:cs="Times New Roman"/>
          <w:color w:val="000000" w:themeColor="text1"/>
          <w:szCs w:val="24"/>
        </w:rPr>
        <w:t>на официальном сайте</w:t>
      </w:r>
      <w:r w:rsidR="00710B02" w:rsidRPr="0049027A">
        <w:rPr>
          <w:rFonts w:cs="Times New Roman"/>
          <w:color w:val="000000" w:themeColor="text1"/>
          <w:szCs w:val="24"/>
        </w:rPr>
        <w:t>, на ЭТП</w:t>
      </w:r>
      <w:r w:rsidR="008139A9" w:rsidRPr="0049027A">
        <w:rPr>
          <w:rFonts w:cs="Times New Roman"/>
          <w:color w:val="000000" w:themeColor="text1"/>
          <w:szCs w:val="24"/>
        </w:rPr>
        <w:t xml:space="preserve"> и сайте Заказчика</w:t>
      </w:r>
      <w:r w:rsidR="006511A8" w:rsidRPr="0049027A">
        <w:rPr>
          <w:rFonts w:cs="Times New Roman"/>
          <w:color w:val="000000" w:themeColor="text1"/>
          <w:szCs w:val="24"/>
        </w:rPr>
        <w:t xml:space="preserve"> </w:t>
      </w:r>
      <w:r w:rsidRPr="0049027A">
        <w:rPr>
          <w:rFonts w:cs="Times New Roman"/>
          <w:color w:val="000000" w:themeColor="text1"/>
          <w:szCs w:val="24"/>
        </w:rPr>
        <w:t>и до окончания срока подачи заявок</w:t>
      </w:r>
      <w:r w:rsidR="00C137E2" w:rsidRPr="0049027A">
        <w:rPr>
          <w:rFonts w:cs="Times New Roman"/>
          <w:color w:val="000000" w:themeColor="text1"/>
          <w:szCs w:val="24"/>
        </w:rPr>
        <w:t xml:space="preserve"> на участие в </w:t>
      </w:r>
      <w:r w:rsidR="00710B02" w:rsidRPr="0049027A">
        <w:rPr>
          <w:rFonts w:cs="Times New Roman"/>
          <w:color w:val="000000" w:themeColor="text1"/>
          <w:szCs w:val="24"/>
        </w:rPr>
        <w:t>закупке</w:t>
      </w:r>
      <w:r w:rsidRPr="0049027A">
        <w:rPr>
          <w:rFonts w:cs="Times New Roman"/>
          <w:color w:val="000000" w:themeColor="text1"/>
          <w:szCs w:val="24"/>
        </w:rPr>
        <w:t>, установленного в извещении, осуществляет</w:t>
      </w:r>
      <w:r w:rsidR="00044F7F" w:rsidRPr="0049027A">
        <w:rPr>
          <w:rFonts w:cs="Times New Roman"/>
          <w:color w:val="000000" w:themeColor="text1"/>
          <w:szCs w:val="24"/>
        </w:rPr>
        <w:t>ся</w:t>
      </w:r>
      <w:r w:rsidRPr="0049027A">
        <w:rPr>
          <w:rFonts w:cs="Times New Roman"/>
          <w:color w:val="000000" w:themeColor="text1"/>
          <w:szCs w:val="24"/>
        </w:rPr>
        <w:t xml:space="preserve"> </w:t>
      </w:r>
      <w:r w:rsidR="00044F7F" w:rsidRPr="0049027A">
        <w:rPr>
          <w:rFonts w:cs="Times New Roman"/>
          <w:color w:val="000000" w:themeColor="text1"/>
          <w:szCs w:val="24"/>
        </w:rPr>
        <w:t>подача</w:t>
      </w:r>
      <w:r w:rsidRPr="0049027A">
        <w:rPr>
          <w:rFonts w:cs="Times New Roman"/>
          <w:color w:val="000000" w:themeColor="text1"/>
          <w:szCs w:val="24"/>
        </w:rPr>
        <w:t xml:space="preserve"> </w:t>
      </w:r>
      <w:r w:rsidR="00986C0A" w:rsidRPr="0049027A">
        <w:rPr>
          <w:rFonts w:cs="Times New Roman"/>
          <w:color w:val="000000" w:themeColor="text1"/>
          <w:szCs w:val="24"/>
        </w:rPr>
        <w:t xml:space="preserve">и прием </w:t>
      </w:r>
      <w:r w:rsidRPr="0049027A">
        <w:rPr>
          <w:rFonts w:cs="Times New Roman"/>
          <w:color w:val="000000" w:themeColor="text1"/>
          <w:szCs w:val="24"/>
        </w:rPr>
        <w:t xml:space="preserve">заявок на участие в </w:t>
      </w:r>
      <w:r w:rsidR="00710B02" w:rsidRPr="0049027A">
        <w:rPr>
          <w:rFonts w:cs="Times New Roman"/>
          <w:color w:val="000000" w:themeColor="text1"/>
          <w:szCs w:val="24"/>
        </w:rPr>
        <w:t xml:space="preserve">закупке </w:t>
      </w:r>
      <w:r w:rsidR="00986C0A" w:rsidRPr="0049027A">
        <w:rPr>
          <w:bCs/>
          <w:color w:val="000000" w:themeColor="text1"/>
        </w:rPr>
        <w:t xml:space="preserve">через ЭТП </w:t>
      </w:r>
      <w:r w:rsidR="00986C0A" w:rsidRPr="0049027A">
        <w:rPr>
          <w:rFonts w:eastAsia="Times New Roman"/>
          <w:color w:val="000000" w:themeColor="text1"/>
        </w:rPr>
        <w:t xml:space="preserve">в сети «Интернет» </w:t>
      </w:r>
      <w:hyperlink r:id="rId15" w:history="1">
        <w:r w:rsidR="00EA6901" w:rsidRPr="0049027A">
          <w:rPr>
            <w:rStyle w:val="a7"/>
            <w:rFonts w:cs="Times New Roman"/>
            <w:color w:val="000000" w:themeColor="text1"/>
            <w:szCs w:val="24"/>
            <w:u w:val="none"/>
            <w:lang w:val="en-US"/>
          </w:rPr>
          <w:t>http</w:t>
        </w:r>
        <w:r w:rsidR="00EA6901" w:rsidRPr="0049027A">
          <w:rPr>
            <w:rStyle w:val="a7"/>
            <w:rFonts w:cs="Times New Roman"/>
            <w:color w:val="000000" w:themeColor="text1"/>
            <w:szCs w:val="24"/>
            <w:u w:val="none"/>
          </w:rPr>
          <w:t>://</w:t>
        </w:r>
        <w:proofErr w:type="spellStart"/>
        <w:r w:rsidR="00EA6901" w:rsidRPr="0049027A">
          <w:rPr>
            <w:rStyle w:val="a7"/>
            <w:rFonts w:cs="Times New Roman"/>
            <w:color w:val="000000" w:themeColor="text1"/>
            <w:szCs w:val="24"/>
            <w:u w:val="none"/>
            <w:lang w:val="en-US"/>
          </w:rPr>
          <w:t>otc</w:t>
        </w:r>
        <w:proofErr w:type="spellEnd"/>
        <w:r w:rsidR="00EA6901" w:rsidRPr="0049027A">
          <w:rPr>
            <w:rStyle w:val="a7"/>
            <w:rFonts w:cs="Times New Roman"/>
            <w:color w:val="000000" w:themeColor="text1"/>
            <w:szCs w:val="24"/>
            <w:u w:val="none"/>
          </w:rPr>
          <w:t>-</w:t>
        </w:r>
        <w:r w:rsidR="00EA6901" w:rsidRPr="0049027A">
          <w:rPr>
            <w:rStyle w:val="a7"/>
            <w:rFonts w:cs="Times New Roman"/>
            <w:color w:val="000000" w:themeColor="text1"/>
            <w:szCs w:val="24"/>
            <w:u w:val="none"/>
            <w:lang w:val="en-US"/>
          </w:rPr>
          <w:t>tender</w:t>
        </w:r>
        <w:r w:rsidR="00EA6901" w:rsidRPr="0049027A">
          <w:rPr>
            <w:rStyle w:val="a7"/>
            <w:rFonts w:cs="Times New Roman"/>
            <w:color w:val="000000" w:themeColor="text1"/>
            <w:szCs w:val="24"/>
            <w:u w:val="none"/>
          </w:rPr>
          <w:t>.</w:t>
        </w:r>
        <w:proofErr w:type="spellStart"/>
        <w:r w:rsidR="00EA6901" w:rsidRPr="0049027A">
          <w:rPr>
            <w:rStyle w:val="a7"/>
            <w:rFonts w:cs="Times New Roman"/>
            <w:color w:val="000000" w:themeColor="text1"/>
            <w:szCs w:val="24"/>
            <w:u w:val="none"/>
            <w:lang w:val="en-US"/>
          </w:rPr>
          <w:t>ru</w:t>
        </w:r>
        <w:proofErr w:type="spellEnd"/>
        <w:r w:rsidR="00EA6901" w:rsidRPr="0049027A">
          <w:rPr>
            <w:rStyle w:val="a7"/>
            <w:rFonts w:cs="Times New Roman"/>
            <w:color w:val="000000" w:themeColor="text1"/>
            <w:szCs w:val="24"/>
            <w:u w:val="none"/>
          </w:rPr>
          <w:t>/ в</w:t>
        </w:r>
      </w:hyperlink>
      <w:r w:rsidR="00BA3381" w:rsidRPr="0049027A">
        <w:rPr>
          <w:rStyle w:val="a7"/>
          <w:rFonts w:cs="Times New Roman"/>
          <w:color w:val="000000" w:themeColor="text1"/>
          <w:szCs w:val="24"/>
          <w:u w:val="none"/>
        </w:rPr>
        <w:t xml:space="preserve"> порядке, предусмотренном </w:t>
      </w:r>
      <w:r w:rsidR="00BA3381" w:rsidRPr="0049027A">
        <w:rPr>
          <w:rFonts w:cs="Times New Roman"/>
          <w:color w:val="000000" w:themeColor="text1"/>
          <w:szCs w:val="24"/>
        </w:rPr>
        <w:t>регламентом данной ЭТП</w:t>
      </w:r>
      <w:r w:rsidR="00BA3381" w:rsidRPr="0049027A">
        <w:rPr>
          <w:rStyle w:val="a7"/>
          <w:rFonts w:cs="Times New Roman"/>
          <w:color w:val="000000" w:themeColor="text1"/>
          <w:szCs w:val="24"/>
          <w:u w:val="none"/>
        </w:rPr>
        <w:t xml:space="preserve"> </w:t>
      </w:r>
      <w:r w:rsidR="00986C0A" w:rsidRPr="0049027A">
        <w:rPr>
          <w:rStyle w:val="a7"/>
          <w:rFonts w:cs="Times New Roman"/>
          <w:color w:val="000000" w:themeColor="text1"/>
          <w:szCs w:val="24"/>
          <w:u w:val="none"/>
        </w:rPr>
        <w:t>до срока, указанного в п.2.8</w:t>
      </w:r>
      <w:r w:rsidR="00986C0A" w:rsidRPr="0049027A">
        <w:rPr>
          <w:bCs/>
          <w:color w:val="000000" w:themeColor="text1"/>
        </w:rPr>
        <w:t>.</w:t>
      </w:r>
      <w:proofErr w:type="gramEnd"/>
    </w:p>
    <w:p w:rsidR="00507BE3" w:rsidRPr="0049027A" w:rsidRDefault="00507BE3" w:rsidP="00EA0298">
      <w:pPr>
        <w:pStyle w:val="af9"/>
        <w:ind w:firstLine="709"/>
        <w:jc w:val="both"/>
        <w:rPr>
          <w:rFonts w:cs="Times New Roman"/>
          <w:color w:val="000000" w:themeColor="text1"/>
          <w:szCs w:val="24"/>
        </w:rPr>
      </w:pPr>
      <w:r w:rsidRPr="0049027A">
        <w:rPr>
          <w:rFonts w:cs="Times New Roman"/>
          <w:color w:val="000000" w:themeColor="text1"/>
          <w:szCs w:val="24"/>
        </w:rPr>
        <w:t xml:space="preserve">6.2.2. Участник закупки вправе подать только одну заявку </w:t>
      </w:r>
      <w:r w:rsidR="00A64D8B" w:rsidRPr="0049027A">
        <w:rPr>
          <w:rFonts w:cs="Times New Roman"/>
          <w:color w:val="000000" w:themeColor="text1"/>
          <w:szCs w:val="24"/>
        </w:rPr>
        <w:t xml:space="preserve">на участие в </w:t>
      </w:r>
      <w:r w:rsidR="00710B02" w:rsidRPr="0049027A">
        <w:rPr>
          <w:rFonts w:cs="Times New Roman"/>
          <w:color w:val="000000" w:themeColor="text1"/>
          <w:szCs w:val="24"/>
        </w:rPr>
        <w:t>закупке</w:t>
      </w:r>
      <w:r w:rsidR="004E0989" w:rsidRPr="0049027A">
        <w:rPr>
          <w:bCs/>
          <w:color w:val="000000" w:themeColor="text1"/>
        </w:rPr>
        <w:t xml:space="preserve"> </w:t>
      </w:r>
      <w:r w:rsidRPr="0049027A">
        <w:rPr>
          <w:rFonts w:cs="Times New Roman"/>
          <w:color w:val="000000" w:themeColor="text1"/>
          <w:szCs w:val="24"/>
        </w:rPr>
        <w:t>в отношении каждого лота</w:t>
      </w:r>
      <w:r w:rsidR="006F2026" w:rsidRPr="0049027A">
        <w:rPr>
          <w:rFonts w:cs="Times New Roman"/>
          <w:color w:val="000000" w:themeColor="text1"/>
          <w:szCs w:val="24"/>
        </w:rPr>
        <w:t>, контроль данного требования обеспечивается техническими средствами ЭТП</w:t>
      </w:r>
      <w:r w:rsidRPr="0049027A">
        <w:rPr>
          <w:rFonts w:cs="Times New Roman"/>
          <w:color w:val="000000" w:themeColor="text1"/>
          <w:szCs w:val="24"/>
        </w:rPr>
        <w:t>.</w:t>
      </w:r>
    </w:p>
    <w:p w:rsidR="00685248" w:rsidRPr="0049027A" w:rsidRDefault="004A13E1" w:rsidP="00EA0298">
      <w:pPr>
        <w:pStyle w:val="af9"/>
        <w:ind w:firstLine="709"/>
        <w:jc w:val="both"/>
        <w:rPr>
          <w:rFonts w:cs="Times New Roman"/>
          <w:color w:val="000000" w:themeColor="text1"/>
          <w:szCs w:val="24"/>
        </w:rPr>
      </w:pPr>
      <w:r w:rsidRPr="0049027A">
        <w:rPr>
          <w:rFonts w:cs="Times New Roman"/>
          <w:color w:val="000000" w:themeColor="text1"/>
          <w:szCs w:val="24"/>
        </w:rPr>
        <w:t xml:space="preserve">6.2.3. </w:t>
      </w:r>
      <w:r w:rsidR="00685248" w:rsidRPr="0049027A">
        <w:rPr>
          <w:rFonts w:cs="Times New Roman"/>
          <w:color w:val="000000" w:themeColor="text1"/>
          <w:szCs w:val="24"/>
        </w:rPr>
        <w:t>Подача</w:t>
      </w:r>
      <w:r w:rsidR="0085759F" w:rsidRPr="0049027A">
        <w:rPr>
          <w:rFonts w:cs="Times New Roman"/>
          <w:color w:val="000000" w:themeColor="text1"/>
          <w:szCs w:val="24"/>
        </w:rPr>
        <w:t xml:space="preserve"> заявки</w:t>
      </w:r>
      <w:r w:rsidRPr="0049027A">
        <w:rPr>
          <w:rFonts w:cs="Times New Roman"/>
          <w:color w:val="000000" w:themeColor="text1"/>
          <w:szCs w:val="24"/>
        </w:rPr>
        <w:t xml:space="preserve"> на участие в </w:t>
      </w:r>
      <w:r w:rsidR="00710B02" w:rsidRPr="0049027A">
        <w:rPr>
          <w:rFonts w:cs="Times New Roman"/>
          <w:color w:val="000000" w:themeColor="text1"/>
          <w:szCs w:val="24"/>
        </w:rPr>
        <w:t>закупке</w:t>
      </w:r>
      <w:r w:rsidR="00685248" w:rsidRPr="0049027A">
        <w:rPr>
          <w:bCs/>
          <w:color w:val="000000" w:themeColor="text1"/>
        </w:rPr>
        <w:t xml:space="preserve"> </w:t>
      </w:r>
      <w:r w:rsidR="00685248" w:rsidRPr="0049027A">
        <w:rPr>
          <w:rFonts w:cs="Times New Roman"/>
          <w:color w:val="000000" w:themeColor="text1"/>
          <w:szCs w:val="24"/>
        </w:rPr>
        <w:t>после</w:t>
      </w:r>
      <w:r w:rsidR="0085759F" w:rsidRPr="0049027A">
        <w:rPr>
          <w:rFonts w:cs="Times New Roman"/>
          <w:color w:val="000000" w:themeColor="text1"/>
          <w:szCs w:val="24"/>
        </w:rPr>
        <w:t xml:space="preserve"> истечения срока</w:t>
      </w:r>
      <w:r w:rsidR="00685248" w:rsidRPr="0049027A">
        <w:rPr>
          <w:rFonts w:cs="Times New Roman"/>
          <w:color w:val="000000" w:themeColor="text1"/>
          <w:szCs w:val="24"/>
        </w:rPr>
        <w:t xml:space="preserve">, </w:t>
      </w:r>
      <w:r w:rsidR="00685248" w:rsidRPr="0049027A">
        <w:rPr>
          <w:rStyle w:val="a7"/>
          <w:rFonts w:cs="Times New Roman"/>
          <w:color w:val="000000" w:themeColor="text1"/>
          <w:szCs w:val="24"/>
          <w:u w:val="none"/>
        </w:rPr>
        <w:t>указанного в п.2.8 не допускается</w:t>
      </w:r>
      <w:r w:rsidR="0085759F" w:rsidRPr="0049027A">
        <w:rPr>
          <w:rFonts w:cs="Times New Roman"/>
          <w:color w:val="000000" w:themeColor="text1"/>
          <w:szCs w:val="24"/>
        </w:rPr>
        <w:t xml:space="preserve">, </w:t>
      </w:r>
      <w:r w:rsidR="00685248" w:rsidRPr="0049027A">
        <w:rPr>
          <w:rFonts w:cs="Times New Roman"/>
          <w:color w:val="000000" w:themeColor="text1"/>
          <w:szCs w:val="24"/>
        </w:rPr>
        <w:t>контроль данного требования обеспечивается техническими средствами ЭТП.</w:t>
      </w:r>
    </w:p>
    <w:p w:rsidR="00685248" w:rsidRPr="0049027A" w:rsidRDefault="003B7830" w:rsidP="00EA0298">
      <w:pPr>
        <w:pStyle w:val="af9"/>
        <w:ind w:firstLine="709"/>
        <w:jc w:val="both"/>
        <w:rPr>
          <w:rFonts w:cs="Times New Roman"/>
          <w:color w:val="000000" w:themeColor="text1"/>
          <w:szCs w:val="24"/>
        </w:rPr>
      </w:pPr>
      <w:r w:rsidRPr="0049027A">
        <w:rPr>
          <w:rFonts w:cs="Times New Roman"/>
          <w:color w:val="000000" w:themeColor="text1"/>
        </w:rPr>
        <w:t xml:space="preserve">6.2.4. </w:t>
      </w:r>
      <w:r w:rsidRPr="0049027A">
        <w:rPr>
          <w:color w:val="000000" w:themeColor="text1"/>
        </w:rPr>
        <w:t xml:space="preserve">Участник закупки вправе изменить или отозвать ранее поданную заявку на участие в </w:t>
      </w:r>
      <w:r w:rsidR="00710B02" w:rsidRPr="0049027A">
        <w:rPr>
          <w:rFonts w:cs="Times New Roman"/>
          <w:color w:val="000000" w:themeColor="text1"/>
          <w:szCs w:val="24"/>
        </w:rPr>
        <w:t>закупке</w:t>
      </w:r>
      <w:r w:rsidRPr="0049027A">
        <w:rPr>
          <w:color w:val="000000" w:themeColor="text1"/>
        </w:rPr>
        <w:t xml:space="preserve">. </w:t>
      </w:r>
      <w:proofErr w:type="gramStart"/>
      <w:r w:rsidR="00710807" w:rsidRPr="0049027A">
        <w:rPr>
          <w:color w:val="000000" w:themeColor="text1"/>
        </w:rPr>
        <w:t>Порядок и</w:t>
      </w:r>
      <w:r w:rsidRPr="0049027A">
        <w:rPr>
          <w:color w:val="000000" w:themeColor="text1"/>
        </w:rPr>
        <w:t>зменени</w:t>
      </w:r>
      <w:r w:rsidR="00710807" w:rsidRPr="0049027A">
        <w:rPr>
          <w:color w:val="000000" w:themeColor="text1"/>
        </w:rPr>
        <w:t>я</w:t>
      </w:r>
      <w:r w:rsidRPr="0049027A">
        <w:rPr>
          <w:color w:val="000000" w:themeColor="text1"/>
        </w:rPr>
        <w:t xml:space="preserve"> и (или) отзыв</w:t>
      </w:r>
      <w:r w:rsidR="00710807" w:rsidRPr="0049027A">
        <w:rPr>
          <w:color w:val="000000" w:themeColor="text1"/>
        </w:rPr>
        <w:t>а</w:t>
      </w:r>
      <w:r w:rsidRPr="0049027A">
        <w:rPr>
          <w:color w:val="000000" w:themeColor="text1"/>
        </w:rPr>
        <w:t xml:space="preserve"> заяв</w:t>
      </w:r>
      <w:r w:rsidR="00710807" w:rsidRPr="0049027A">
        <w:rPr>
          <w:color w:val="000000" w:themeColor="text1"/>
        </w:rPr>
        <w:t>ок</w:t>
      </w:r>
      <w:r w:rsidRPr="0049027A">
        <w:rPr>
          <w:color w:val="000000" w:themeColor="text1"/>
        </w:rPr>
        <w:t xml:space="preserve"> на участие в </w:t>
      </w:r>
      <w:r w:rsidR="00710B02" w:rsidRPr="0049027A">
        <w:rPr>
          <w:rFonts w:cs="Times New Roman"/>
          <w:color w:val="000000" w:themeColor="text1"/>
          <w:szCs w:val="24"/>
        </w:rPr>
        <w:t>закупке</w:t>
      </w:r>
      <w:r w:rsidR="00710807" w:rsidRPr="0049027A">
        <w:rPr>
          <w:bCs/>
          <w:color w:val="000000" w:themeColor="text1"/>
        </w:rPr>
        <w:t xml:space="preserve">, поданных на ЭТП, определяется и </w:t>
      </w:r>
      <w:r w:rsidR="00685248" w:rsidRPr="0049027A">
        <w:rPr>
          <w:bCs/>
          <w:color w:val="000000" w:themeColor="text1"/>
        </w:rPr>
        <w:t xml:space="preserve">осуществляется </w:t>
      </w:r>
      <w:r w:rsidR="00710807" w:rsidRPr="0049027A">
        <w:rPr>
          <w:rFonts w:cs="Times New Roman"/>
          <w:color w:val="000000" w:themeColor="text1"/>
          <w:szCs w:val="24"/>
        </w:rPr>
        <w:t>в соответствии с</w:t>
      </w:r>
      <w:r w:rsidR="00685248" w:rsidRPr="0049027A">
        <w:rPr>
          <w:rFonts w:cs="Times New Roman"/>
          <w:color w:val="000000" w:themeColor="text1"/>
          <w:szCs w:val="24"/>
        </w:rPr>
        <w:t xml:space="preserve"> </w:t>
      </w:r>
      <w:r w:rsidR="00710807" w:rsidRPr="0049027A">
        <w:rPr>
          <w:rFonts w:cs="Times New Roman"/>
          <w:color w:val="000000" w:themeColor="text1"/>
          <w:szCs w:val="24"/>
        </w:rPr>
        <w:t>регламентом</w:t>
      </w:r>
      <w:r w:rsidR="00685248" w:rsidRPr="0049027A">
        <w:rPr>
          <w:rFonts w:cs="Times New Roman"/>
          <w:color w:val="000000" w:themeColor="text1"/>
          <w:szCs w:val="24"/>
        </w:rPr>
        <w:t xml:space="preserve"> </w:t>
      </w:r>
      <w:r w:rsidR="00710807" w:rsidRPr="0049027A">
        <w:rPr>
          <w:rFonts w:cs="Times New Roman"/>
          <w:color w:val="000000" w:themeColor="text1"/>
          <w:szCs w:val="24"/>
        </w:rPr>
        <w:t xml:space="preserve">данной </w:t>
      </w:r>
      <w:r w:rsidR="00685248" w:rsidRPr="0049027A">
        <w:rPr>
          <w:rFonts w:cs="Times New Roman"/>
          <w:color w:val="000000" w:themeColor="text1"/>
          <w:szCs w:val="24"/>
        </w:rPr>
        <w:t>ЭТП.</w:t>
      </w:r>
      <w:proofErr w:type="gramEnd"/>
    </w:p>
    <w:p w:rsidR="0085759F" w:rsidRPr="0049027A" w:rsidRDefault="0085759F" w:rsidP="00EA0298">
      <w:pPr>
        <w:pStyle w:val="af9"/>
        <w:ind w:firstLine="709"/>
        <w:jc w:val="both"/>
        <w:rPr>
          <w:rStyle w:val="FontStyle66"/>
          <w:color w:val="000000" w:themeColor="text1"/>
          <w:sz w:val="24"/>
          <w:szCs w:val="24"/>
        </w:rPr>
      </w:pPr>
    </w:p>
    <w:bookmarkEnd w:id="2"/>
    <w:p w:rsidR="00AA4E86" w:rsidRPr="0049027A" w:rsidRDefault="005E517F" w:rsidP="00EA0298">
      <w:pPr>
        <w:spacing w:after="100" w:afterAutospacing="1"/>
        <w:ind w:firstLine="709"/>
        <w:contextualSpacing/>
        <w:jc w:val="both"/>
        <w:rPr>
          <w:rFonts w:cs="Times New Roman"/>
          <w:color w:val="000000" w:themeColor="text1"/>
        </w:rPr>
      </w:pPr>
      <w:r w:rsidRPr="0049027A">
        <w:rPr>
          <w:rFonts w:cs="Times New Roman"/>
          <w:b/>
          <w:color w:val="000000" w:themeColor="text1"/>
        </w:rPr>
        <w:t xml:space="preserve">6.3. </w:t>
      </w:r>
      <w:r w:rsidR="00AA4E86" w:rsidRPr="0049027A">
        <w:rPr>
          <w:rFonts w:cs="Times New Roman"/>
          <w:b/>
          <w:color w:val="000000" w:themeColor="text1"/>
        </w:rPr>
        <w:t>Формы, порядок, дата начала и дата окончания срока предост</w:t>
      </w:r>
      <w:r w:rsidR="008B59AA" w:rsidRPr="0049027A">
        <w:rPr>
          <w:rFonts w:cs="Times New Roman"/>
          <w:b/>
          <w:color w:val="000000" w:themeColor="text1"/>
        </w:rPr>
        <w:t>авления У</w:t>
      </w:r>
      <w:r w:rsidR="00AA4E86" w:rsidRPr="0049027A">
        <w:rPr>
          <w:rFonts w:cs="Times New Roman"/>
          <w:b/>
          <w:color w:val="000000" w:themeColor="text1"/>
        </w:rPr>
        <w:t>частникам разъяснений положений документации о закупке</w:t>
      </w:r>
      <w:r w:rsidR="00AA4E86" w:rsidRPr="0049027A">
        <w:rPr>
          <w:rFonts w:cs="Times New Roman"/>
          <w:color w:val="000000" w:themeColor="text1"/>
        </w:rPr>
        <w:t xml:space="preserve"> </w:t>
      </w:r>
    </w:p>
    <w:p w:rsidR="00AA4E86" w:rsidRPr="0049027A" w:rsidRDefault="00AA4E86" w:rsidP="00EA0298">
      <w:pPr>
        <w:ind w:firstLine="709"/>
        <w:contextualSpacing/>
        <w:jc w:val="both"/>
        <w:rPr>
          <w:rFonts w:cs="Times New Roman"/>
          <w:color w:val="000000" w:themeColor="text1"/>
        </w:rPr>
      </w:pPr>
      <w:r w:rsidRPr="0049027A">
        <w:rPr>
          <w:rFonts w:cs="Times New Roman"/>
          <w:color w:val="000000" w:themeColor="text1"/>
        </w:rPr>
        <w:t>Любой Участник закупки вправе направить запрос разъ</w:t>
      </w:r>
      <w:r w:rsidR="005D2AD9" w:rsidRPr="0049027A">
        <w:rPr>
          <w:rFonts w:cs="Times New Roman"/>
          <w:color w:val="000000" w:themeColor="text1"/>
        </w:rPr>
        <w:t xml:space="preserve">яснений положений документации </w:t>
      </w:r>
      <w:r w:rsidR="005D2AD9" w:rsidRPr="0049027A">
        <w:rPr>
          <w:rFonts w:eastAsia="Times New Roman"/>
          <w:color w:val="000000" w:themeColor="text1"/>
        </w:rPr>
        <w:t>в соответствии с правилами и посредством функционала ЭТП в срок не позднее, чем за три дня до даты окончания срока подачи заявок. Заказчик в течение двух рабочих дней со дня поступления запроса на разъяснение положений документации готовит и размещает письменное разъяснение положений документации на официальном сайте, на ЭТП и сайте Заказчика</w:t>
      </w:r>
      <w:r w:rsidRPr="0049027A">
        <w:rPr>
          <w:rFonts w:cs="Times New Roman"/>
          <w:color w:val="000000" w:themeColor="text1"/>
        </w:rPr>
        <w:t>.</w:t>
      </w:r>
    </w:p>
    <w:p w:rsidR="00AD583B" w:rsidRPr="0049027A" w:rsidRDefault="00AA4E86" w:rsidP="00EA0298">
      <w:pPr>
        <w:pStyle w:val="af9"/>
        <w:ind w:firstLine="709"/>
        <w:jc w:val="both"/>
        <w:rPr>
          <w:rFonts w:cs="Times New Roman"/>
          <w:color w:val="000000" w:themeColor="text1"/>
          <w:szCs w:val="24"/>
        </w:rPr>
      </w:pPr>
      <w:r w:rsidRPr="0049027A">
        <w:rPr>
          <w:rFonts w:cs="Times New Roman"/>
          <w:color w:val="000000" w:themeColor="text1"/>
          <w:szCs w:val="24"/>
        </w:rPr>
        <w:t xml:space="preserve">При необходимости, срок подачи заявок на участие в </w:t>
      </w:r>
      <w:r w:rsidR="00710B02" w:rsidRPr="0049027A">
        <w:rPr>
          <w:rFonts w:cs="Times New Roman"/>
          <w:color w:val="000000" w:themeColor="text1"/>
          <w:szCs w:val="24"/>
        </w:rPr>
        <w:t xml:space="preserve">закупке </w:t>
      </w:r>
      <w:r w:rsidRPr="0049027A">
        <w:rPr>
          <w:rFonts w:cs="Times New Roman"/>
          <w:color w:val="000000" w:themeColor="text1"/>
          <w:szCs w:val="24"/>
        </w:rPr>
        <w:t xml:space="preserve">может быть продлен на срок, достаточный для учета Участниками разъяснений положений документации при подготовке заявок на участие в </w:t>
      </w:r>
      <w:r w:rsidR="00710B02" w:rsidRPr="0049027A">
        <w:rPr>
          <w:rFonts w:cs="Times New Roman"/>
          <w:color w:val="000000" w:themeColor="text1"/>
          <w:szCs w:val="24"/>
        </w:rPr>
        <w:t>закупке</w:t>
      </w:r>
      <w:r w:rsidRPr="0049027A">
        <w:rPr>
          <w:rFonts w:cs="Times New Roman"/>
          <w:color w:val="000000" w:themeColor="text1"/>
          <w:szCs w:val="24"/>
        </w:rPr>
        <w:t>.</w:t>
      </w:r>
    </w:p>
    <w:p w:rsidR="0055630E" w:rsidRPr="0049027A" w:rsidRDefault="0055630E" w:rsidP="00EA0298">
      <w:pPr>
        <w:pStyle w:val="af9"/>
        <w:ind w:firstLine="709"/>
        <w:jc w:val="both"/>
        <w:rPr>
          <w:rFonts w:cs="Times New Roman"/>
          <w:color w:val="000000" w:themeColor="text1"/>
          <w:szCs w:val="24"/>
        </w:rPr>
      </w:pPr>
    </w:p>
    <w:p w:rsidR="0055630E" w:rsidRPr="0049027A" w:rsidRDefault="0055630E" w:rsidP="00EA0298">
      <w:pPr>
        <w:pStyle w:val="af9"/>
        <w:ind w:firstLine="709"/>
        <w:jc w:val="both"/>
        <w:rPr>
          <w:b/>
          <w:color w:val="000000" w:themeColor="text1"/>
        </w:rPr>
      </w:pPr>
      <w:r w:rsidRPr="0049027A">
        <w:rPr>
          <w:b/>
          <w:color w:val="000000" w:themeColor="text1"/>
        </w:rPr>
        <w:t xml:space="preserve">6.4. Внесение изменений в извещение о проведении </w:t>
      </w:r>
      <w:r w:rsidR="00710B02" w:rsidRPr="0049027A">
        <w:rPr>
          <w:rFonts w:cs="Times New Roman"/>
          <w:b/>
          <w:color w:val="000000" w:themeColor="text1"/>
          <w:szCs w:val="24"/>
        </w:rPr>
        <w:t>закупки</w:t>
      </w:r>
    </w:p>
    <w:p w:rsidR="00BB5112" w:rsidRPr="0049027A" w:rsidRDefault="00BB5112" w:rsidP="00EA0298">
      <w:pPr>
        <w:autoSpaceDE w:val="0"/>
        <w:autoSpaceDN w:val="0"/>
        <w:adjustRightInd w:val="0"/>
        <w:ind w:firstLine="709"/>
        <w:contextualSpacing/>
        <w:jc w:val="both"/>
        <w:rPr>
          <w:rFonts w:cs="Times New Roman"/>
          <w:color w:val="000000" w:themeColor="text1"/>
        </w:rPr>
      </w:pPr>
      <w:r w:rsidRPr="0049027A">
        <w:rPr>
          <w:rFonts w:cs="Times New Roman"/>
          <w:color w:val="000000" w:themeColor="text1"/>
        </w:rPr>
        <w:lastRenderedPageBreak/>
        <w:t xml:space="preserve">В любое время до истечения срока представления заявок Заказчик вправе по собственной инициативе, либо в ответ на запрос какого-либо участника закупки внести изменения </w:t>
      </w:r>
      <w:r w:rsidRPr="0049027A">
        <w:rPr>
          <w:color w:val="000000" w:themeColor="text1"/>
        </w:rPr>
        <w:t>в извещение о закупке, документацию о закупке</w:t>
      </w:r>
      <w:r w:rsidRPr="0049027A">
        <w:rPr>
          <w:rFonts w:cs="Times New Roman"/>
          <w:color w:val="000000" w:themeColor="text1"/>
        </w:rPr>
        <w:t xml:space="preserve">. Изменение объекта закупки не допускается. В течение трех дней со дня принятия решения о необходимости </w:t>
      </w:r>
      <w:r w:rsidRPr="0049027A">
        <w:rPr>
          <w:color w:val="000000" w:themeColor="text1"/>
        </w:rPr>
        <w:t xml:space="preserve">внесения указанных изменений, </w:t>
      </w:r>
      <w:r w:rsidRPr="0049027A">
        <w:rPr>
          <w:rFonts w:cs="Times New Roman"/>
          <w:color w:val="000000" w:themeColor="text1"/>
        </w:rPr>
        <w:t>соответствующая информация размещается на официальном сайте, ЭТП и сайте Заказчика.</w:t>
      </w:r>
    </w:p>
    <w:p w:rsidR="0055630E" w:rsidRPr="0049027A" w:rsidRDefault="0055630E" w:rsidP="00EA0298">
      <w:pPr>
        <w:pStyle w:val="af9"/>
        <w:ind w:firstLine="709"/>
        <w:jc w:val="both"/>
        <w:rPr>
          <w:color w:val="000000" w:themeColor="text1"/>
        </w:rPr>
      </w:pPr>
      <w:r w:rsidRPr="0049027A">
        <w:rPr>
          <w:color w:val="000000" w:themeColor="text1"/>
        </w:rPr>
        <w:t>При этом, в случае принятия решения о необходимости внесения изменений, срок подачи заявок может быть продлен на срок, достаточный для учета изменений при подготовке заявок.</w:t>
      </w:r>
    </w:p>
    <w:p w:rsidR="0055630E" w:rsidRPr="0049027A" w:rsidRDefault="0055630E" w:rsidP="00EA0298">
      <w:pPr>
        <w:pStyle w:val="af9"/>
        <w:ind w:firstLine="709"/>
        <w:jc w:val="both"/>
        <w:rPr>
          <w:rFonts w:cs="Times New Roman"/>
          <w:b/>
          <w:color w:val="000000" w:themeColor="text1"/>
        </w:rPr>
      </w:pPr>
    </w:p>
    <w:p w:rsidR="00606DB9" w:rsidRPr="0049027A" w:rsidRDefault="001B3542" w:rsidP="00EA0298">
      <w:pPr>
        <w:shd w:val="clear" w:color="auto" w:fill="FFFFFF"/>
        <w:autoSpaceDE w:val="0"/>
        <w:autoSpaceDN w:val="0"/>
        <w:adjustRightInd w:val="0"/>
        <w:ind w:right="23" w:firstLine="709"/>
        <w:jc w:val="both"/>
        <w:rPr>
          <w:rFonts w:cs="Times New Roman"/>
          <w:color w:val="000000" w:themeColor="text1"/>
        </w:rPr>
      </w:pPr>
      <w:r w:rsidRPr="0049027A">
        <w:rPr>
          <w:rFonts w:cs="Times New Roman"/>
          <w:b/>
          <w:color w:val="000000" w:themeColor="text1"/>
        </w:rPr>
        <w:t>6</w:t>
      </w:r>
      <w:r w:rsidR="0027329E" w:rsidRPr="0049027A">
        <w:rPr>
          <w:rFonts w:cs="Times New Roman"/>
          <w:b/>
          <w:color w:val="000000" w:themeColor="text1"/>
        </w:rPr>
        <w:t>.</w:t>
      </w:r>
      <w:r w:rsidR="008E2F4C" w:rsidRPr="0049027A">
        <w:rPr>
          <w:rFonts w:cs="Times New Roman"/>
          <w:b/>
          <w:color w:val="000000" w:themeColor="text1"/>
        </w:rPr>
        <w:t>5</w:t>
      </w:r>
      <w:r w:rsidR="0027329E" w:rsidRPr="0049027A">
        <w:rPr>
          <w:rFonts w:cs="Times New Roman"/>
          <w:b/>
          <w:color w:val="000000" w:themeColor="text1"/>
        </w:rPr>
        <w:t xml:space="preserve">. </w:t>
      </w:r>
      <w:r w:rsidR="00606DB9" w:rsidRPr="0049027A">
        <w:rPr>
          <w:rFonts w:cs="Times New Roman"/>
          <w:b/>
          <w:color w:val="000000" w:themeColor="text1"/>
        </w:rPr>
        <w:t>Порядок оценки и сопоставления заявок на участие в закупке</w:t>
      </w:r>
      <w:r w:rsidR="00606DB9" w:rsidRPr="0049027A">
        <w:rPr>
          <w:rFonts w:cs="Times New Roman"/>
          <w:color w:val="000000" w:themeColor="text1"/>
        </w:rPr>
        <w:t xml:space="preserve"> </w:t>
      </w:r>
    </w:p>
    <w:p w:rsidR="00901497" w:rsidRPr="0049027A" w:rsidRDefault="001B3542" w:rsidP="00EA0298">
      <w:pPr>
        <w:shd w:val="clear" w:color="auto" w:fill="FFFFFF"/>
        <w:autoSpaceDE w:val="0"/>
        <w:autoSpaceDN w:val="0"/>
        <w:adjustRightInd w:val="0"/>
        <w:ind w:right="23" w:firstLine="709"/>
        <w:jc w:val="both"/>
        <w:rPr>
          <w:rFonts w:cs="Times New Roman"/>
          <w:color w:val="000000" w:themeColor="text1"/>
        </w:rPr>
      </w:pPr>
      <w:r w:rsidRPr="0049027A">
        <w:rPr>
          <w:rFonts w:cs="Times New Roman"/>
          <w:color w:val="000000" w:themeColor="text1"/>
        </w:rPr>
        <w:t>6.</w:t>
      </w:r>
      <w:r w:rsidR="008E2F4C" w:rsidRPr="0049027A">
        <w:rPr>
          <w:rFonts w:cs="Times New Roman"/>
          <w:color w:val="000000" w:themeColor="text1"/>
        </w:rPr>
        <w:t>5</w:t>
      </w:r>
      <w:r w:rsidRPr="0049027A">
        <w:rPr>
          <w:rFonts w:cs="Times New Roman"/>
          <w:color w:val="000000" w:themeColor="text1"/>
        </w:rPr>
        <w:t>.1.</w:t>
      </w:r>
      <w:r w:rsidR="0027329E" w:rsidRPr="0049027A">
        <w:rPr>
          <w:rFonts w:cs="Times New Roman"/>
          <w:color w:val="000000" w:themeColor="text1"/>
        </w:rPr>
        <w:t xml:space="preserve"> </w:t>
      </w:r>
      <w:r w:rsidR="00901497" w:rsidRPr="0049027A">
        <w:rPr>
          <w:rFonts w:cs="Times New Roman"/>
          <w:color w:val="000000" w:themeColor="text1"/>
        </w:rPr>
        <w:t xml:space="preserve">Оценка поступивших от претендентов заявок осуществляется Единой комиссией </w:t>
      </w:r>
      <w:r w:rsidR="0027329E" w:rsidRPr="0049027A">
        <w:rPr>
          <w:rFonts w:cs="Times New Roman"/>
          <w:color w:val="000000" w:themeColor="text1"/>
        </w:rPr>
        <w:t>Заказчика</w:t>
      </w:r>
      <w:r w:rsidR="00901497" w:rsidRPr="0049027A">
        <w:rPr>
          <w:rFonts w:cs="Times New Roman"/>
          <w:color w:val="000000" w:themeColor="text1"/>
        </w:rPr>
        <w:t xml:space="preserve"> (далее – Единая комиссия) и иными лицами (экспертами и специалистами), привлеченными Заказчиком.</w:t>
      </w:r>
    </w:p>
    <w:p w:rsidR="00BF6F8D" w:rsidRPr="0049027A" w:rsidRDefault="00BF6F8D"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 xml:space="preserve">Оценка заявок может включать в себя отборочную стадию (пункт </w:t>
      </w:r>
      <w:r w:rsidR="00A272FD" w:rsidRPr="0049027A">
        <w:rPr>
          <w:rFonts w:ascii="Times New Roman" w:hAnsi="Times New Roman" w:cs="Times New Roman"/>
          <w:color w:val="000000" w:themeColor="text1"/>
        </w:rPr>
        <w:t>6.</w:t>
      </w:r>
      <w:r w:rsidR="008E2F4C" w:rsidRPr="0049027A">
        <w:rPr>
          <w:rFonts w:ascii="Times New Roman" w:hAnsi="Times New Roman" w:cs="Times New Roman"/>
          <w:color w:val="000000" w:themeColor="text1"/>
        </w:rPr>
        <w:t>5</w:t>
      </w:r>
      <w:r w:rsidR="00A272FD" w:rsidRPr="0049027A">
        <w:rPr>
          <w:rFonts w:ascii="Times New Roman" w:hAnsi="Times New Roman" w:cs="Times New Roman"/>
          <w:color w:val="000000" w:themeColor="text1"/>
        </w:rPr>
        <w:t>.1.1.</w:t>
      </w:r>
      <w:r w:rsidRPr="0049027A">
        <w:rPr>
          <w:rFonts w:ascii="Times New Roman" w:hAnsi="Times New Roman" w:cs="Times New Roman"/>
          <w:color w:val="000000" w:themeColor="text1"/>
        </w:rPr>
        <w:t xml:space="preserve">) и оценочную стадию (пункт </w:t>
      </w:r>
      <w:r w:rsidR="008E2F4C" w:rsidRPr="0049027A">
        <w:rPr>
          <w:rFonts w:ascii="Times New Roman" w:hAnsi="Times New Roman" w:cs="Times New Roman"/>
          <w:color w:val="000000" w:themeColor="text1"/>
        </w:rPr>
        <w:t>6.5.1.2.</w:t>
      </w:r>
      <w:r w:rsidRPr="0049027A">
        <w:rPr>
          <w:rFonts w:ascii="Times New Roman" w:hAnsi="Times New Roman" w:cs="Times New Roman"/>
          <w:color w:val="000000" w:themeColor="text1"/>
        </w:rPr>
        <w:t>).</w:t>
      </w:r>
      <w:bookmarkStart w:id="8" w:name="_Ref335216097"/>
    </w:p>
    <w:p w:rsidR="00BF6F8D" w:rsidRPr="0049027A" w:rsidRDefault="00A272FD"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i/>
          <w:color w:val="000000" w:themeColor="text1"/>
          <w:u w:val="single"/>
        </w:rPr>
        <w:t>6.</w:t>
      </w:r>
      <w:r w:rsidR="008E2F4C" w:rsidRPr="0049027A">
        <w:rPr>
          <w:rFonts w:ascii="Times New Roman" w:hAnsi="Times New Roman" w:cs="Times New Roman"/>
          <w:i/>
          <w:color w:val="000000" w:themeColor="text1"/>
          <w:u w:val="single"/>
        </w:rPr>
        <w:t>5</w:t>
      </w:r>
      <w:r w:rsidRPr="0049027A">
        <w:rPr>
          <w:rFonts w:ascii="Times New Roman" w:hAnsi="Times New Roman" w:cs="Times New Roman"/>
          <w:i/>
          <w:color w:val="000000" w:themeColor="text1"/>
          <w:u w:val="single"/>
        </w:rPr>
        <w:t xml:space="preserve">.1.1. </w:t>
      </w:r>
      <w:r w:rsidR="00BF6F8D" w:rsidRPr="0049027A">
        <w:rPr>
          <w:rFonts w:ascii="Times New Roman" w:hAnsi="Times New Roman" w:cs="Times New Roman"/>
          <w:i/>
          <w:color w:val="000000" w:themeColor="text1"/>
          <w:u w:val="single"/>
        </w:rPr>
        <w:t>Отборочная стадия</w:t>
      </w:r>
      <w:bookmarkEnd w:id="8"/>
      <w:r w:rsidR="00B30E66" w:rsidRPr="0049027A">
        <w:rPr>
          <w:rFonts w:ascii="Times New Roman" w:hAnsi="Times New Roman" w:cs="Times New Roman"/>
          <w:color w:val="000000" w:themeColor="text1"/>
        </w:rPr>
        <w:t>:</w:t>
      </w:r>
    </w:p>
    <w:p w:rsidR="00BF6F8D" w:rsidRPr="0049027A" w:rsidRDefault="00BF6F8D"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В рамках проведения отборочной стадии Единая комиссия:</w:t>
      </w:r>
    </w:p>
    <w:p w:rsidR="00A272FD" w:rsidRPr="0049027A" w:rsidRDefault="00A272FD"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1) проверяет состав, содержание и оформление заявок на соответствие требованиям документации о закупке;</w:t>
      </w:r>
    </w:p>
    <w:p w:rsidR="00A272FD" w:rsidRPr="0049027A" w:rsidRDefault="00A272FD"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 xml:space="preserve">2) проверяет достоверность сведений и документов, поданных в составе заявки на участие в </w:t>
      </w:r>
      <w:r w:rsidR="002700D7" w:rsidRPr="0049027A">
        <w:rPr>
          <w:rFonts w:ascii="Times New Roman" w:hAnsi="Times New Roman" w:cs="Times New Roman"/>
          <w:color w:val="000000" w:themeColor="text1"/>
        </w:rPr>
        <w:t>закупке</w:t>
      </w:r>
      <w:r w:rsidRPr="0049027A">
        <w:rPr>
          <w:rFonts w:ascii="Times New Roman" w:hAnsi="Times New Roman" w:cs="Times New Roman"/>
          <w:color w:val="000000" w:themeColor="text1"/>
        </w:rPr>
        <w:t>;</w:t>
      </w:r>
    </w:p>
    <w:p w:rsidR="00BF6F8D" w:rsidRPr="0049027A" w:rsidRDefault="008B59AA"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3) проверяет У</w:t>
      </w:r>
      <w:r w:rsidR="00BF6F8D" w:rsidRPr="0049027A">
        <w:rPr>
          <w:rFonts w:ascii="Times New Roman" w:hAnsi="Times New Roman" w:cs="Times New Roman"/>
          <w:color w:val="000000" w:themeColor="text1"/>
        </w:rPr>
        <w:t xml:space="preserve">частников </w:t>
      </w:r>
      <w:r w:rsidR="00A272FD" w:rsidRPr="0049027A">
        <w:rPr>
          <w:rFonts w:ascii="Times New Roman" w:hAnsi="Times New Roman" w:cs="Times New Roman"/>
          <w:color w:val="000000" w:themeColor="text1"/>
        </w:rPr>
        <w:t xml:space="preserve">закупки на соответствие </w:t>
      </w:r>
      <w:r w:rsidR="00BF6F8D" w:rsidRPr="0049027A">
        <w:rPr>
          <w:rFonts w:ascii="Times New Roman" w:hAnsi="Times New Roman" w:cs="Times New Roman"/>
          <w:color w:val="000000" w:themeColor="text1"/>
        </w:rPr>
        <w:t>требованиям</w:t>
      </w:r>
      <w:r w:rsidR="00A272FD" w:rsidRPr="0049027A">
        <w:rPr>
          <w:rFonts w:ascii="Times New Roman" w:hAnsi="Times New Roman" w:cs="Times New Roman"/>
          <w:color w:val="000000" w:themeColor="text1"/>
        </w:rPr>
        <w:t xml:space="preserve">, установленным в соответствии с п. </w:t>
      </w:r>
      <w:r w:rsidR="00B634AF" w:rsidRPr="0049027A">
        <w:rPr>
          <w:rFonts w:ascii="Times New Roman" w:hAnsi="Times New Roman" w:cs="Times New Roman"/>
          <w:color w:val="000000" w:themeColor="text1"/>
        </w:rPr>
        <w:t>5</w:t>
      </w:r>
      <w:r w:rsidR="00BF6F8D" w:rsidRPr="0049027A">
        <w:rPr>
          <w:rFonts w:ascii="Times New Roman" w:hAnsi="Times New Roman" w:cs="Times New Roman"/>
          <w:color w:val="000000" w:themeColor="text1"/>
        </w:rPr>
        <w:t xml:space="preserve"> настоящей документации;</w:t>
      </w:r>
    </w:p>
    <w:p w:rsidR="00BF6F8D" w:rsidRPr="0049027A" w:rsidRDefault="00551014"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4) проверяет предложение об условиях исполнения договора на соответствие требованиям документации о закупке;</w:t>
      </w:r>
    </w:p>
    <w:p w:rsidR="00551014" w:rsidRPr="0049027A" w:rsidRDefault="00551014"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5) проверяет соответствие цены заявки, установленной в документации начальной (максимальной) цене, если она устанавливалась;</w:t>
      </w:r>
    </w:p>
    <w:p w:rsidR="00551014" w:rsidRPr="0049027A" w:rsidRDefault="00551014"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6) проверяет наличие документов, подтверждающих предоставление обеспечения заявки поступление денежных средств на указанный в документации расчетный счет Заказчика, если соответствующее требование устанавливалось;</w:t>
      </w:r>
    </w:p>
    <w:p w:rsidR="00551014" w:rsidRPr="0049027A" w:rsidRDefault="00551014"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7) проверяет наличие сведений о поставщике в реестрах недобросовестных поставщиков (п. 5), если соответствующее требование устанавливалось;</w:t>
      </w:r>
    </w:p>
    <w:p w:rsidR="00551014" w:rsidRPr="0049027A" w:rsidRDefault="00551014" w:rsidP="00EA0298">
      <w:pPr>
        <w:pStyle w:val="Times12"/>
        <w:suppressAutoHyphens/>
        <w:ind w:firstLine="709"/>
        <w:rPr>
          <w:rFonts w:ascii="Times New Roman" w:hAnsi="Times New Roman" w:cs="Times New Roman"/>
          <w:color w:val="000000" w:themeColor="text1"/>
        </w:rPr>
      </w:pPr>
      <w:r w:rsidRPr="0049027A">
        <w:rPr>
          <w:rFonts w:ascii="Times New Roman" w:hAnsi="Times New Roman" w:cs="Times New Roman"/>
          <w:color w:val="000000" w:themeColor="text1"/>
        </w:rPr>
        <w:t>8) принимает реше</w:t>
      </w:r>
      <w:r w:rsidR="008B59AA" w:rsidRPr="0049027A">
        <w:rPr>
          <w:rFonts w:ascii="Times New Roman" w:hAnsi="Times New Roman" w:cs="Times New Roman"/>
          <w:color w:val="000000" w:themeColor="text1"/>
        </w:rPr>
        <w:t>ние о допуске/отказе в допуске У</w:t>
      </w:r>
      <w:r w:rsidRPr="0049027A">
        <w:rPr>
          <w:rFonts w:ascii="Times New Roman" w:hAnsi="Times New Roman" w:cs="Times New Roman"/>
          <w:color w:val="000000" w:themeColor="text1"/>
        </w:rPr>
        <w:t>частнику закупки.</w:t>
      </w:r>
    </w:p>
    <w:p w:rsidR="00321BAB" w:rsidRPr="0049027A" w:rsidRDefault="00321BAB" w:rsidP="00EA0298">
      <w:pPr>
        <w:ind w:right="-2" w:firstLine="709"/>
        <w:jc w:val="both"/>
        <w:rPr>
          <w:rFonts w:eastAsia="Times New Roman" w:cs="Times New Roman"/>
          <w:color w:val="000000" w:themeColor="text1"/>
        </w:rPr>
      </w:pPr>
      <w:r w:rsidRPr="0049027A">
        <w:rPr>
          <w:rFonts w:eastAsia="Times New Roman" w:cs="Times New Roman"/>
          <w:color w:val="000000" w:themeColor="text1"/>
        </w:rPr>
        <w:t xml:space="preserve">Если в заявке имеются расхождения между обозначением сумм прописью и цифрами, то Единой комиссией принимается к рассмотрению сумма, указанная прописью. </w:t>
      </w:r>
    </w:p>
    <w:p w:rsidR="00321BAB" w:rsidRDefault="00321BAB" w:rsidP="00EA0298">
      <w:pPr>
        <w:ind w:right="-2" w:firstLine="709"/>
        <w:jc w:val="both"/>
        <w:rPr>
          <w:rFonts w:eastAsia="Times New Roman" w:cs="Times New Roman"/>
          <w:color w:val="000000" w:themeColor="text1"/>
        </w:rPr>
      </w:pPr>
      <w:r w:rsidRPr="0049027A">
        <w:rPr>
          <w:rFonts w:eastAsia="Times New Roman" w:cs="Times New Roman"/>
          <w:color w:val="000000" w:themeColor="text1"/>
        </w:rPr>
        <w:t>Единая комиссия может не принимать во внимание незначительные несоответствия, неточности заявки, которые не представляют собой существенного отклонения от установленных документацией требований.</w:t>
      </w:r>
    </w:p>
    <w:p w:rsidR="008B488D" w:rsidRPr="00293FE6" w:rsidRDefault="008B488D" w:rsidP="008B488D">
      <w:pPr>
        <w:widowControl/>
        <w:suppressAutoHyphens w:val="0"/>
        <w:autoSpaceDE w:val="0"/>
        <w:autoSpaceDN w:val="0"/>
        <w:adjustRightInd w:val="0"/>
        <w:ind w:firstLine="709"/>
        <w:jc w:val="both"/>
        <w:rPr>
          <w:rFonts w:eastAsiaTheme="minorHAnsi" w:cs="Times New Roman"/>
          <w:kern w:val="0"/>
          <w:lang w:eastAsia="en-US" w:bidi="ar-SA"/>
        </w:rPr>
      </w:pPr>
      <w:r w:rsidRPr="00293FE6">
        <w:rPr>
          <w:rFonts w:eastAsiaTheme="minorHAnsi" w:cs="Times New Roman"/>
          <w:kern w:val="0"/>
          <w:lang w:eastAsia="en-US" w:bidi="ar-SA"/>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293FE6">
        <w:rPr>
          <w:rFonts w:eastAsiaTheme="minorHAnsi" w:cs="Times New Roman"/>
          <w:kern w:val="0"/>
          <w:lang w:eastAsia="en-US" w:bidi="ar-SA"/>
        </w:rPr>
        <w:t>закупке</w:t>
      </w:r>
      <w:proofErr w:type="gramEnd"/>
      <w:r w:rsidRPr="00293FE6">
        <w:rPr>
          <w:rFonts w:eastAsiaTheme="minorHAnsi" w:cs="Times New Roman"/>
          <w:kern w:val="0"/>
          <w:lang w:eastAsia="en-US" w:bidi="ar-SA"/>
        </w:rPr>
        <w:t xml:space="preserve"> и такая заявка рассматривается как содержащая предложение о поставке иностранных товаров.</w:t>
      </w:r>
    </w:p>
    <w:p w:rsidR="00BF6F8D" w:rsidRPr="0049027A" w:rsidRDefault="00BF6F8D" w:rsidP="00EA0298">
      <w:pPr>
        <w:tabs>
          <w:tab w:val="left" w:pos="1080"/>
        </w:tabs>
        <w:ind w:firstLine="709"/>
        <w:contextualSpacing/>
        <w:jc w:val="both"/>
        <w:rPr>
          <w:rFonts w:cs="Times New Roman"/>
          <w:b/>
          <w:color w:val="000000" w:themeColor="text1"/>
        </w:rPr>
      </w:pPr>
      <w:r w:rsidRPr="0049027A">
        <w:rPr>
          <w:rFonts w:cs="Times New Roman"/>
          <w:b/>
          <w:color w:val="000000" w:themeColor="text1"/>
        </w:rPr>
        <w:t>Участнику закупки должно быть отказано в допуске к участию в закупке в случаях:</w:t>
      </w:r>
    </w:p>
    <w:p w:rsidR="00BF6F8D" w:rsidRPr="0049027A" w:rsidRDefault="00BF6F8D" w:rsidP="00EA0298">
      <w:pPr>
        <w:pStyle w:val="12"/>
        <w:tabs>
          <w:tab w:val="left" w:pos="900"/>
        </w:tabs>
        <w:suppressAutoHyphens/>
        <w:spacing w:after="0" w:line="240" w:lineRule="auto"/>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1) непредставления документов, а также иных сведений, требование о наличии которых установлено документацией о закупке, либо наличие в таких докуме</w:t>
      </w:r>
      <w:r w:rsidR="008B59AA" w:rsidRPr="0049027A">
        <w:rPr>
          <w:rFonts w:ascii="Times New Roman" w:hAnsi="Times New Roman"/>
          <w:color w:val="000000" w:themeColor="text1"/>
          <w:sz w:val="24"/>
          <w:szCs w:val="24"/>
        </w:rPr>
        <w:t>нтах недостоверных сведений об У</w:t>
      </w:r>
      <w:r w:rsidRPr="0049027A">
        <w:rPr>
          <w:rFonts w:ascii="Times New Roman" w:hAnsi="Times New Roman"/>
          <w:color w:val="000000" w:themeColor="text1"/>
          <w:sz w:val="24"/>
          <w:szCs w:val="24"/>
        </w:rPr>
        <w:t>частнике закупки или о закупаемых товарах, работах, услугах;</w:t>
      </w:r>
    </w:p>
    <w:p w:rsidR="00BF6F8D" w:rsidRPr="0049027A" w:rsidRDefault="008B59AA" w:rsidP="00EA0298">
      <w:pPr>
        <w:pStyle w:val="12"/>
        <w:tabs>
          <w:tab w:val="left" w:pos="900"/>
        </w:tabs>
        <w:suppressAutoHyphens/>
        <w:spacing w:after="0" w:line="240" w:lineRule="auto"/>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2) несоответствия У</w:t>
      </w:r>
      <w:r w:rsidR="00BF6F8D" w:rsidRPr="0049027A">
        <w:rPr>
          <w:rFonts w:ascii="Times New Roman" w:hAnsi="Times New Roman"/>
          <w:color w:val="000000" w:themeColor="text1"/>
          <w:sz w:val="24"/>
          <w:szCs w:val="24"/>
        </w:rPr>
        <w:t xml:space="preserve">частника закупки установленным требованиям в соответствии с п. 5 «Требования к </w:t>
      </w:r>
      <w:r w:rsidRPr="0049027A">
        <w:rPr>
          <w:rFonts w:ascii="Times New Roman" w:hAnsi="Times New Roman"/>
          <w:color w:val="000000" w:themeColor="text1"/>
          <w:sz w:val="24"/>
          <w:szCs w:val="24"/>
        </w:rPr>
        <w:t>У</w:t>
      </w:r>
      <w:r w:rsidR="00BF6F8D" w:rsidRPr="0049027A">
        <w:rPr>
          <w:rFonts w:ascii="Times New Roman" w:hAnsi="Times New Roman"/>
          <w:color w:val="000000" w:themeColor="text1"/>
          <w:sz w:val="24"/>
          <w:szCs w:val="24"/>
        </w:rPr>
        <w:t xml:space="preserve">частникам закупки» документации о проведении </w:t>
      </w:r>
      <w:r w:rsidR="002700D7" w:rsidRPr="0049027A">
        <w:rPr>
          <w:rFonts w:ascii="Times New Roman" w:hAnsi="Times New Roman"/>
          <w:color w:val="000000" w:themeColor="text1"/>
          <w:sz w:val="24"/>
          <w:szCs w:val="24"/>
        </w:rPr>
        <w:t>закупки</w:t>
      </w:r>
      <w:r w:rsidR="00BF6F8D" w:rsidRPr="0049027A">
        <w:rPr>
          <w:rFonts w:ascii="Times New Roman" w:hAnsi="Times New Roman"/>
          <w:color w:val="000000" w:themeColor="text1"/>
          <w:sz w:val="24"/>
          <w:szCs w:val="24"/>
        </w:rPr>
        <w:t>;</w:t>
      </w:r>
    </w:p>
    <w:p w:rsidR="00BF6F8D" w:rsidRPr="0049027A" w:rsidRDefault="00BF6F8D" w:rsidP="00EA0298">
      <w:pPr>
        <w:pStyle w:val="12"/>
        <w:tabs>
          <w:tab w:val="left" w:pos="900"/>
        </w:tabs>
        <w:suppressAutoHyphens/>
        <w:spacing w:after="0" w:line="240" w:lineRule="auto"/>
        <w:ind w:left="0" w:firstLine="709"/>
        <w:contextualSpacing/>
        <w:jc w:val="both"/>
        <w:rPr>
          <w:rFonts w:ascii="Times New Roman" w:hAnsi="Times New Roman"/>
          <w:color w:val="000000" w:themeColor="text1"/>
          <w:sz w:val="24"/>
          <w:szCs w:val="24"/>
        </w:rPr>
      </w:pPr>
      <w:r w:rsidRPr="0049027A">
        <w:rPr>
          <w:rFonts w:ascii="Times New Roman" w:hAnsi="Times New Roman"/>
          <w:color w:val="000000" w:themeColor="text1"/>
          <w:sz w:val="24"/>
          <w:szCs w:val="24"/>
        </w:rPr>
        <w:t xml:space="preserve">3) несоответствия заявки на участие в закупке требованиям, установленным документацией о проведении </w:t>
      </w:r>
      <w:r w:rsidR="002700D7" w:rsidRPr="0049027A">
        <w:rPr>
          <w:rFonts w:ascii="Times New Roman" w:hAnsi="Times New Roman"/>
          <w:color w:val="000000" w:themeColor="text1"/>
          <w:sz w:val="24"/>
          <w:szCs w:val="24"/>
        </w:rPr>
        <w:t>закупки</w:t>
      </w:r>
      <w:r w:rsidRPr="0049027A">
        <w:rPr>
          <w:rFonts w:ascii="Times New Roman" w:hAnsi="Times New Roman"/>
          <w:color w:val="000000" w:themeColor="text1"/>
          <w:sz w:val="24"/>
          <w:szCs w:val="24"/>
        </w:rPr>
        <w:t>, в том числе наличия в таких заявках предложений о цене договора, превышающей начальную (максимальную) цену договора (цену лота) и предложений о сроках поставки товара меньше минимального и больше максимального;</w:t>
      </w:r>
    </w:p>
    <w:p w:rsidR="00BF6F8D" w:rsidRPr="0049027A" w:rsidRDefault="00BF6F8D" w:rsidP="00EA0298">
      <w:pPr>
        <w:ind w:firstLine="709"/>
        <w:jc w:val="both"/>
        <w:rPr>
          <w:color w:val="000000" w:themeColor="text1"/>
        </w:rPr>
      </w:pPr>
      <w:r w:rsidRPr="0049027A">
        <w:rPr>
          <w:color w:val="000000" w:themeColor="text1"/>
        </w:rPr>
        <w:t xml:space="preserve">4) непредставления в составе заявки документов, подтверждающих внесение денежных </w:t>
      </w:r>
      <w:r w:rsidRPr="0049027A">
        <w:rPr>
          <w:color w:val="000000" w:themeColor="text1"/>
        </w:rPr>
        <w:lastRenderedPageBreak/>
        <w:t>сре</w:t>
      </w:r>
      <w:proofErr w:type="gramStart"/>
      <w:r w:rsidRPr="0049027A">
        <w:rPr>
          <w:color w:val="000000" w:themeColor="text1"/>
        </w:rPr>
        <w:t>дств в п</w:t>
      </w:r>
      <w:proofErr w:type="gramEnd"/>
      <w:r w:rsidRPr="0049027A">
        <w:rPr>
          <w:color w:val="000000" w:themeColor="text1"/>
        </w:rPr>
        <w:t xml:space="preserve">олном объеме в качестве обеспечения заявки на участие в закупке; невнесения (внесения в неполном объеме) денежных средств в качестве обеспечения заявки на участие в закупке, если такое требование установлено документацией о проведении </w:t>
      </w:r>
      <w:r w:rsidR="002700D7" w:rsidRPr="0049027A">
        <w:rPr>
          <w:color w:val="000000" w:themeColor="text1"/>
        </w:rPr>
        <w:t>закупки</w:t>
      </w:r>
      <w:r w:rsidRPr="0049027A">
        <w:rPr>
          <w:color w:val="000000" w:themeColor="text1"/>
        </w:rPr>
        <w:t>.</w:t>
      </w:r>
    </w:p>
    <w:p w:rsidR="00203536" w:rsidRPr="00A81CC8" w:rsidRDefault="00203536" w:rsidP="00203536">
      <w:pPr>
        <w:pStyle w:val="Times12"/>
        <w:ind w:firstLine="709"/>
        <w:rPr>
          <w:rFonts w:ascii="Times New Roman" w:hAnsi="Times New Roman" w:cs="Times New Roman"/>
          <w:color w:val="000000" w:themeColor="text1"/>
        </w:rPr>
      </w:pPr>
      <w:r w:rsidRPr="00A81CC8">
        <w:rPr>
          <w:rFonts w:ascii="Times New Roman" w:hAnsi="Times New Roman" w:cs="Times New Roman"/>
          <w:color w:val="000000" w:themeColor="text1"/>
        </w:rPr>
        <w:t xml:space="preserve">После проведения отборочной стадии, в рамках которой отклоняются </w:t>
      </w:r>
      <w:r>
        <w:rPr>
          <w:rFonts w:ascii="Times New Roman" w:hAnsi="Times New Roman" w:cs="Times New Roman"/>
          <w:color w:val="000000" w:themeColor="text1"/>
        </w:rPr>
        <w:t>п</w:t>
      </w:r>
      <w:r w:rsidRPr="00A81CC8">
        <w:rPr>
          <w:rFonts w:ascii="Times New Roman" w:hAnsi="Times New Roman" w:cs="Times New Roman"/>
          <w:color w:val="000000" w:themeColor="text1"/>
        </w:rPr>
        <w:t>редложения, не соответствующие требованиям документации, Единая комиссия ранжирует оставшиеся заявки только по критерию «Цена договора».</w:t>
      </w:r>
    </w:p>
    <w:p w:rsidR="00203536" w:rsidRPr="00A81CC8" w:rsidRDefault="00203536" w:rsidP="00203536">
      <w:pPr>
        <w:pStyle w:val="Times12"/>
        <w:ind w:firstLine="0"/>
        <w:rPr>
          <w:rFonts w:ascii="Times New Roman" w:hAnsi="Times New Roman" w:cs="Times New Roman"/>
          <w:color w:val="000000" w:themeColor="text1"/>
          <w:sz w:val="26"/>
          <w:szCs w:val="14"/>
        </w:rPr>
      </w:pPr>
    </w:p>
    <w:tbl>
      <w:tblPr>
        <w:tblW w:w="10064"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2835"/>
        <w:gridCol w:w="7229"/>
      </w:tblGrid>
      <w:tr w:rsidR="00203536" w:rsidRPr="00A81CC8" w:rsidTr="00014056">
        <w:trPr>
          <w:trHeight w:val="576"/>
        </w:trPr>
        <w:tc>
          <w:tcPr>
            <w:tcW w:w="2835" w:type="dxa"/>
            <w:shd w:val="clear" w:color="auto" w:fill="F3F3F3"/>
            <w:vAlign w:val="center"/>
          </w:tcPr>
          <w:p w:rsidR="00203536" w:rsidRPr="00A81CC8" w:rsidRDefault="00203536" w:rsidP="00014056">
            <w:pPr>
              <w:widowControl/>
              <w:jc w:val="center"/>
              <w:rPr>
                <w:rFonts w:cs="Times New Roman"/>
                <w:color w:val="000000" w:themeColor="text1"/>
              </w:rPr>
            </w:pPr>
            <w:r w:rsidRPr="00A81CC8">
              <w:rPr>
                <w:rFonts w:cs="Times New Roman"/>
                <w:b/>
                <w:bCs/>
                <w:color w:val="000000" w:themeColor="text1"/>
              </w:rPr>
              <w:t>Наименование критерия</w:t>
            </w:r>
          </w:p>
        </w:tc>
        <w:tc>
          <w:tcPr>
            <w:tcW w:w="7229" w:type="dxa"/>
            <w:shd w:val="clear" w:color="auto" w:fill="F3F3F3"/>
            <w:vAlign w:val="center"/>
          </w:tcPr>
          <w:p w:rsidR="00203536" w:rsidRPr="00A81CC8" w:rsidRDefault="00203536" w:rsidP="00014056">
            <w:pPr>
              <w:widowControl/>
              <w:ind w:left="-87" w:right="-95"/>
              <w:jc w:val="center"/>
              <w:rPr>
                <w:rFonts w:cs="Times New Roman"/>
                <w:b/>
                <w:bCs/>
                <w:color w:val="000000" w:themeColor="text1"/>
              </w:rPr>
            </w:pPr>
            <w:r w:rsidRPr="00A81CC8">
              <w:rPr>
                <w:rFonts w:cs="Times New Roman"/>
                <w:b/>
                <w:bCs/>
                <w:color w:val="000000" w:themeColor="text1"/>
              </w:rPr>
              <w:t>Формула</w:t>
            </w:r>
          </w:p>
        </w:tc>
      </w:tr>
      <w:tr w:rsidR="00203536" w:rsidRPr="00A81CC8" w:rsidTr="00014056">
        <w:trPr>
          <w:trHeight w:val="492"/>
        </w:trPr>
        <w:tc>
          <w:tcPr>
            <w:tcW w:w="2835" w:type="dxa"/>
            <w:vAlign w:val="center"/>
          </w:tcPr>
          <w:p w:rsidR="00203536" w:rsidRPr="00A81CC8" w:rsidRDefault="00203536" w:rsidP="00014056">
            <w:pPr>
              <w:widowControl/>
              <w:ind w:left="-52"/>
              <w:jc w:val="center"/>
              <w:rPr>
                <w:rFonts w:cs="Times New Roman"/>
                <w:color w:val="000000" w:themeColor="text1"/>
              </w:rPr>
            </w:pPr>
            <w:r w:rsidRPr="00A81CC8">
              <w:rPr>
                <w:rFonts w:cs="Times New Roman"/>
                <w:color w:val="000000" w:themeColor="text1"/>
              </w:rPr>
              <w:t>Цена договора, A</w:t>
            </w:r>
            <w:proofErr w:type="spellStart"/>
            <w:r w:rsidRPr="00A81CC8">
              <w:rPr>
                <w:rFonts w:cs="Times New Roman"/>
                <w:iCs/>
                <w:color w:val="000000" w:themeColor="text1"/>
                <w:vertAlign w:val="subscript"/>
                <w:lang w:val="en-US"/>
              </w:rPr>
              <w:t>i</w:t>
            </w:r>
            <w:proofErr w:type="spellEnd"/>
          </w:p>
        </w:tc>
        <w:tc>
          <w:tcPr>
            <w:tcW w:w="7229" w:type="dxa"/>
            <w:vAlign w:val="center"/>
          </w:tcPr>
          <w:p w:rsidR="00203536" w:rsidRPr="00A81CC8" w:rsidRDefault="00203536" w:rsidP="00014056">
            <w:pPr>
              <w:ind w:left="-49" w:right="-52"/>
              <w:jc w:val="center"/>
              <w:rPr>
                <w:rFonts w:cs="Times New Roman"/>
                <w:color w:val="000000" w:themeColor="text1"/>
              </w:rPr>
            </w:pPr>
            <w:r w:rsidRPr="00A81CC8">
              <w:rPr>
                <w:rFonts w:cs="Times New Roman"/>
                <w:color w:val="000000" w:themeColor="text1"/>
                <w:position w:val="-36"/>
              </w:rPr>
              <w:object w:dxaOrig="146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1.25pt" o:ole="">
                  <v:imagedata r:id="rId16" o:title=""/>
                </v:shape>
                <o:OLEObject Type="Embed" ProgID="Equation.3" ShapeID="_x0000_i1025" DrawAspect="Content" ObjectID="_1562403952" r:id="rId17"/>
              </w:object>
            </w:r>
            <w:r w:rsidRPr="00A81CC8">
              <w:rPr>
                <w:rFonts w:cs="Times New Roman"/>
                <w:color w:val="000000" w:themeColor="text1"/>
              </w:rPr>
              <w:t>, где</w:t>
            </w:r>
          </w:p>
          <w:p w:rsidR="00203536" w:rsidRPr="00A81CC8" w:rsidRDefault="00203536" w:rsidP="00014056">
            <w:pPr>
              <w:ind w:left="40" w:hanging="7"/>
              <w:jc w:val="both"/>
              <w:rPr>
                <w:rFonts w:cs="Times New Roman"/>
                <w:color w:val="000000" w:themeColor="text1"/>
              </w:rPr>
            </w:pPr>
            <w:r w:rsidRPr="00A81CC8">
              <w:rPr>
                <w:rFonts w:cs="Times New Roman"/>
                <w:color w:val="000000" w:themeColor="text1"/>
              </w:rPr>
              <w:t>A</w:t>
            </w:r>
            <w:proofErr w:type="spellStart"/>
            <w:r w:rsidRPr="00A81CC8">
              <w:rPr>
                <w:rFonts w:cs="Times New Roman"/>
                <w:iCs/>
                <w:color w:val="000000" w:themeColor="text1"/>
                <w:vertAlign w:val="subscript"/>
                <w:lang w:val="en-US"/>
              </w:rPr>
              <w:t>i</w:t>
            </w:r>
            <w:proofErr w:type="spellEnd"/>
            <w:r w:rsidRPr="00A81CC8">
              <w:rPr>
                <w:rFonts w:cs="Times New Roman"/>
                <w:iCs/>
                <w:color w:val="000000" w:themeColor="text1"/>
                <w:vertAlign w:val="subscript"/>
              </w:rPr>
              <w:t xml:space="preserve"> </w:t>
            </w:r>
            <w:r w:rsidRPr="00A81CC8">
              <w:rPr>
                <w:rFonts w:cs="Times New Roman"/>
                <w:iCs/>
                <w:color w:val="000000" w:themeColor="text1"/>
              </w:rPr>
              <w:t xml:space="preserve"> - рейтинг </w:t>
            </w:r>
            <w:proofErr w:type="spellStart"/>
            <w:r w:rsidRPr="00A81CC8">
              <w:rPr>
                <w:rFonts w:cs="Times New Roman"/>
                <w:iCs/>
                <w:color w:val="000000" w:themeColor="text1"/>
                <w:lang w:val="en-US"/>
              </w:rPr>
              <w:t>i</w:t>
            </w:r>
            <w:proofErr w:type="spellEnd"/>
            <w:r w:rsidRPr="00A81CC8">
              <w:rPr>
                <w:rFonts w:cs="Times New Roman"/>
                <w:iCs/>
                <w:color w:val="000000" w:themeColor="text1"/>
              </w:rPr>
              <w:t xml:space="preserve"> – го Участника по данному критерию;</w:t>
            </w:r>
          </w:p>
          <w:p w:rsidR="00203536" w:rsidRPr="00A81CC8" w:rsidRDefault="00203536" w:rsidP="00014056">
            <w:pPr>
              <w:ind w:left="40" w:hanging="7"/>
              <w:jc w:val="both"/>
              <w:rPr>
                <w:rFonts w:cs="Times New Roman"/>
                <w:iCs/>
                <w:color w:val="000000" w:themeColor="text1"/>
              </w:rPr>
            </w:pPr>
            <w:r w:rsidRPr="00A81CC8">
              <w:rPr>
                <w:rFonts w:cs="Times New Roman"/>
                <w:color w:val="000000" w:themeColor="text1"/>
                <w:position w:val="-16"/>
              </w:rPr>
              <w:object w:dxaOrig="520" w:dyaOrig="460">
                <v:shape id="_x0000_i1026" type="#_x0000_t75" style="width:20.25pt;height:20.25pt" o:ole="">
                  <v:imagedata r:id="rId18" o:title=""/>
                </v:shape>
                <o:OLEObject Type="Embed" ProgID="Equation.3" ShapeID="_x0000_i1026" DrawAspect="Content" ObjectID="_1562403953" r:id="rId19"/>
              </w:object>
            </w:r>
            <w:r w:rsidRPr="00A81CC8">
              <w:rPr>
                <w:rFonts w:cs="Times New Roman"/>
                <w:color w:val="000000" w:themeColor="text1"/>
              </w:rPr>
              <w:t xml:space="preserve"> - </w:t>
            </w:r>
            <w:r w:rsidRPr="00A81CC8">
              <w:rPr>
                <w:rFonts w:cs="Times New Roman"/>
                <w:iCs/>
                <w:color w:val="000000" w:themeColor="text1"/>
              </w:rPr>
              <w:t xml:space="preserve">базовое, наименьшее (следовательно, лучшее) из </w:t>
            </w:r>
            <w:proofErr w:type="gramStart"/>
            <w:r w:rsidRPr="00A81CC8">
              <w:rPr>
                <w:rFonts w:cs="Times New Roman"/>
                <w:iCs/>
                <w:color w:val="000000" w:themeColor="text1"/>
              </w:rPr>
              <w:t>предложенных</w:t>
            </w:r>
            <w:proofErr w:type="gramEnd"/>
            <w:r w:rsidRPr="00A81CC8">
              <w:rPr>
                <w:rFonts w:cs="Times New Roman"/>
                <w:iCs/>
                <w:color w:val="000000" w:themeColor="text1"/>
              </w:rPr>
              <w:t xml:space="preserve"> всеми Участниками значение данного критерия;</w:t>
            </w:r>
          </w:p>
          <w:p w:rsidR="00203536" w:rsidRPr="00A81CC8" w:rsidRDefault="00203536" w:rsidP="00014056">
            <w:pPr>
              <w:widowControl/>
              <w:ind w:left="-49" w:right="-52"/>
              <w:rPr>
                <w:rFonts w:cs="Times New Roman"/>
                <w:color w:val="000000" w:themeColor="text1"/>
              </w:rPr>
            </w:pPr>
            <w:r w:rsidRPr="00A81CC8">
              <w:rPr>
                <w:rFonts w:cs="Times New Roman"/>
                <w:color w:val="000000" w:themeColor="text1"/>
                <w:position w:val="-16"/>
              </w:rPr>
              <w:object w:dxaOrig="400" w:dyaOrig="460">
                <v:shape id="_x0000_i1027" type="#_x0000_t75" style="width:15.75pt;height:18.75pt" o:ole="">
                  <v:imagedata r:id="rId20" o:title=""/>
                </v:shape>
                <o:OLEObject Type="Embed" ProgID="Equation.3" ShapeID="_x0000_i1027" DrawAspect="Content" ObjectID="_1562403954" r:id="rId21"/>
              </w:object>
            </w:r>
            <w:r w:rsidRPr="00A81CC8">
              <w:rPr>
                <w:rFonts w:cs="Times New Roman"/>
                <w:color w:val="000000" w:themeColor="text1"/>
              </w:rPr>
              <w:t xml:space="preserve"> - </w:t>
            </w:r>
            <w:r w:rsidRPr="00A81CC8">
              <w:rPr>
                <w:rFonts w:cs="Times New Roman"/>
                <w:iCs/>
                <w:color w:val="000000" w:themeColor="text1"/>
              </w:rPr>
              <w:t xml:space="preserve">предложение </w:t>
            </w:r>
            <w:proofErr w:type="spellStart"/>
            <w:r w:rsidRPr="00A81CC8">
              <w:rPr>
                <w:rFonts w:cs="Times New Roman"/>
                <w:iCs/>
                <w:color w:val="000000" w:themeColor="text1"/>
                <w:lang w:val="en-US"/>
              </w:rPr>
              <w:t>i</w:t>
            </w:r>
            <w:proofErr w:type="spellEnd"/>
            <w:r w:rsidRPr="00A81CC8">
              <w:rPr>
                <w:rFonts w:cs="Times New Roman"/>
                <w:iCs/>
                <w:color w:val="000000" w:themeColor="text1"/>
              </w:rPr>
              <w:t>-го Участника закупки по данному критерию;</w:t>
            </w:r>
          </w:p>
        </w:tc>
      </w:tr>
    </w:tbl>
    <w:p w:rsidR="00203536" w:rsidRPr="00A81CC8" w:rsidRDefault="00203536" w:rsidP="00203536">
      <w:pPr>
        <w:pStyle w:val="Times12"/>
        <w:ind w:firstLine="0"/>
        <w:rPr>
          <w:rFonts w:ascii="Times New Roman" w:hAnsi="Times New Roman" w:cs="Times New Roman"/>
          <w:color w:val="000000" w:themeColor="text1"/>
          <w:sz w:val="26"/>
          <w:szCs w:val="14"/>
        </w:rPr>
      </w:pPr>
    </w:p>
    <w:p w:rsidR="00203536" w:rsidRPr="00A81CC8" w:rsidRDefault="00203536" w:rsidP="00203536">
      <w:pPr>
        <w:pStyle w:val="Times12"/>
        <w:ind w:firstLine="709"/>
        <w:rPr>
          <w:rFonts w:ascii="Times New Roman" w:hAnsi="Times New Roman" w:cs="Times New Roman"/>
          <w:color w:val="000000" w:themeColor="text1"/>
        </w:rPr>
      </w:pPr>
      <w:r w:rsidRPr="00A81CC8">
        <w:rPr>
          <w:rFonts w:ascii="Times New Roman" w:hAnsi="Times New Roman" w:cs="Times New Roman"/>
          <w:color w:val="000000" w:themeColor="text1"/>
        </w:rPr>
        <w:t>Единая комиссия ранжирует заявки Участников по степени предпочтительности условий, предложенных Участниками.</w:t>
      </w:r>
    </w:p>
    <w:p w:rsidR="00100E01" w:rsidRPr="00293FE6" w:rsidRDefault="00975FF3" w:rsidP="00100E01">
      <w:pPr>
        <w:widowControl/>
        <w:suppressAutoHyphens w:val="0"/>
        <w:autoSpaceDE w:val="0"/>
        <w:autoSpaceDN w:val="0"/>
        <w:adjustRightInd w:val="0"/>
        <w:ind w:firstLine="709"/>
        <w:jc w:val="both"/>
        <w:rPr>
          <w:rFonts w:eastAsiaTheme="minorHAnsi" w:cs="Times New Roman"/>
          <w:kern w:val="0"/>
          <w:lang w:eastAsia="en-US" w:bidi="ar-SA"/>
        </w:rPr>
      </w:pPr>
      <w:r w:rsidRPr="00293FE6">
        <w:rPr>
          <w:rFonts w:eastAsiaTheme="minorHAnsi" w:cs="Times New Roman"/>
          <w:kern w:val="0"/>
          <w:lang w:eastAsia="en-US" w:bidi="ar-SA"/>
        </w:rPr>
        <w:t xml:space="preserve">6.5.2. </w:t>
      </w:r>
      <w:r w:rsidR="00100E01" w:rsidRPr="00293FE6">
        <w:rPr>
          <w:rFonts w:eastAsiaTheme="minorHAnsi" w:cs="Times New Roman"/>
          <w:kern w:val="0"/>
          <w:lang w:eastAsia="en-US" w:bidi="ar-SA"/>
        </w:rPr>
        <w:t xml:space="preserve">Оценка и сопоставление заявок на участие в закупке, которые содержат предложения о поставке </w:t>
      </w:r>
      <w:r w:rsidRPr="00293FE6">
        <w:rPr>
          <w:rFonts w:eastAsiaTheme="minorHAnsi" w:cs="Times New Roman"/>
          <w:kern w:val="0"/>
          <w:lang w:eastAsia="en-US" w:bidi="ar-SA"/>
        </w:rPr>
        <w:t>Т</w:t>
      </w:r>
      <w:r w:rsidR="00100E01" w:rsidRPr="00293FE6">
        <w:rPr>
          <w:rFonts w:eastAsiaTheme="minorHAnsi" w:cs="Times New Roman"/>
          <w:kern w:val="0"/>
          <w:lang w:eastAsia="en-US" w:bidi="ar-SA"/>
        </w:rPr>
        <w:t xml:space="preserve">оваров российского происхождения, по стоимостным критериям оценки производятся по предложенной в указанных заявках цене </w:t>
      </w:r>
      <w:r w:rsidR="00976ADE" w:rsidRPr="00293FE6">
        <w:rPr>
          <w:rFonts w:eastAsiaTheme="minorHAnsi" w:cs="Times New Roman"/>
          <w:kern w:val="0"/>
          <w:lang w:eastAsia="en-US" w:bidi="ar-SA"/>
        </w:rPr>
        <w:t>Д</w:t>
      </w:r>
      <w:r w:rsidR="00100E01" w:rsidRPr="00293FE6">
        <w:rPr>
          <w:rFonts w:eastAsiaTheme="minorHAnsi" w:cs="Times New Roman"/>
          <w:kern w:val="0"/>
          <w:lang w:eastAsia="en-US" w:bidi="ar-SA"/>
        </w:rPr>
        <w:t xml:space="preserve">оговора, сниженной на 15 процентов, при этом </w:t>
      </w:r>
      <w:r w:rsidR="00976ADE" w:rsidRPr="00293FE6">
        <w:rPr>
          <w:rFonts w:eastAsiaTheme="minorHAnsi" w:cs="Times New Roman"/>
          <w:kern w:val="0"/>
          <w:lang w:eastAsia="en-US" w:bidi="ar-SA"/>
        </w:rPr>
        <w:t>Д</w:t>
      </w:r>
      <w:r w:rsidR="00100E01" w:rsidRPr="00293FE6">
        <w:rPr>
          <w:rFonts w:eastAsiaTheme="minorHAnsi" w:cs="Times New Roman"/>
          <w:kern w:val="0"/>
          <w:lang w:eastAsia="en-US" w:bidi="ar-SA"/>
        </w:rPr>
        <w:t xml:space="preserve">оговор заключается по цене </w:t>
      </w:r>
      <w:r w:rsidR="00976ADE" w:rsidRPr="00293FE6">
        <w:rPr>
          <w:rFonts w:eastAsiaTheme="minorHAnsi" w:cs="Times New Roman"/>
          <w:kern w:val="0"/>
          <w:lang w:eastAsia="en-US" w:bidi="ar-SA"/>
        </w:rPr>
        <w:t>Д</w:t>
      </w:r>
      <w:r w:rsidR="00100E01" w:rsidRPr="00293FE6">
        <w:rPr>
          <w:rFonts w:eastAsiaTheme="minorHAnsi" w:cs="Times New Roman"/>
          <w:kern w:val="0"/>
          <w:lang w:eastAsia="en-US" w:bidi="ar-SA"/>
        </w:rPr>
        <w:t xml:space="preserve">оговора, предложенной </w:t>
      </w:r>
      <w:r w:rsidR="00976ADE" w:rsidRPr="00293FE6">
        <w:rPr>
          <w:rFonts w:eastAsiaTheme="minorHAnsi" w:cs="Times New Roman"/>
          <w:kern w:val="0"/>
          <w:lang w:eastAsia="en-US" w:bidi="ar-SA"/>
        </w:rPr>
        <w:t>У</w:t>
      </w:r>
      <w:r w:rsidR="00100E01" w:rsidRPr="00293FE6">
        <w:rPr>
          <w:rFonts w:eastAsiaTheme="minorHAnsi" w:cs="Times New Roman"/>
          <w:kern w:val="0"/>
          <w:lang w:eastAsia="en-US" w:bidi="ar-SA"/>
        </w:rPr>
        <w:t>частником в заявке на участие в закупке.</w:t>
      </w:r>
    </w:p>
    <w:p w:rsidR="00014056" w:rsidRPr="00293FE6" w:rsidRDefault="00014056" w:rsidP="00014056">
      <w:pPr>
        <w:widowControl/>
        <w:suppressAutoHyphens w:val="0"/>
        <w:autoSpaceDE w:val="0"/>
        <w:autoSpaceDN w:val="0"/>
        <w:adjustRightInd w:val="0"/>
        <w:ind w:firstLine="709"/>
        <w:jc w:val="both"/>
        <w:rPr>
          <w:rFonts w:eastAsiaTheme="minorHAnsi" w:cs="Times New Roman"/>
          <w:bCs/>
          <w:kern w:val="0"/>
          <w:lang w:eastAsia="en-US" w:bidi="ar-SA"/>
        </w:rPr>
      </w:pPr>
      <w:r w:rsidRPr="00293FE6">
        <w:rPr>
          <w:rFonts w:eastAsiaTheme="minorHAnsi" w:cs="Times New Roman"/>
          <w:bCs/>
          <w:kern w:val="0"/>
          <w:lang w:eastAsia="en-US" w:bidi="ar-SA"/>
        </w:rPr>
        <w:t xml:space="preserve">Приоритет </w:t>
      </w:r>
      <w:r w:rsidR="00976ADE" w:rsidRPr="00293FE6">
        <w:rPr>
          <w:rFonts w:eastAsiaTheme="minorHAnsi" w:cs="Times New Roman"/>
          <w:bCs/>
          <w:kern w:val="0"/>
          <w:lang w:eastAsia="en-US" w:bidi="ar-SA"/>
        </w:rPr>
        <w:t>Т</w:t>
      </w:r>
      <w:r w:rsidRPr="00293FE6">
        <w:rPr>
          <w:rFonts w:eastAsiaTheme="minorHAnsi" w:cs="Times New Roman"/>
          <w:bCs/>
          <w:kern w:val="0"/>
          <w:lang w:eastAsia="en-US" w:bidi="ar-SA"/>
        </w:rPr>
        <w:t>оварам российского происхождения не предоставляется в случаях, если:</w:t>
      </w:r>
    </w:p>
    <w:p w:rsidR="00014056" w:rsidRPr="00293FE6" w:rsidRDefault="00014056" w:rsidP="00014056">
      <w:pPr>
        <w:widowControl/>
        <w:suppressAutoHyphens w:val="0"/>
        <w:autoSpaceDE w:val="0"/>
        <w:autoSpaceDN w:val="0"/>
        <w:adjustRightInd w:val="0"/>
        <w:ind w:firstLine="709"/>
        <w:jc w:val="both"/>
        <w:rPr>
          <w:rFonts w:eastAsiaTheme="minorHAnsi" w:cs="Times New Roman"/>
          <w:bCs/>
          <w:kern w:val="0"/>
          <w:lang w:eastAsia="en-US" w:bidi="ar-SA"/>
        </w:rPr>
      </w:pPr>
      <w:r w:rsidRPr="00293FE6">
        <w:rPr>
          <w:rFonts w:eastAsiaTheme="minorHAnsi" w:cs="Times New Roman"/>
          <w:bCs/>
          <w:kern w:val="0"/>
          <w:lang w:eastAsia="en-US" w:bidi="ar-SA"/>
        </w:rPr>
        <w:t xml:space="preserve">а) закупка признана </w:t>
      </w:r>
      <w:proofErr w:type="gramStart"/>
      <w:r w:rsidRPr="00293FE6">
        <w:rPr>
          <w:rFonts w:eastAsiaTheme="minorHAnsi" w:cs="Times New Roman"/>
          <w:bCs/>
          <w:kern w:val="0"/>
          <w:lang w:eastAsia="en-US" w:bidi="ar-SA"/>
        </w:rPr>
        <w:t>несостоявшейся</w:t>
      </w:r>
      <w:proofErr w:type="gramEnd"/>
      <w:r w:rsidRPr="00293FE6">
        <w:rPr>
          <w:rFonts w:eastAsiaTheme="minorHAnsi" w:cs="Times New Roman"/>
          <w:bCs/>
          <w:kern w:val="0"/>
          <w:lang w:eastAsia="en-US" w:bidi="ar-SA"/>
        </w:rPr>
        <w:t xml:space="preserve"> и </w:t>
      </w:r>
      <w:r w:rsidR="00976ADE" w:rsidRPr="00293FE6">
        <w:rPr>
          <w:rFonts w:eastAsiaTheme="minorHAnsi" w:cs="Times New Roman"/>
          <w:bCs/>
          <w:kern w:val="0"/>
          <w:lang w:eastAsia="en-US" w:bidi="ar-SA"/>
        </w:rPr>
        <w:t>Д</w:t>
      </w:r>
      <w:r w:rsidRPr="00293FE6">
        <w:rPr>
          <w:rFonts w:eastAsiaTheme="minorHAnsi" w:cs="Times New Roman"/>
          <w:bCs/>
          <w:kern w:val="0"/>
          <w:lang w:eastAsia="en-US" w:bidi="ar-SA"/>
        </w:rPr>
        <w:t>оговор заключается с единственным Участником закупки;</w:t>
      </w:r>
    </w:p>
    <w:p w:rsidR="00014056" w:rsidRPr="00293FE6" w:rsidRDefault="00014056" w:rsidP="00014056">
      <w:pPr>
        <w:widowControl/>
        <w:suppressAutoHyphens w:val="0"/>
        <w:autoSpaceDE w:val="0"/>
        <w:autoSpaceDN w:val="0"/>
        <w:adjustRightInd w:val="0"/>
        <w:ind w:firstLine="709"/>
        <w:jc w:val="both"/>
        <w:rPr>
          <w:rFonts w:eastAsiaTheme="minorHAnsi" w:cs="Times New Roman"/>
          <w:bCs/>
          <w:kern w:val="0"/>
          <w:lang w:eastAsia="en-US" w:bidi="ar-SA"/>
        </w:rPr>
      </w:pPr>
      <w:r w:rsidRPr="00293FE6">
        <w:rPr>
          <w:rFonts w:eastAsiaTheme="minorHAnsi" w:cs="Times New Roman"/>
          <w:bCs/>
          <w:kern w:val="0"/>
          <w:lang w:eastAsia="en-US" w:bidi="ar-SA"/>
        </w:rPr>
        <w:t xml:space="preserve">б) в заявке на участие в закупке не содержится предложений о поставке </w:t>
      </w:r>
      <w:r w:rsidR="00976ADE" w:rsidRPr="00293FE6">
        <w:rPr>
          <w:rFonts w:eastAsiaTheme="minorHAnsi" w:cs="Times New Roman"/>
          <w:bCs/>
          <w:kern w:val="0"/>
          <w:lang w:eastAsia="en-US" w:bidi="ar-SA"/>
        </w:rPr>
        <w:t>Т</w:t>
      </w:r>
      <w:r w:rsidRPr="00293FE6">
        <w:rPr>
          <w:rFonts w:eastAsiaTheme="minorHAnsi" w:cs="Times New Roman"/>
          <w:bCs/>
          <w:kern w:val="0"/>
          <w:lang w:eastAsia="en-US" w:bidi="ar-SA"/>
        </w:rPr>
        <w:t>оваров российского происхождения, выполнении работ, оказании услуг российскими лицами;</w:t>
      </w:r>
    </w:p>
    <w:p w:rsidR="00014056" w:rsidRPr="00293FE6" w:rsidRDefault="00014056" w:rsidP="00014056">
      <w:pPr>
        <w:widowControl/>
        <w:suppressAutoHyphens w:val="0"/>
        <w:autoSpaceDE w:val="0"/>
        <w:autoSpaceDN w:val="0"/>
        <w:adjustRightInd w:val="0"/>
        <w:ind w:firstLine="709"/>
        <w:jc w:val="both"/>
        <w:rPr>
          <w:rFonts w:eastAsiaTheme="minorHAnsi" w:cs="Times New Roman"/>
          <w:bCs/>
          <w:kern w:val="0"/>
          <w:lang w:eastAsia="en-US" w:bidi="ar-SA"/>
        </w:rPr>
      </w:pPr>
      <w:r w:rsidRPr="00293FE6">
        <w:rPr>
          <w:rFonts w:eastAsiaTheme="minorHAnsi" w:cs="Times New Roman"/>
          <w:bCs/>
          <w:kern w:val="0"/>
          <w:lang w:eastAsia="en-US" w:bidi="ar-SA"/>
        </w:rPr>
        <w:t xml:space="preserve">в) в заявке на участие в закупке не содержится предложений о поставке </w:t>
      </w:r>
      <w:r w:rsidR="00976ADE" w:rsidRPr="00293FE6">
        <w:rPr>
          <w:rFonts w:eastAsiaTheme="minorHAnsi" w:cs="Times New Roman"/>
          <w:bCs/>
          <w:kern w:val="0"/>
          <w:lang w:eastAsia="en-US" w:bidi="ar-SA"/>
        </w:rPr>
        <w:t>Т</w:t>
      </w:r>
      <w:r w:rsidRPr="00293FE6">
        <w:rPr>
          <w:rFonts w:eastAsiaTheme="minorHAnsi" w:cs="Times New Roman"/>
          <w:bCs/>
          <w:kern w:val="0"/>
          <w:lang w:eastAsia="en-US" w:bidi="ar-SA"/>
        </w:rPr>
        <w:t>оваров иностранного происхождения, выполнении работ, оказании услуг иностранными лицами;</w:t>
      </w:r>
    </w:p>
    <w:p w:rsidR="00014056" w:rsidRPr="00293FE6" w:rsidRDefault="00014056" w:rsidP="00014056">
      <w:pPr>
        <w:widowControl/>
        <w:suppressAutoHyphens w:val="0"/>
        <w:autoSpaceDE w:val="0"/>
        <w:autoSpaceDN w:val="0"/>
        <w:adjustRightInd w:val="0"/>
        <w:ind w:firstLine="709"/>
        <w:jc w:val="both"/>
        <w:rPr>
          <w:rFonts w:eastAsiaTheme="minorHAnsi" w:cs="Times New Roman"/>
          <w:bCs/>
          <w:kern w:val="0"/>
          <w:lang w:eastAsia="en-US" w:bidi="ar-SA"/>
        </w:rPr>
      </w:pPr>
      <w:r w:rsidRPr="00293FE6">
        <w:rPr>
          <w:rFonts w:eastAsiaTheme="minorHAnsi" w:cs="Times New Roman"/>
          <w:bCs/>
          <w:kern w:val="0"/>
          <w:lang w:eastAsia="en-US" w:bidi="ar-SA"/>
        </w:rPr>
        <w:t xml:space="preserve">г) в заявке на участие в закупке, представленной </w:t>
      </w:r>
      <w:r w:rsidR="00976ADE" w:rsidRPr="00293FE6">
        <w:rPr>
          <w:rFonts w:eastAsiaTheme="minorHAnsi" w:cs="Times New Roman"/>
          <w:bCs/>
          <w:kern w:val="0"/>
          <w:lang w:eastAsia="en-US" w:bidi="ar-SA"/>
        </w:rPr>
        <w:t>У</w:t>
      </w:r>
      <w:r w:rsidRPr="00293FE6">
        <w:rPr>
          <w:rFonts w:eastAsiaTheme="minorHAnsi" w:cs="Times New Roman"/>
          <w:bCs/>
          <w:kern w:val="0"/>
          <w:lang w:eastAsia="en-US" w:bidi="ar-SA"/>
        </w:rPr>
        <w:t xml:space="preserve">частником закупки, победителем которой признается лицо, предложившее наиболее низкую цену </w:t>
      </w:r>
      <w:r w:rsidR="00976ADE" w:rsidRPr="00293FE6">
        <w:rPr>
          <w:rFonts w:eastAsiaTheme="minorHAnsi" w:cs="Times New Roman"/>
          <w:bCs/>
          <w:kern w:val="0"/>
          <w:lang w:eastAsia="en-US" w:bidi="ar-SA"/>
        </w:rPr>
        <w:t>Д</w:t>
      </w:r>
      <w:r w:rsidRPr="00293FE6">
        <w:rPr>
          <w:rFonts w:eastAsiaTheme="minorHAnsi" w:cs="Times New Roman"/>
          <w:bCs/>
          <w:kern w:val="0"/>
          <w:lang w:eastAsia="en-US" w:bidi="ar-SA"/>
        </w:rPr>
        <w:t xml:space="preserve">оговора, содержится предложение о поставке </w:t>
      </w:r>
      <w:r w:rsidR="00976ADE" w:rsidRPr="00293FE6">
        <w:rPr>
          <w:rFonts w:eastAsiaTheme="minorHAnsi" w:cs="Times New Roman"/>
          <w:bCs/>
          <w:kern w:val="0"/>
          <w:lang w:eastAsia="en-US" w:bidi="ar-SA"/>
        </w:rPr>
        <w:t>Т</w:t>
      </w:r>
      <w:r w:rsidRPr="00293FE6">
        <w:rPr>
          <w:rFonts w:eastAsiaTheme="minorHAnsi" w:cs="Times New Roman"/>
          <w:bCs/>
          <w:kern w:val="0"/>
          <w:lang w:eastAsia="en-US" w:bidi="ar-SA"/>
        </w:rPr>
        <w:t>оваров российского и иностранного происхождения, при этом стоимость товаров российского происхождения составляет менее 50 процентов стоимости всех предложенных таким участником</w:t>
      </w:r>
      <w:r w:rsidR="00976ADE" w:rsidRPr="00293FE6">
        <w:rPr>
          <w:rFonts w:eastAsiaTheme="minorHAnsi" w:cs="Times New Roman"/>
          <w:bCs/>
          <w:kern w:val="0"/>
          <w:lang w:eastAsia="en-US" w:bidi="ar-SA"/>
        </w:rPr>
        <w:t xml:space="preserve"> Т</w:t>
      </w:r>
      <w:r w:rsidRPr="00293FE6">
        <w:rPr>
          <w:rFonts w:eastAsiaTheme="minorHAnsi" w:cs="Times New Roman"/>
          <w:bCs/>
          <w:kern w:val="0"/>
          <w:lang w:eastAsia="en-US" w:bidi="ar-SA"/>
        </w:rPr>
        <w:t xml:space="preserve">оваров. </w:t>
      </w:r>
    </w:p>
    <w:p w:rsidR="007A1F53" w:rsidRPr="00293FE6" w:rsidRDefault="007A1F53" w:rsidP="00014056">
      <w:pPr>
        <w:widowControl/>
        <w:suppressAutoHyphens w:val="0"/>
        <w:autoSpaceDE w:val="0"/>
        <w:autoSpaceDN w:val="0"/>
        <w:adjustRightInd w:val="0"/>
        <w:ind w:firstLine="709"/>
        <w:jc w:val="both"/>
        <w:rPr>
          <w:rFonts w:eastAsiaTheme="minorHAnsi" w:cs="Times New Roman"/>
          <w:bCs/>
          <w:kern w:val="0"/>
          <w:lang w:eastAsia="en-US" w:bidi="ar-SA"/>
        </w:rPr>
      </w:pPr>
      <w:proofErr w:type="gramStart"/>
      <w:r w:rsidRPr="00293FE6">
        <w:t>Для целей установления соотношения цены предлагаемых к поставке Товаров российского и иностранного происхождения в случае, предусмотренном подпунктами "г" пункта 6</w:t>
      </w:r>
      <w:r w:rsidR="00975FF3" w:rsidRPr="00293FE6">
        <w:t>.5.2.</w:t>
      </w:r>
      <w:r w:rsidR="00585E83" w:rsidRPr="00293FE6">
        <w:t xml:space="preserve"> </w:t>
      </w:r>
      <w:r w:rsidR="00976ADE" w:rsidRPr="00293FE6">
        <w:t>документации</w:t>
      </w:r>
      <w:r w:rsidRPr="00293FE6">
        <w:t xml:space="preserve">, цена единицы каждого </w:t>
      </w:r>
      <w:r w:rsidR="00585E83" w:rsidRPr="00293FE6">
        <w:t>Т</w:t>
      </w:r>
      <w:r w:rsidRPr="00293FE6">
        <w:t>овара определяется</w:t>
      </w:r>
      <w:r w:rsidR="00BC4763" w:rsidRPr="00293FE6">
        <w:t xml:space="preserve"> </w:t>
      </w:r>
      <w:r w:rsidRPr="00293FE6">
        <w:t xml:space="preserve">как произведение начальной (максимальной) цены единицы товара, указанной в документации о закупке в соответствии с подпунктом "в" </w:t>
      </w:r>
      <w:r w:rsidR="00975FF3" w:rsidRPr="00293FE6">
        <w:t>п. 5 Постановления № 925</w:t>
      </w:r>
      <w:r w:rsidRPr="00293FE6">
        <w:t>, на коэффициент изменения начальной (максимальной) цены договора по результатам проведения закупки, определяемый как</w:t>
      </w:r>
      <w:proofErr w:type="gramEnd"/>
      <w:r w:rsidRPr="00293FE6">
        <w:t xml:space="preserve"> результат деления цены договора</w:t>
      </w:r>
      <w:r w:rsidR="006E5419" w:rsidRPr="00293FE6">
        <w:t xml:space="preserve">, предложенной </w:t>
      </w:r>
      <w:r w:rsidR="00585E83" w:rsidRPr="00293FE6">
        <w:t>У</w:t>
      </w:r>
      <w:r w:rsidR="006E5419" w:rsidRPr="00293FE6">
        <w:t>частником</w:t>
      </w:r>
      <w:r w:rsidRPr="00293FE6">
        <w:t>, на начальную (максимальную) цену договора</w:t>
      </w:r>
      <w:r w:rsidR="00585E83" w:rsidRPr="00293FE6">
        <w:t>.</w:t>
      </w:r>
      <w:r w:rsidR="00585E83" w:rsidRPr="00293FE6">
        <w:rPr>
          <w:rFonts w:eastAsiaTheme="minorHAnsi" w:cs="Times New Roman"/>
          <w:bCs/>
          <w:kern w:val="0"/>
          <w:lang w:eastAsia="en-US" w:bidi="ar-SA"/>
        </w:rPr>
        <w:t xml:space="preserve"> </w:t>
      </w:r>
    </w:p>
    <w:p w:rsidR="00100E01" w:rsidRPr="00293FE6" w:rsidRDefault="00100E01" w:rsidP="00100E01">
      <w:pPr>
        <w:ind w:firstLine="709"/>
        <w:jc w:val="both"/>
        <w:rPr>
          <w:rFonts w:cs="Times New Roman"/>
        </w:rPr>
      </w:pPr>
      <w:r w:rsidRPr="00293FE6">
        <w:rPr>
          <w:rFonts w:cs="Times New Roman"/>
        </w:rPr>
        <w:t>В случае необходимости Заказчик вправе продлить сроки оценки заявок, установленные в извещении и документации о закупке. При принятии такого решения Участники Закупок в обязательном порядке должны быть уведомлены Заказчиком.</w:t>
      </w:r>
    </w:p>
    <w:p w:rsidR="007535BF" w:rsidRPr="00293FE6" w:rsidRDefault="007535BF" w:rsidP="00EA0298">
      <w:pPr>
        <w:pStyle w:val="Times12"/>
        <w:suppressAutoHyphens/>
        <w:ind w:firstLine="709"/>
        <w:rPr>
          <w:rFonts w:ascii="Times New Roman" w:hAnsi="Times New Roman"/>
          <w:b/>
        </w:rPr>
      </w:pPr>
    </w:p>
    <w:p w:rsidR="00203536" w:rsidRPr="00A81CC8" w:rsidRDefault="00203536" w:rsidP="00203536">
      <w:pPr>
        <w:pStyle w:val="Times12"/>
        <w:ind w:firstLine="709"/>
        <w:rPr>
          <w:rFonts w:ascii="Times New Roman" w:hAnsi="Times New Roman" w:cs="Times New Roman"/>
          <w:b/>
          <w:color w:val="000000" w:themeColor="text1"/>
        </w:rPr>
      </w:pPr>
      <w:r w:rsidRPr="00A81CC8">
        <w:rPr>
          <w:rFonts w:ascii="Times New Roman" w:hAnsi="Times New Roman"/>
          <w:b/>
          <w:color w:val="000000" w:themeColor="text1"/>
        </w:rPr>
        <w:t xml:space="preserve">6.6.  Подведение итогов </w:t>
      </w:r>
      <w:r w:rsidRPr="00A81CC8">
        <w:rPr>
          <w:rFonts w:ascii="Times New Roman" w:hAnsi="Times New Roman" w:cs="Times New Roman"/>
          <w:b/>
          <w:color w:val="000000" w:themeColor="text1"/>
        </w:rPr>
        <w:t>закупки</w:t>
      </w:r>
    </w:p>
    <w:p w:rsidR="00203536" w:rsidRDefault="00203536" w:rsidP="00203536">
      <w:pPr>
        <w:pStyle w:val="af9"/>
        <w:ind w:firstLine="709"/>
        <w:jc w:val="both"/>
        <w:rPr>
          <w:color w:val="000000" w:themeColor="text1"/>
          <w:szCs w:val="24"/>
        </w:rPr>
      </w:pPr>
      <w:r w:rsidRPr="00A81CC8">
        <w:rPr>
          <w:color w:val="000000" w:themeColor="text1"/>
          <w:szCs w:val="24"/>
        </w:rPr>
        <w:t xml:space="preserve">6.6.1. Решение Единой комиссии </w:t>
      </w:r>
      <w:r w:rsidRPr="00BC097F">
        <w:rPr>
          <w:color w:val="000000" w:themeColor="text1"/>
          <w:szCs w:val="24"/>
        </w:rPr>
        <w:t>по рассмотрению</w:t>
      </w:r>
      <w:r>
        <w:rPr>
          <w:color w:val="000000" w:themeColor="text1"/>
          <w:szCs w:val="24"/>
        </w:rPr>
        <w:t>,</w:t>
      </w:r>
      <w:r w:rsidRPr="00BC097F">
        <w:rPr>
          <w:color w:val="000000" w:themeColor="text1"/>
          <w:szCs w:val="24"/>
        </w:rPr>
        <w:t xml:space="preserve"> оценке </w:t>
      </w:r>
      <w:r>
        <w:rPr>
          <w:color w:val="000000" w:themeColor="text1"/>
          <w:szCs w:val="24"/>
        </w:rPr>
        <w:t xml:space="preserve">и сопоставлению </w:t>
      </w:r>
      <w:r w:rsidRPr="00BC097F">
        <w:rPr>
          <w:color w:val="000000" w:themeColor="text1"/>
          <w:szCs w:val="24"/>
        </w:rPr>
        <w:t xml:space="preserve">заявок </w:t>
      </w:r>
      <w:r>
        <w:rPr>
          <w:color w:val="000000" w:themeColor="text1"/>
          <w:szCs w:val="24"/>
        </w:rPr>
        <w:t>на участие в закупке</w:t>
      </w:r>
      <w:r w:rsidRPr="00A81CC8">
        <w:rPr>
          <w:color w:val="000000" w:themeColor="text1"/>
          <w:szCs w:val="24"/>
        </w:rPr>
        <w:t xml:space="preserve"> оформляется протоколом заседания Единой комиссии. Указанный протокол размещается на официальном сайте, на ЭТП и сайте Заказчика в течени</w:t>
      </w:r>
      <w:proofErr w:type="gramStart"/>
      <w:r w:rsidRPr="00A81CC8">
        <w:rPr>
          <w:color w:val="000000" w:themeColor="text1"/>
          <w:szCs w:val="24"/>
        </w:rPr>
        <w:t>и</w:t>
      </w:r>
      <w:proofErr w:type="gramEnd"/>
      <w:r w:rsidRPr="00A81CC8">
        <w:rPr>
          <w:color w:val="000000" w:themeColor="text1"/>
          <w:szCs w:val="24"/>
        </w:rPr>
        <w:t xml:space="preserve"> 3 (трех) календарных дней со дня его подписания.</w:t>
      </w:r>
    </w:p>
    <w:p w:rsidR="00413680" w:rsidRPr="0049027A" w:rsidRDefault="00413680" w:rsidP="00413680">
      <w:pPr>
        <w:autoSpaceDE w:val="0"/>
        <w:autoSpaceDN w:val="0"/>
        <w:adjustRightInd w:val="0"/>
        <w:ind w:firstLine="709"/>
        <w:contextualSpacing/>
        <w:jc w:val="both"/>
        <w:rPr>
          <w:rFonts w:cs="Times New Roman"/>
          <w:color w:val="000000" w:themeColor="text1"/>
        </w:rPr>
      </w:pPr>
      <w:r>
        <w:rPr>
          <w:rFonts w:cs="Times New Roman"/>
          <w:color w:val="000000" w:themeColor="text1"/>
        </w:rPr>
        <w:lastRenderedPageBreak/>
        <w:t xml:space="preserve">6.6.2. </w:t>
      </w:r>
      <w:r w:rsidRPr="0049027A">
        <w:rPr>
          <w:rFonts w:cs="Times New Roman"/>
          <w:color w:val="000000" w:themeColor="text1"/>
        </w:rPr>
        <w:t>Заказчик вправе внести изменения в протокол, составленный в ходе закупки. Измененный протокол размещается Заказчиком на официальном сайте и сайте Заказчика в день принятия решения о внесении изменений в данный протокол.</w:t>
      </w:r>
    </w:p>
    <w:p w:rsidR="00203536" w:rsidRPr="00A81CC8" w:rsidRDefault="00203536" w:rsidP="00203536">
      <w:pPr>
        <w:ind w:firstLine="709"/>
        <w:jc w:val="both"/>
        <w:rPr>
          <w:rFonts w:cs="Times New Roman"/>
          <w:color w:val="000000" w:themeColor="text1"/>
        </w:rPr>
      </w:pPr>
      <w:r w:rsidRPr="00A81CC8">
        <w:rPr>
          <w:color w:val="000000" w:themeColor="text1"/>
        </w:rPr>
        <w:t xml:space="preserve">6.6.2. </w:t>
      </w:r>
      <w:r w:rsidRPr="00A81CC8">
        <w:rPr>
          <w:rFonts w:cs="Times New Roman"/>
          <w:color w:val="000000" w:themeColor="text1"/>
        </w:rPr>
        <w:t>Победителем в проведении закупки</w:t>
      </w:r>
      <w:r w:rsidRPr="00A81CC8">
        <w:rPr>
          <w:bCs/>
          <w:color w:val="000000" w:themeColor="text1"/>
        </w:rPr>
        <w:t xml:space="preserve"> </w:t>
      </w:r>
      <w:r w:rsidRPr="00A81CC8">
        <w:rPr>
          <w:rFonts w:cs="Times New Roman"/>
          <w:color w:val="000000" w:themeColor="text1"/>
        </w:rPr>
        <w:t>признается Участник закупки, соответствующий требованиям, установленным в извещении и документации о проведении закупки, подавший заявку, которая отвечает всем требованиям, установленным в извещении и документации,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закупки признается Участник закупки, заявка которого поступила ранее заявок других Участников закупки.</w:t>
      </w:r>
    </w:p>
    <w:p w:rsidR="00203536" w:rsidRPr="00A81CC8" w:rsidRDefault="00203536" w:rsidP="00203536">
      <w:pPr>
        <w:pStyle w:val="af9"/>
        <w:ind w:firstLine="709"/>
        <w:jc w:val="both"/>
        <w:rPr>
          <w:color w:val="000000" w:themeColor="text1"/>
          <w:szCs w:val="24"/>
        </w:rPr>
      </w:pPr>
    </w:p>
    <w:p w:rsidR="00203536" w:rsidRPr="00A81CC8" w:rsidRDefault="00203536" w:rsidP="00203536">
      <w:pPr>
        <w:ind w:firstLine="709"/>
        <w:jc w:val="both"/>
        <w:rPr>
          <w:rFonts w:cs="Times New Roman"/>
          <w:b/>
          <w:color w:val="000000" w:themeColor="text1"/>
        </w:rPr>
      </w:pPr>
      <w:r w:rsidRPr="00A81CC8">
        <w:rPr>
          <w:rFonts w:cs="Times New Roman"/>
          <w:b/>
          <w:color w:val="000000" w:themeColor="text1"/>
        </w:rPr>
        <w:t>6.7. Основания и последствия признания закупки несостоявшейся</w:t>
      </w:r>
    </w:p>
    <w:p w:rsidR="00413680" w:rsidRPr="0049027A" w:rsidRDefault="00413680" w:rsidP="00413680">
      <w:pPr>
        <w:pStyle w:val="ConsPlusNormal"/>
        <w:suppressAutoHyphens/>
        <w:ind w:firstLine="709"/>
        <w:jc w:val="both"/>
        <w:rPr>
          <w:rFonts w:ascii="Times New Roman" w:hAnsi="Times New Roman" w:cs="Times New Roman"/>
          <w:color w:val="000000" w:themeColor="text1"/>
          <w:sz w:val="24"/>
          <w:szCs w:val="24"/>
        </w:rPr>
      </w:pPr>
      <w:r w:rsidRPr="0049027A">
        <w:rPr>
          <w:rFonts w:ascii="Times New Roman" w:hAnsi="Times New Roman" w:cs="Times New Roman"/>
          <w:color w:val="000000" w:themeColor="text1"/>
          <w:sz w:val="24"/>
          <w:szCs w:val="24"/>
        </w:rPr>
        <w:t xml:space="preserve">6.7.1. Решение о признании запроса цен </w:t>
      </w:r>
      <w:proofErr w:type="gramStart"/>
      <w:r w:rsidRPr="0049027A">
        <w:rPr>
          <w:rFonts w:ascii="Times New Roman" w:hAnsi="Times New Roman" w:cs="Times New Roman"/>
          <w:color w:val="000000" w:themeColor="text1"/>
          <w:sz w:val="24"/>
          <w:szCs w:val="24"/>
        </w:rPr>
        <w:t>несостоявшимся</w:t>
      </w:r>
      <w:proofErr w:type="gramEnd"/>
      <w:r w:rsidRPr="0049027A">
        <w:rPr>
          <w:rFonts w:ascii="Times New Roman" w:hAnsi="Times New Roman" w:cs="Times New Roman"/>
          <w:color w:val="000000" w:themeColor="text1"/>
          <w:sz w:val="24"/>
          <w:szCs w:val="24"/>
        </w:rPr>
        <w:t xml:space="preserve"> принимается в случае, если:</w:t>
      </w:r>
    </w:p>
    <w:p w:rsidR="00413680" w:rsidRPr="0049027A" w:rsidRDefault="00413680" w:rsidP="00413680">
      <w:pPr>
        <w:pStyle w:val="ConsPlusNormal"/>
        <w:suppressAutoHyphens/>
        <w:ind w:firstLine="709"/>
        <w:jc w:val="both"/>
        <w:rPr>
          <w:rFonts w:ascii="Times New Roman" w:hAnsi="Times New Roman" w:cs="Times New Roman"/>
          <w:i/>
          <w:iCs/>
          <w:color w:val="000000" w:themeColor="text1"/>
          <w:sz w:val="24"/>
          <w:szCs w:val="24"/>
        </w:rPr>
      </w:pPr>
      <w:r w:rsidRPr="0049027A">
        <w:rPr>
          <w:rFonts w:ascii="Times New Roman" w:hAnsi="Times New Roman" w:cs="Times New Roman"/>
          <w:color w:val="000000" w:themeColor="text1"/>
          <w:sz w:val="24"/>
          <w:szCs w:val="24"/>
        </w:rPr>
        <w:t xml:space="preserve">а) по окончании срока подачи заявок на участие в запросе цен подана только одна заявка или </w:t>
      </w:r>
      <w:r w:rsidRPr="0049027A">
        <w:rPr>
          <w:rFonts w:ascii="Times New Roman" w:hAnsi="Times New Roman" w:cs="Times New Roman"/>
          <w:iCs/>
          <w:color w:val="000000" w:themeColor="text1"/>
          <w:sz w:val="24"/>
          <w:szCs w:val="24"/>
        </w:rPr>
        <w:t>не подано ни одной заявки</w:t>
      </w:r>
      <w:r w:rsidRPr="0049027A">
        <w:rPr>
          <w:rFonts w:ascii="Times New Roman" w:hAnsi="Times New Roman" w:cs="Times New Roman"/>
          <w:color w:val="000000" w:themeColor="text1"/>
          <w:sz w:val="24"/>
          <w:szCs w:val="24"/>
        </w:rPr>
        <w:t>;</w:t>
      </w:r>
    </w:p>
    <w:p w:rsidR="00413680" w:rsidRPr="0049027A" w:rsidRDefault="00413680" w:rsidP="00413680">
      <w:pPr>
        <w:pStyle w:val="ConsPlusNormal"/>
        <w:suppressAutoHyphens/>
        <w:ind w:firstLine="709"/>
        <w:jc w:val="both"/>
        <w:rPr>
          <w:rFonts w:ascii="Times New Roman" w:hAnsi="Times New Roman" w:cs="Times New Roman"/>
          <w:color w:val="000000" w:themeColor="text1"/>
          <w:sz w:val="24"/>
          <w:szCs w:val="24"/>
        </w:rPr>
      </w:pPr>
      <w:proofErr w:type="gramStart"/>
      <w:r w:rsidRPr="0049027A">
        <w:rPr>
          <w:rFonts w:ascii="Times New Roman" w:hAnsi="Times New Roman" w:cs="Times New Roman"/>
          <w:color w:val="000000" w:themeColor="text1"/>
          <w:sz w:val="24"/>
          <w:szCs w:val="24"/>
        </w:rPr>
        <w:t>б) на основании результатов рассмотрения заявок на участие в запросе цен,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цен требованиям, установленным документацией о закупке, либо о соответствии только одного участника закупки и поданной им заявки установленным требованиям.</w:t>
      </w:r>
      <w:proofErr w:type="gramEnd"/>
    </w:p>
    <w:p w:rsidR="00413680" w:rsidRPr="0049027A" w:rsidRDefault="00413680" w:rsidP="00413680">
      <w:pPr>
        <w:pStyle w:val="af9"/>
        <w:ind w:firstLine="709"/>
        <w:jc w:val="both"/>
        <w:rPr>
          <w:rFonts w:cs="Times New Roman"/>
          <w:b/>
          <w:i/>
          <w:color w:val="000000" w:themeColor="text1"/>
          <w:szCs w:val="24"/>
          <w:highlight w:val="magenta"/>
        </w:rPr>
      </w:pPr>
      <w:r w:rsidRPr="0049027A">
        <w:rPr>
          <w:rFonts w:cs="Times New Roman"/>
          <w:color w:val="000000" w:themeColor="text1"/>
          <w:szCs w:val="24"/>
        </w:rPr>
        <w:t>В случае</w:t>
      </w:r>
      <w:proofErr w:type="gramStart"/>
      <w:r w:rsidRPr="0049027A">
        <w:rPr>
          <w:rFonts w:cs="Times New Roman"/>
          <w:color w:val="000000" w:themeColor="text1"/>
          <w:szCs w:val="24"/>
        </w:rPr>
        <w:t>,</w:t>
      </w:r>
      <w:proofErr w:type="gramEnd"/>
      <w:r w:rsidRPr="0049027A">
        <w:rPr>
          <w:rFonts w:cs="Times New Roman"/>
          <w:color w:val="000000" w:themeColor="text1"/>
          <w:szCs w:val="24"/>
        </w:rPr>
        <w:t xml:space="preserve"> если запрос цен признан не состоявшимся в связи с тем, что по окончании срока подачи заявок на участие в запросе цен не подана ни одна заявка, Заказчик осуществляет закупку путем повторного проведения запроса цен (при этом объект закупки, существенные условия договора не могут быть изменены) либо осуществляет закупку у единственного поставщика (исполнителя, подрядчика) в соответствии с пп.12 п. 4.7.1. Положения о закупке</w:t>
      </w:r>
      <w:r w:rsidRPr="0049027A">
        <w:rPr>
          <w:rFonts w:eastAsia="Times New Roman" w:cs="Times New Roman"/>
          <w:color w:val="000000" w:themeColor="text1"/>
          <w:szCs w:val="24"/>
        </w:rPr>
        <w:t>.</w:t>
      </w:r>
    </w:p>
    <w:p w:rsidR="00413680" w:rsidRPr="0049027A" w:rsidRDefault="00413680" w:rsidP="00413680">
      <w:pPr>
        <w:ind w:firstLine="709"/>
        <w:jc w:val="both"/>
        <w:rPr>
          <w:rFonts w:cs="Times New Roman"/>
          <w:color w:val="000000" w:themeColor="text1"/>
        </w:rPr>
      </w:pPr>
      <w:r w:rsidRPr="0049027A">
        <w:rPr>
          <w:rFonts w:cs="Times New Roman"/>
          <w:color w:val="000000" w:themeColor="text1"/>
        </w:rPr>
        <w:t xml:space="preserve">6.7.2. Если по окончании срока подачи заявки, установленного извещением и документацией о проведении закупки, будет получена только одна заявка, Единая комиссия рассматривает ее в порядке, установленном Положением о закупках. </w:t>
      </w:r>
      <w:proofErr w:type="gramStart"/>
      <w:r w:rsidRPr="0049027A">
        <w:rPr>
          <w:rFonts w:cs="Times New Roman"/>
          <w:color w:val="000000" w:themeColor="text1"/>
        </w:rPr>
        <w:t xml:space="preserve">Если рассматриваемая заявка и подавший такую заявку Участник закупки соответствуют требованиям и условиям, </w:t>
      </w:r>
      <w:r w:rsidRPr="0049027A">
        <w:rPr>
          <w:color w:val="000000" w:themeColor="text1"/>
        </w:rPr>
        <w:t>установленными Положением о закупке, извещением и документацией</w:t>
      </w:r>
      <w:r w:rsidRPr="0049027A">
        <w:rPr>
          <w:rFonts w:cs="Times New Roman"/>
          <w:color w:val="000000" w:themeColor="text1"/>
        </w:rPr>
        <w:t xml:space="preserve"> о закупке Заказчик вправе заключить договор с таким Участником закупки, на условиях извещения о закупке, проекта договора и заявки, поданной Участником, или провести закупку</w:t>
      </w:r>
      <w:r w:rsidRPr="0049027A">
        <w:rPr>
          <w:bCs/>
          <w:color w:val="000000" w:themeColor="text1"/>
        </w:rPr>
        <w:t xml:space="preserve"> </w:t>
      </w:r>
      <w:r w:rsidRPr="0049027A">
        <w:rPr>
          <w:rFonts w:cs="Times New Roman"/>
          <w:color w:val="000000" w:themeColor="text1"/>
        </w:rPr>
        <w:t>повторно.</w:t>
      </w:r>
      <w:proofErr w:type="gramEnd"/>
    </w:p>
    <w:p w:rsidR="00413680" w:rsidRPr="0049027A" w:rsidRDefault="00413680" w:rsidP="00413680">
      <w:pPr>
        <w:ind w:firstLine="709"/>
        <w:rPr>
          <w:rFonts w:cs="Times New Roman"/>
          <w:color w:val="000000" w:themeColor="text1"/>
        </w:rPr>
      </w:pPr>
    </w:p>
    <w:p w:rsidR="000808FC" w:rsidRPr="0049027A" w:rsidRDefault="005B74AD" w:rsidP="00EA0298">
      <w:pPr>
        <w:ind w:firstLine="709"/>
        <w:jc w:val="both"/>
        <w:rPr>
          <w:rFonts w:cs="Times New Roman"/>
          <w:b/>
          <w:color w:val="000000" w:themeColor="text1"/>
        </w:rPr>
      </w:pPr>
      <w:r w:rsidRPr="0049027A">
        <w:rPr>
          <w:b/>
          <w:color w:val="000000" w:themeColor="text1"/>
        </w:rPr>
        <w:t xml:space="preserve">6.8. </w:t>
      </w:r>
      <w:r w:rsidR="000808FC" w:rsidRPr="0049027A">
        <w:rPr>
          <w:b/>
          <w:color w:val="000000" w:themeColor="text1"/>
        </w:rPr>
        <w:t>Подписание Договора</w:t>
      </w:r>
    </w:p>
    <w:p w:rsidR="004C47E0" w:rsidRPr="0049027A" w:rsidRDefault="005B74AD" w:rsidP="00EA0298">
      <w:pPr>
        <w:ind w:firstLine="709"/>
        <w:jc w:val="both"/>
        <w:rPr>
          <w:rFonts w:cs="Times New Roman"/>
          <w:color w:val="000000" w:themeColor="text1"/>
        </w:rPr>
      </w:pPr>
      <w:r w:rsidRPr="0049027A">
        <w:rPr>
          <w:rFonts w:cs="Times New Roman"/>
          <w:color w:val="000000" w:themeColor="text1"/>
        </w:rPr>
        <w:t xml:space="preserve">6.8.1. </w:t>
      </w:r>
      <w:r w:rsidR="004C47E0" w:rsidRPr="0049027A">
        <w:rPr>
          <w:rFonts w:cs="Times New Roman"/>
          <w:color w:val="000000" w:themeColor="text1"/>
        </w:rPr>
        <w:t xml:space="preserve">Договор </w:t>
      </w:r>
      <w:r w:rsidR="00293FE6">
        <w:rPr>
          <w:rFonts w:cs="Times New Roman"/>
          <w:color w:val="000000" w:themeColor="text1"/>
        </w:rPr>
        <w:t>может быть заключен</w:t>
      </w:r>
      <w:r w:rsidR="009C04FE">
        <w:rPr>
          <w:rFonts w:cs="Times New Roman"/>
          <w:color w:val="000000" w:themeColor="text1"/>
        </w:rPr>
        <w:t xml:space="preserve"> </w:t>
      </w:r>
      <w:r w:rsidR="00883FFC" w:rsidRPr="0049027A">
        <w:rPr>
          <w:rFonts w:cs="Times New Roman"/>
          <w:color w:val="000000" w:themeColor="text1"/>
        </w:rPr>
        <w:t>не ранее чем через десять дней и не позднее двадцати дней</w:t>
      </w:r>
      <w:r w:rsidR="004C47E0" w:rsidRPr="0049027A">
        <w:rPr>
          <w:rFonts w:cs="Times New Roman"/>
          <w:color w:val="000000" w:themeColor="text1"/>
        </w:rPr>
        <w:t xml:space="preserve"> со дня размещения на официальном сайте</w:t>
      </w:r>
      <w:r w:rsidR="00F106E7" w:rsidRPr="0049027A">
        <w:rPr>
          <w:rFonts w:cs="Times New Roman"/>
          <w:color w:val="000000" w:themeColor="text1"/>
        </w:rPr>
        <w:t>, на ЭТП</w:t>
      </w:r>
      <w:r w:rsidR="004C47E0" w:rsidRPr="0049027A">
        <w:rPr>
          <w:rFonts w:cs="Times New Roman"/>
          <w:color w:val="000000" w:themeColor="text1"/>
        </w:rPr>
        <w:t xml:space="preserve"> и сайте Заказчика протокола, составленного по результатам закупки и определяющего </w:t>
      </w:r>
      <w:r w:rsidR="008B59AA" w:rsidRPr="0049027A">
        <w:rPr>
          <w:rFonts w:cs="Times New Roman"/>
          <w:color w:val="000000" w:themeColor="text1"/>
        </w:rPr>
        <w:t>У</w:t>
      </w:r>
      <w:r w:rsidR="004C47E0" w:rsidRPr="0049027A">
        <w:rPr>
          <w:rFonts w:cs="Times New Roman"/>
          <w:color w:val="000000" w:themeColor="text1"/>
        </w:rPr>
        <w:t>частника закупки, с которым заключается договор.</w:t>
      </w:r>
    </w:p>
    <w:p w:rsidR="00BF6F8D" w:rsidRPr="0049027A" w:rsidRDefault="005B74AD" w:rsidP="00EA0298">
      <w:pPr>
        <w:pStyle w:val="af9"/>
        <w:ind w:firstLine="709"/>
        <w:jc w:val="both"/>
        <w:rPr>
          <w:color w:val="000000" w:themeColor="text1"/>
          <w:kern w:val="24"/>
          <w:szCs w:val="24"/>
        </w:rPr>
      </w:pPr>
      <w:r w:rsidRPr="0049027A">
        <w:rPr>
          <w:color w:val="000000" w:themeColor="text1"/>
          <w:kern w:val="24"/>
          <w:szCs w:val="24"/>
        </w:rPr>
        <w:t xml:space="preserve">6.8.2. </w:t>
      </w:r>
      <w:r w:rsidR="008F21AE" w:rsidRPr="0049027A">
        <w:rPr>
          <w:color w:val="000000" w:themeColor="text1"/>
          <w:kern w:val="24"/>
          <w:szCs w:val="24"/>
        </w:rPr>
        <w:t xml:space="preserve">В случае уклонения победителя в проведении </w:t>
      </w:r>
      <w:r w:rsidR="003412C1" w:rsidRPr="0049027A">
        <w:rPr>
          <w:rFonts w:cs="Times New Roman"/>
          <w:color w:val="000000" w:themeColor="text1"/>
          <w:szCs w:val="24"/>
        </w:rPr>
        <w:t>закупки</w:t>
      </w:r>
      <w:r w:rsidR="00BA0734" w:rsidRPr="0049027A">
        <w:rPr>
          <w:color w:val="000000" w:themeColor="text1"/>
          <w:kern w:val="24"/>
          <w:szCs w:val="24"/>
        </w:rPr>
        <w:t xml:space="preserve"> </w:t>
      </w:r>
      <w:r w:rsidR="008F21AE" w:rsidRPr="0049027A">
        <w:rPr>
          <w:color w:val="000000" w:themeColor="text1"/>
          <w:kern w:val="24"/>
          <w:szCs w:val="24"/>
        </w:rPr>
        <w:t xml:space="preserve">от заключения договора, Заказчик вправе заключить договор с </w:t>
      </w:r>
      <w:r w:rsidR="008B59AA" w:rsidRPr="0049027A">
        <w:rPr>
          <w:color w:val="000000" w:themeColor="text1"/>
          <w:kern w:val="24"/>
          <w:szCs w:val="24"/>
        </w:rPr>
        <w:t>У</w:t>
      </w:r>
      <w:r w:rsidR="008F21AE" w:rsidRPr="0049027A">
        <w:rPr>
          <w:color w:val="000000" w:themeColor="text1"/>
          <w:kern w:val="24"/>
          <w:szCs w:val="24"/>
        </w:rPr>
        <w:t>частником</w:t>
      </w:r>
      <w:r w:rsidRPr="0049027A">
        <w:rPr>
          <w:color w:val="000000" w:themeColor="text1"/>
          <w:kern w:val="24"/>
          <w:szCs w:val="24"/>
        </w:rPr>
        <w:t>,</w:t>
      </w:r>
      <w:r w:rsidR="008F21AE" w:rsidRPr="0049027A">
        <w:rPr>
          <w:color w:val="000000" w:themeColor="text1"/>
          <w:kern w:val="24"/>
          <w:szCs w:val="24"/>
        </w:rPr>
        <w:t xml:space="preserve"> </w:t>
      </w:r>
      <w:r w:rsidRPr="0049027A">
        <w:rPr>
          <w:color w:val="000000" w:themeColor="text1"/>
          <w:kern w:val="24"/>
          <w:szCs w:val="24"/>
        </w:rPr>
        <w:t>к</w:t>
      </w:r>
      <w:r w:rsidR="008F21AE" w:rsidRPr="0049027A">
        <w:rPr>
          <w:color w:val="000000" w:themeColor="text1"/>
          <w:kern w:val="24"/>
          <w:szCs w:val="24"/>
        </w:rPr>
        <w:t xml:space="preserve">оторому по результатам проведения </w:t>
      </w:r>
      <w:r w:rsidR="003412C1" w:rsidRPr="0049027A">
        <w:rPr>
          <w:rFonts w:cs="Times New Roman"/>
          <w:color w:val="000000" w:themeColor="text1"/>
          <w:szCs w:val="24"/>
        </w:rPr>
        <w:t>закупки</w:t>
      </w:r>
      <w:r w:rsidR="00BA0734" w:rsidRPr="0049027A">
        <w:rPr>
          <w:color w:val="000000" w:themeColor="text1"/>
          <w:kern w:val="24"/>
          <w:szCs w:val="24"/>
        </w:rPr>
        <w:t xml:space="preserve"> </w:t>
      </w:r>
      <w:r w:rsidR="008F21AE" w:rsidRPr="0049027A">
        <w:rPr>
          <w:color w:val="000000" w:themeColor="text1"/>
          <w:kern w:val="24"/>
          <w:szCs w:val="24"/>
        </w:rPr>
        <w:t>был присвоен второй номер</w:t>
      </w:r>
    </w:p>
    <w:p w:rsidR="007C60A3" w:rsidRPr="0049027A" w:rsidRDefault="007C60A3" w:rsidP="00EA0298">
      <w:pPr>
        <w:autoSpaceDE w:val="0"/>
        <w:autoSpaceDN w:val="0"/>
        <w:adjustRightInd w:val="0"/>
        <w:ind w:firstLine="709"/>
        <w:jc w:val="both"/>
        <w:rPr>
          <w:rFonts w:eastAsia="Times New Roman" w:cs="Times New Roman"/>
          <w:color w:val="000000" w:themeColor="text1"/>
        </w:rPr>
      </w:pPr>
      <w:r w:rsidRPr="0049027A">
        <w:rPr>
          <w:rFonts w:eastAsia="Times New Roman" w:cs="Times New Roman"/>
          <w:color w:val="000000" w:themeColor="text1"/>
        </w:rPr>
        <w:t xml:space="preserve">6.8.3. </w:t>
      </w:r>
      <w:proofErr w:type="gramStart"/>
      <w:r w:rsidRPr="0049027A">
        <w:rPr>
          <w:rFonts w:eastAsia="Times New Roman" w:cs="Times New Roman"/>
          <w:color w:val="000000" w:themeColor="text1"/>
        </w:rPr>
        <w:t xml:space="preserve">В случае если Участник, с которым заключается договор, в срок, предусмотренный документацией, не представил Заказчику подписанный договор, переданный ему в соответствии с условиями документации, такой Участник признается уклонившимся от заключения договора и сведения о нем направляются в реестр недобросовестных поставщиков в соответствии с </w:t>
      </w:r>
      <w:r w:rsidR="00BB0F61" w:rsidRPr="0049027A">
        <w:rPr>
          <w:rFonts w:eastAsia="Times New Roman" w:cs="Times New Roman"/>
          <w:color w:val="000000" w:themeColor="text1"/>
        </w:rPr>
        <w:t>П</w:t>
      </w:r>
      <w:r w:rsidRPr="0049027A">
        <w:rPr>
          <w:rFonts w:eastAsia="Times New Roman" w:cs="Times New Roman"/>
          <w:color w:val="000000" w:themeColor="text1"/>
        </w:rPr>
        <w:t>остановлением Правительства РФ от 22.11.2012 № 1211 «О ведении реестра недобросовестных поставщиков, предусмотренного Федеральным законом «О закупках товаров</w:t>
      </w:r>
      <w:proofErr w:type="gramEnd"/>
      <w:r w:rsidRPr="0049027A">
        <w:rPr>
          <w:rFonts w:eastAsia="Times New Roman" w:cs="Times New Roman"/>
          <w:color w:val="000000" w:themeColor="text1"/>
        </w:rPr>
        <w:t>, работ, услуг отдельными видами юридических лиц».</w:t>
      </w:r>
    </w:p>
    <w:p w:rsidR="00F106E7" w:rsidRDefault="007C60A3" w:rsidP="00EA0298">
      <w:pPr>
        <w:pStyle w:val="af9"/>
        <w:ind w:firstLine="709"/>
        <w:jc w:val="both"/>
        <w:rPr>
          <w:color w:val="000000" w:themeColor="text1"/>
        </w:rPr>
      </w:pPr>
      <w:r w:rsidRPr="0049027A">
        <w:rPr>
          <w:color w:val="000000" w:themeColor="text1"/>
        </w:rPr>
        <w:t>6.8.4</w:t>
      </w:r>
      <w:r w:rsidR="00F106E7" w:rsidRPr="0049027A">
        <w:rPr>
          <w:color w:val="000000" w:themeColor="text1"/>
        </w:rPr>
        <w:t>. Прочие условия и особенности заключения договора по итогам проведения закупки определяются регламентом ЭТП.</w:t>
      </w:r>
    </w:p>
    <w:p w:rsidR="001608C7" w:rsidRPr="00293FE6" w:rsidRDefault="001608C7" w:rsidP="001608C7">
      <w:pPr>
        <w:widowControl/>
        <w:suppressAutoHyphens w:val="0"/>
        <w:autoSpaceDE w:val="0"/>
        <w:autoSpaceDN w:val="0"/>
        <w:adjustRightInd w:val="0"/>
        <w:ind w:firstLine="709"/>
        <w:jc w:val="both"/>
        <w:rPr>
          <w:rFonts w:eastAsiaTheme="minorHAnsi" w:cs="Times New Roman"/>
          <w:kern w:val="0"/>
          <w:lang w:eastAsia="en-US" w:bidi="ar-SA"/>
        </w:rPr>
      </w:pPr>
      <w:r w:rsidRPr="00293FE6">
        <w:rPr>
          <w:rFonts w:eastAsiaTheme="minorHAnsi" w:cs="Times New Roman"/>
          <w:kern w:val="0"/>
          <w:lang w:eastAsia="en-US" w:bidi="ar-SA"/>
        </w:rPr>
        <w:t xml:space="preserve">6.8.5. </w:t>
      </w:r>
      <w:proofErr w:type="gramStart"/>
      <w:r w:rsidRPr="00293FE6">
        <w:rPr>
          <w:rFonts w:eastAsiaTheme="minorHAnsi" w:cs="Times New Roman"/>
          <w:kern w:val="0"/>
          <w:lang w:eastAsia="en-US" w:bidi="ar-SA"/>
        </w:rPr>
        <w:t xml:space="preserve">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w:t>
      </w:r>
      <w:r w:rsidRPr="00293FE6">
        <w:rPr>
          <w:rFonts w:eastAsiaTheme="minorHAnsi" w:cs="Times New Roman"/>
          <w:kern w:val="0"/>
          <w:lang w:eastAsia="en-US" w:bidi="ar-SA"/>
        </w:rPr>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62C2D" w:rsidRPr="00293FE6" w:rsidRDefault="00462C2D" w:rsidP="001608C7">
      <w:pPr>
        <w:widowControl/>
        <w:suppressAutoHyphens w:val="0"/>
        <w:autoSpaceDE w:val="0"/>
        <w:autoSpaceDN w:val="0"/>
        <w:adjustRightInd w:val="0"/>
        <w:ind w:firstLine="709"/>
        <w:jc w:val="both"/>
        <w:rPr>
          <w:rFonts w:eastAsiaTheme="minorHAnsi" w:cs="Times New Roman"/>
          <w:kern w:val="0"/>
          <w:lang w:eastAsia="en-US" w:bidi="ar-SA"/>
        </w:rPr>
      </w:pPr>
    </w:p>
    <w:p w:rsidR="008F21AE" w:rsidRPr="00293FE6" w:rsidRDefault="005B74AD" w:rsidP="00EA0298">
      <w:pPr>
        <w:ind w:firstLine="709"/>
        <w:jc w:val="both"/>
        <w:rPr>
          <w:b/>
        </w:rPr>
      </w:pPr>
      <w:r w:rsidRPr="00293FE6">
        <w:rPr>
          <w:b/>
          <w:bCs/>
          <w:iCs/>
        </w:rPr>
        <w:t xml:space="preserve">6.9. </w:t>
      </w:r>
      <w:r w:rsidR="004C47E0" w:rsidRPr="00293FE6">
        <w:rPr>
          <w:b/>
          <w:bCs/>
          <w:iCs/>
        </w:rPr>
        <w:t xml:space="preserve">Отказ от проведения </w:t>
      </w:r>
      <w:r w:rsidR="002700D7" w:rsidRPr="00293FE6">
        <w:rPr>
          <w:b/>
        </w:rPr>
        <w:t>закупки</w:t>
      </w:r>
    </w:p>
    <w:p w:rsidR="00C36301" w:rsidRPr="00293FE6" w:rsidRDefault="005B74AD" w:rsidP="00EA0298">
      <w:pPr>
        <w:ind w:firstLine="709"/>
        <w:jc w:val="both"/>
        <w:rPr>
          <w:b/>
          <w:i/>
        </w:rPr>
      </w:pPr>
      <w:r w:rsidRPr="00293FE6">
        <w:rPr>
          <w:rFonts w:cs="Times New Roman"/>
        </w:rPr>
        <w:t xml:space="preserve">6.9.1. </w:t>
      </w:r>
      <w:r w:rsidR="00C36301" w:rsidRPr="00293FE6">
        <w:rPr>
          <w:rFonts w:cs="Times New Roman"/>
        </w:rPr>
        <w:t xml:space="preserve">Заказчик вправе принять решение об отказе от проведения </w:t>
      </w:r>
      <w:r w:rsidR="003412C1" w:rsidRPr="00293FE6">
        <w:rPr>
          <w:rFonts w:cs="Times New Roman"/>
        </w:rPr>
        <w:t>закупки</w:t>
      </w:r>
      <w:r w:rsidR="00BA0734" w:rsidRPr="00293FE6">
        <w:rPr>
          <w:rFonts w:cs="Times New Roman"/>
        </w:rPr>
        <w:t xml:space="preserve"> </w:t>
      </w:r>
      <w:r w:rsidR="00C36301" w:rsidRPr="00293FE6">
        <w:rPr>
          <w:rFonts w:cs="Times New Roman"/>
        </w:rPr>
        <w:t xml:space="preserve">в любое время до определения победителя </w:t>
      </w:r>
      <w:r w:rsidR="003412C1" w:rsidRPr="00293FE6">
        <w:rPr>
          <w:rFonts w:cs="Times New Roman"/>
        </w:rPr>
        <w:t>закупки</w:t>
      </w:r>
      <w:r w:rsidR="00C36301" w:rsidRPr="00293FE6">
        <w:rPr>
          <w:rFonts w:cs="Times New Roman"/>
        </w:rPr>
        <w:t>.</w:t>
      </w:r>
    </w:p>
    <w:p w:rsidR="00C36301" w:rsidRPr="00293FE6" w:rsidRDefault="005B74AD" w:rsidP="00EA0298">
      <w:pPr>
        <w:autoSpaceDE w:val="0"/>
        <w:autoSpaceDN w:val="0"/>
        <w:adjustRightInd w:val="0"/>
        <w:spacing w:after="100" w:afterAutospacing="1"/>
        <w:ind w:firstLine="709"/>
        <w:contextualSpacing/>
        <w:jc w:val="both"/>
        <w:rPr>
          <w:rFonts w:cs="Times New Roman"/>
        </w:rPr>
      </w:pPr>
      <w:r w:rsidRPr="00293FE6">
        <w:rPr>
          <w:rFonts w:cs="Times New Roman"/>
        </w:rPr>
        <w:t xml:space="preserve">6.9.2. </w:t>
      </w:r>
      <w:r w:rsidR="00C36301" w:rsidRPr="00293FE6">
        <w:rPr>
          <w:rFonts w:cs="Times New Roman"/>
        </w:rPr>
        <w:t xml:space="preserve">В случае принятия решения об отказе от проведения </w:t>
      </w:r>
      <w:r w:rsidR="003412C1" w:rsidRPr="00293FE6">
        <w:rPr>
          <w:rFonts w:cs="Times New Roman"/>
        </w:rPr>
        <w:t>закупки</w:t>
      </w:r>
      <w:r w:rsidR="00C36301" w:rsidRPr="00293FE6">
        <w:rPr>
          <w:rFonts w:cs="Times New Roman"/>
        </w:rPr>
        <w:t xml:space="preserve">, Заказчик в течение дня, следующего за днем принятия такого решения, размещает извещение об отказе от проведения </w:t>
      </w:r>
      <w:r w:rsidR="003412C1" w:rsidRPr="00293FE6">
        <w:rPr>
          <w:rFonts w:cs="Times New Roman"/>
        </w:rPr>
        <w:t>закупки</w:t>
      </w:r>
      <w:r w:rsidR="00BA0734" w:rsidRPr="00293FE6">
        <w:rPr>
          <w:rFonts w:cs="Times New Roman"/>
        </w:rPr>
        <w:t xml:space="preserve"> </w:t>
      </w:r>
      <w:r w:rsidR="00C36301" w:rsidRPr="00293FE6">
        <w:rPr>
          <w:rFonts w:cs="Times New Roman"/>
        </w:rPr>
        <w:t>на официальном сайте</w:t>
      </w:r>
      <w:r w:rsidR="00023583" w:rsidRPr="00293FE6">
        <w:rPr>
          <w:rFonts w:cs="Times New Roman"/>
        </w:rPr>
        <w:t>, на ЭТП</w:t>
      </w:r>
      <w:r w:rsidR="00C36301" w:rsidRPr="00293FE6">
        <w:rPr>
          <w:rFonts w:cs="Times New Roman"/>
        </w:rPr>
        <w:t xml:space="preserve"> и сайте Заказчика.</w:t>
      </w:r>
    </w:p>
    <w:p w:rsidR="00C36301" w:rsidRPr="00293FE6" w:rsidRDefault="005B74AD" w:rsidP="00EA0298">
      <w:pPr>
        <w:autoSpaceDE w:val="0"/>
        <w:autoSpaceDN w:val="0"/>
        <w:adjustRightInd w:val="0"/>
        <w:spacing w:after="100" w:afterAutospacing="1"/>
        <w:ind w:firstLine="709"/>
        <w:contextualSpacing/>
        <w:jc w:val="both"/>
        <w:rPr>
          <w:rFonts w:cs="Times New Roman"/>
        </w:rPr>
      </w:pPr>
      <w:r w:rsidRPr="00293FE6">
        <w:rPr>
          <w:rFonts w:cs="Times New Roman"/>
        </w:rPr>
        <w:t xml:space="preserve">6.9.3. </w:t>
      </w:r>
      <w:r w:rsidR="00C36301" w:rsidRPr="00293FE6">
        <w:rPr>
          <w:rFonts w:cs="Times New Roman"/>
        </w:rPr>
        <w:t xml:space="preserve">Заказчик не несет обязательств или ответственности в случае не ознакомления </w:t>
      </w:r>
      <w:r w:rsidR="008B59AA" w:rsidRPr="00293FE6">
        <w:rPr>
          <w:rFonts w:cs="Times New Roman"/>
        </w:rPr>
        <w:t>У</w:t>
      </w:r>
      <w:r w:rsidR="00C36301" w:rsidRPr="00293FE6">
        <w:rPr>
          <w:rFonts w:cs="Times New Roman"/>
        </w:rPr>
        <w:t xml:space="preserve">частниками закупки с извещением об отказе от проведения </w:t>
      </w:r>
      <w:r w:rsidR="003412C1" w:rsidRPr="00293FE6">
        <w:rPr>
          <w:rFonts w:cs="Times New Roman"/>
        </w:rPr>
        <w:t>закупки</w:t>
      </w:r>
      <w:r w:rsidR="00C36301" w:rsidRPr="00293FE6">
        <w:rPr>
          <w:rFonts w:cs="Times New Roman"/>
        </w:rPr>
        <w:t>.</w:t>
      </w:r>
    </w:p>
    <w:p w:rsidR="00C36301" w:rsidRPr="00293FE6" w:rsidRDefault="00C36301" w:rsidP="00EA0298">
      <w:pPr>
        <w:autoSpaceDE w:val="0"/>
        <w:autoSpaceDN w:val="0"/>
        <w:adjustRightInd w:val="0"/>
        <w:spacing w:after="100" w:afterAutospacing="1"/>
        <w:contextualSpacing/>
        <w:jc w:val="both"/>
        <w:rPr>
          <w:rFonts w:cs="Times New Roman"/>
          <w:sz w:val="26"/>
          <w:szCs w:val="26"/>
        </w:rPr>
      </w:pPr>
      <w:r w:rsidRPr="00293FE6">
        <w:rPr>
          <w:rFonts w:cs="Times New Roman"/>
          <w:sz w:val="26"/>
          <w:szCs w:val="26"/>
        </w:rPr>
        <w:t xml:space="preserve">      </w:t>
      </w:r>
    </w:p>
    <w:p w:rsidR="00A4506A" w:rsidRPr="00293FE6" w:rsidRDefault="00574E23" w:rsidP="00B004ED">
      <w:pPr>
        <w:ind w:firstLine="709"/>
        <w:jc w:val="both"/>
        <w:rPr>
          <w:rFonts w:cs="Times New Roman"/>
          <w:b/>
          <w:bCs/>
        </w:rPr>
      </w:pPr>
      <w:r w:rsidRPr="00293FE6">
        <w:rPr>
          <w:rFonts w:cs="Times New Roman"/>
          <w:b/>
        </w:rPr>
        <w:t xml:space="preserve">6.10. </w:t>
      </w:r>
      <w:bookmarkStart w:id="9" w:name="_Toc392148309"/>
    </w:p>
    <w:p w:rsidR="00B004ED" w:rsidRPr="005614D0" w:rsidRDefault="00B004ED" w:rsidP="00B004ED">
      <w:pPr>
        <w:tabs>
          <w:tab w:val="left" w:pos="2738"/>
        </w:tabs>
        <w:jc w:val="center"/>
        <w:rPr>
          <w:b/>
          <w:color w:val="000000"/>
        </w:rPr>
      </w:pPr>
      <w:r w:rsidRPr="00B004ED">
        <w:rPr>
          <w:b/>
          <w:color w:val="000000"/>
        </w:rPr>
        <w:t>Техническое задание</w:t>
      </w:r>
    </w:p>
    <w:p w:rsidR="00B004ED" w:rsidRPr="005614D0" w:rsidRDefault="00B004ED" w:rsidP="00B004ED">
      <w:pPr>
        <w:tabs>
          <w:tab w:val="left" w:pos="2738"/>
        </w:tabs>
        <w:jc w:val="center"/>
        <w:rPr>
          <w:b/>
          <w:color w:val="000000"/>
        </w:rPr>
      </w:pPr>
    </w:p>
    <w:p w:rsidR="00B004ED" w:rsidRPr="00B004ED" w:rsidRDefault="00B004ED" w:rsidP="00B004ED">
      <w:pPr>
        <w:tabs>
          <w:tab w:val="left" w:pos="2738"/>
        </w:tabs>
        <w:jc w:val="center"/>
        <w:rPr>
          <w:b/>
          <w:color w:val="000000"/>
        </w:rPr>
      </w:pPr>
      <w:r w:rsidRPr="00B004ED">
        <w:rPr>
          <w:b/>
          <w:color w:val="000000"/>
        </w:rPr>
        <w:t>на поставку моющих</w:t>
      </w:r>
      <w:r w:rsidR="00293FE6" w:rsidRPr="00293FE6">
        <w:rPr>
          <w:b/>
          <w:color w:val="000000"/>
        </w:rPr>
        <w:t xml:space="preserve"> </w:t>
      </w:r>
      <w:r w:rsidRPr="00B004ED">
        <w:rPr>
          <w:b/>
          <w:color w:val="000000"/>
        </w:rPr>
        <w:t xml:space="preserve">средств и уборочного инвентаря    </w:t>
      </w:r>
    </w:p>
    <w:p w:rsidR="00B004ED" w:rsidRPr="00B004ED" w:rsidRDefault="00B004ED" w:rsidP="00B004ED">
      <w:pPr>
        <w:tabs>
          <w:tab w:val="left" w:pos="2738"/>
        </w:tabs>
        <w:rPr>
          <w:b/>
          <w:color w:val="000000"/>
        </w:rPr>
      </w:pPr>
      <w:r w:rsidRPr="00B004ED">
        <w:rPr>
          <w:b/>
          <w:color w:val="000000"/>
        </w:rPr>
        <w:t xml:space="preserve">    </w:t>
      </w:r>
    </w:p>
    <w:p w:rsidR="00B004ED" w:rsidRPr="00842368" w:rsidRDefault="00B004ED" w:rsidP="00B004ED">
      <w:pPr>
        <w:pStyle w:val="consplusnormal1"/>
        <w:spacing w:before="0" w:after="0"/>
        <w:ind w:left="0" w:right="-55" w:firstLine="709"/>
        <w:jc w:val="both"/>
        <w:rPr>
          <w:color w:val="000000"/>
        </w:rPr>
      </w:pPr>
      <w:r w:rsidRPr="00842368">
        <w:rPr>
          <w:color w:val="000000"/>
        </w:rPr>
        <w:t xml:space="preserve">1. Предмет: поставка моющих </w:t>
      </w:r>
      <w:r w:rsidRPr="00842368">
        <w:rPr>
          <w:bCs/>
          <w:color w:val="000000"/>
        </w:rPr>
        <w:t>средств и уборочного инвентаря</w:t>
      </w:r>
      <w:r w:rsidRPr="00842368">
        <w:rPr>
          <w:color w:val="000000"/>
        </w:rPr>
        <w:t>.</w:t>
      </w:r>
    </w:p>
    <w:p w:rsidR="00B004ED" w:rsidRPr="00842368" w:rsidRDefault="00B004ED" w:rsidP="00B004ED">
      <w:pPr>
        <w:pStyle w:val="consplusnormal1"/>
        <w:spacing w:before="0" w:after="0"/>
        <w:ind w:left="0" w:right="-55" w:firstLine="709"/>
        <w:jc w:val="both"/>
        <w:rPr>
          <w:color w:val="000000"/>
        </w:rPr>
      </w:pPr>
      <w:r w:rsidRPr="00842368">
        <w:rPr>
          <w:color w:val="000000"/>
        </w:rPr>
        <w:t xml:space="preserve">2. Место поставки Товара: 682860, Хабаровский край, </w:t>
      </w:r>
      <w:proofErr w:type="spellStart"/>
      <w:r w:rsidRPr="00842368">
        <w:rPr>
          <w:color w:val="000000"/>
        </w:rPr>
        <w:t>Ванинский</w:t>
      </w:r>
      <w:proofErr w:type="spellEnd"/>
      <w:r w:rsidRPr="00842368">
        <w:rPr>
          <w:color w:val="000000"/>
        </w:rPr>
        <w:t xml:space="preserve"> район, </w:t>
      </w:r>
      <w:proofErr w:type="spellStart"/>
      <w:r w:rsidRPr="00842368">
        <w:rPr>
          <w:color w:val="000000"/>
        </w:rPr>
        <w:t>рп</w:t>
      </w:r>
      <w:proofErr w:type="spellEnd"/>
      <w:r w:rsidRPr="00842368">
        <w:rPr>
          <w:color w:val="000000"/>
        </w:rPr>
        <w:t xml:space="preserve">. Ванино, ул. </w:t>
      </w:r>
      <w:proofErr w:type="gramStart"/>
      <w:r w:rsidRPr="00842368">
        <w:rPr>
          <w:color w:val="000000"/>
        </w:rPr>
        <w:t>Железнодорожная</w:t>
      </w:r>
      <w:proofErr w:type="gramEnd"/>
      <w:r w:rsidRPr="00842368">
        <w:rPr>
          <w:color w:val="000000"/>
        </w:rPr>
        <w:t>, д. 2.</w:t>
      </w:r>
    </w:p>
    <w:p w:rsidR="00B004ED" w:rsidRPr="00842368" w:rsidRDefault="00B004ED" w:rsidP="00B004ED">
      <w:pPr>
        <w:pStyle w:val="consplusnormal1"/>
        <w:spacing w:before="0" w:after="0"/>
        <w:ind w:left="0" w:right="-57" w:firstLine="709"/>
        <w:jc w:val="both"/>
        <w:rPr>
          <w:color w:val="000000"/>
        </w:rPr>
      </w:pPr>
      <w:r w:rsidRPr="00842368">
        <w:rPr>
          <w:color w:val="000000"/>
        </w:rPr>
        <w:t>3. Срок поставки: в течение 20 (двадцати) рабочих дней с момента подписания договора.</w:t>
      </w:r>
    </w:p>
    <w:p w:rsidR="00B004ED" w:rsidRPr="00842368" w:rsidRDefault="00B004ED" w:rsidP="00B004ED">
      <w:pPr>
        <w:pStyle w:val="af9"/>
        <w:ind w:firstLine="709"/>
        <w:jc w:val="both"/>
        <w:rPr>
          <w:color w:val="000000"/>
          <w:szCs w:val="24"/>
          <w:lang w:eastAsia="ru-RU" w:bidi="ar-SA"/>
        </w:rPr>
      </w:pPr>
      <w:r w:rsidRPr="00842368">
        <w:rPr>
          <w:color w:val="000000"/>
          <w:szCs w:val="24"/>
        </w:rPr>
        <w:t xml:space="preserve">4. </w:t>
      </w:r>
      <w:r w:rsidRPr="00842368">
        <w:rPr>
          <w:snapToGrid w:val="0"/>
          <w:color w:val="000000"/>
          <w:szCs w:val="24"/>
        </w:rPr>
        <w:t>Условия поставки Товара:</w:t>
      </w:r>
    </w:p>
    <w:p w:rsidR="00B004ED" w:rsidRPr="00842368" w:rsidRDefault="00B004ED" w:rsidP="00B004ED">
      <w:pPr>
        <w:pStyle w:val="af9"/>
        <w:ind w:firstLine="709"/>
        <w:jc w:val="both"/>
        <w:rPr>
          <w:color w:val="000000"/>
          <w:szCs w:val="24"/>
        </w:rPr>
      </w:pPr>
      <w:r w:rsidRPr="00842368">
        <w:rPr>
          <w:color w:val="000000"/>
          <w:szCs w:val="24"/>
        </w:rPr>
        <w:t xml:space="preserve">Не </w:t>
      </w:r>
      <w:proofErr w:type="gramStart"/>
      <w:r w:rsidRPr="00842368">
        <w:rPr>
          <w:color w:val="000000"/>
          <w:szCs w:val="24"/>
        </w:rPr>
        <w:t>позднее</w:t>
      </w:r>
      <w:proofErr w:type="gramEnd"/>
      <w:r w:rsidRPr="00842368">
        <w:rPr>
          <w:color w:val="000000"/>
          <w:szCs w:val="24"/>
        </w:rPr>
        <w:t xml:space="preserve"> чем за 2 (два) рабочих дня до даты предполагаемой поставки Товара Поставщик должен уведомить Заказчика по телефону 8 (42137) 7-67-81, 914-164-32-57 о дате и времени предполагаемой поставки Товара. </w:t>
      </w:r>
    </w:p>
    <w:p w:rsidR="00B004ED" w:rsidRPr="00842368" w:rsidRDefault="00B004ED" w:rsidP="00B004ED">
      <w:pPr>
        <w:pStyle w:val="af9"/>
        <w:ind w:firstLine="709"/>
        <w:jc w:val="both"/>
        <w:rPr>
          <w:color w:val="000000"/>
          <w:szCs w:val="24"/>
        </w:rPr>
      </w:pPr>
      <w:r w:rsidRPr="00842368">
        <w:rPr>
          <w:color w:val="000000"/>
          <w:szCs w:val="24"/>
        </w:rPr>
        <w:t>Поставка Товара должна осуществляться в рабочие дни:</w:t>
      </w:r>
    </w:p>
    <w:p w:rsidR="00B004ED" w:rsidRPr="00842368" w:rsidRDefault="00B004ED" w:rsidP="00B004ED">
      <w:pPr>
        <w:pStyle w:val="af9"/>
        <w:ind w:firstLine="709"/>
        <w:jc w:val="both"/>
        <w:rPr>
          <w:color w:val="000000"/>
          <w:szCs w:val="24"/>
        </w:rPr>
      </w:pPr>
      <w:r w:rsidRPr="00842368">
        <w:rPr>
          <w:color w:val="000000"/>
          <w:szCs w:val="24"/>
        </w:rPr>
        <w:t xml:space="preserve"> - с понедельника по пятницу - с 9 час. 00 мин. до 16 час. 00;</w:t>
      </w:r>
    </w:p>
    <w:p w:rsidR="00B004ED" w:rsidRPr="00842368" w:rsidRDefault="00B004ED" w:rsidP="00B004ED">
      <w:pPr>
        <w:pStyle w:val="af9"/>
        <w:ind w:firstLine="709"/>
        <w:jc w:val="both"/>
        <w:rPr>
          <w:color w:val="000000"/>
          <w:szCs w:val="24"/>
        </w:rPr>
      </w:pPr>
      <w:r w:rsidRPr="00842368">
        <w:rPr>
          <w:color w:val="000000"/>
          <w:szCs w:val="24"/>
        </w:rPr>
        <w:t xml:space="preserve"> - кроме перерыва на обед - с 12 час. 30 мин. до 13 час. 45 мин.</w:t>
      </w:r>
    </w:p>
    <w:p w:rsidR="00B004ED" w:rsidRPr="00842368" w:rsidRDefault="00B004ED" w:rsidP="00B004ED">
      <w:pPr>
        <w:tabs>
          <w:tab w:val="left" w:pos="0"/>
        </w:tabs>
        <w:jc w:val="both"/>
        <w:rPr>
          <w:color w:val="000000"/>
        </w:rPr>
      </w:pPr>
      <w:r w:rsidRPr="00842368">
        <w:rPr>
          <w:color w:val="000000"/>
        </w:rPr>
        <w:tab/>
        <w:t>5. Поставка Товара, погрузо-разгрузочные работы осуществляются силами и за счет Поставщика в месте доставки Товара, в помещения, указанные Заказчиком.</w:t>
      </w:r>
    </w:p>
    <w:p w:rsidR="00B004ED" w:rsidRPr="00842368" w:rsidRDefault="00B004ED" w:rsidP="00B004ED">
      <w:pPr>
        <w:tabs>
          <w:tab w:val="left" w:pos="0"/>
        </w:tabs>
        <w:ind w:firstLine="709"/>
        <w:jc w:val="both"/>
        <w:rPr>
          <w:color w:val="000000"/>
        </w:rPr>
      </w:pPr>
      <w:r w:rsidRPr="00842368">
        <w:rPr>
          <w:color w:val="000000"/>
        </w:rPr>
        <w:t xml:space="preserve">6. </w:t>
      </w:r>
      <w:r w:rsidRPr="00842368">
        <w:rPr>
          <w:color w:val="000000"/>
          <w:spacing w:val="-1"/>
        </w:rPr>
        <w:t xml:space="preserve">Все характеристики поставляемого Товара должны соответствовать или </w:t>
      </w:r>
      <w:r w:rsidRPr="00842368">
        <w:rPr>
          <w:color w:val="000000"/>
          <w:spacing w:val="3"/>
        </w:rPr>
        <w:t xml:space="preserve">превосходить минимальные технические характеристики, указанные в Техническом </w:t>
      </w:r>
      <w:r w:rsidRPr="00842368">
        <w:rPr>
          <w:color w:val="000000"/>
          <w:spacing w:val="-3"/>
        </w:rPr>
        <w:t>задании.</w:t>
      </w:r>
    </w:p>
    <w:p w:rsidR="00B004ED" w:rsidRPr="00D576D4" w:rsidRDefault="00B004ED" w:rsidP="00B004ED">
      <w:pPr>
        <w:tabs>
          <w:tab w:val="left" w:pos="0"/>
        </w:tabs>
        <w:ind w:firstLine="709"/>
        <w:jc w:val="both"/>
        <w:rPr>
          <w:rStyle w:val="postbody1"/>
          <w:color w:val="000000"/>
          <w:sz w:val="24"/>
          <w:szCs w:val="24"/>
        </w:rPr>
      </w:pPr>
      <w:r w:rsidRPr="00D576D4">
        <w:rPr>
          <w:color w:val="000000"/>
        </w:rPr>
        <w:t xml:space="preserve">7. </w:t>
      </w:r>
      <w:r w:rsidRPr="00D576D4">
        <w:rPr>
          <w:color w:val="000000"/>
          <w:spacing w:val="3"/>
        </w:rPr>
        <w:t xml:space="preserve">Гарантийные обязательства Поставщика должны распространяться на весь </w:t>
      </w:r>
      <w:r w:rsidRPr="00D576D4">
        <w:rPr>
          <w:color w:val="000000"/>
          <w:spacing w:val="-2"/>
        </w:rPr>
        <w:t>поставляемый Товар.</w:t>
      </w:r>
      <w:r w:rsidRPr="00D576D4">
        <w:rPr>
          <w:color w:val="000000"/>
        </w:rPr>
        <w:t xml:space="preserve"> </w:t>
      </w:r>
      <w:r w:rsidRPr="00D576D4">
        <w:rPr>
          <w:rStyle w:val="postbody1"/>
          <w:color w:val="000000"/>
          <w:sz w:val="24"/>
          <w:szCs w:val="24"/>
        </w:rPr>
        <w:t xml:space="preserve">Весь Товар должен быть новым, оригинальным имеющий сертификат от фирм-производителей подтверждающие документы предоставляются Заказчику при поставке Товара, год выпуска не ранее 2016 года. </w:t>
      </w:r>
    </w:p>
    <w:p w:rsidR="00B004ED" w:rsidRPr="00842368" w:rsidRDefault="00B004ED" w:rsidP="00B004ED">
      <w:pPr>
        <w:tabs>
          <w:tab w:val="left" w:pos="0"/>
        </w:tabs>
        <w:ind w:firstLine="709"/>
        <w:jc w:val="both"/>
        <w:rPr>
          <w:color w:val="000000"/>
        </w:rPr>
      </w:pPr>
      <w:r w:rsidRPr="00842368">
        <w:rPr>
          <w:color w:val="000000"/>
        </w:rPr>
        <w:t xml:space="preserve">Срок гарантии Поставщика на поставляемый Товар составляет не менее 12 (двенадцати) месяцев. </w:t>
      </w:r>
    </w:p>
    <w:p w:rsidR="00B004ED" w:rsidRDefault="00B004ED" w:rsidP="00B004ED">
      <w:pPr>
        <w:tabs>
          <w:tab w:val="left" w:pos="2738"/>
        </w:tabs>
        <w:ind w:firstLine="709"/>
        <w:jc w:val="both"/>
        <w:rPr>
          <w:color w:val="000000"/>
          <w:spacing w:val="-1"/>
        </w:rPr>
      </w:pPr>
      <w:r w:rsidRPr="00842368">
        <w:rPr>
          <w:color w:val="000000"/>
          <w:spacing w:val="-1"/>
        </w:rPr>
        <w:t xml:space="preserve">8. </w:t>
      </w:r>
      <w:r w:rsidRPr="00842368">
        <w:rPr>
          <w:color w:val="000000"/>
        </w:rPr>
        <w:t xml:space="preserve">Поставляемый Товар, тара, упаковка и маркировка должны соответствовать действующим </w:t>
      </w:r>
      <w:proofErr w:type="spellStart"/>
      <w:r w:rsidRPr="00842368">
        <w:rPr>
          <w:color w:val="000000"/>
        </w:rPr>
        <w:t>ГОСТам</w:t>
      </w:r>
      <w:proofErr w:type="spellEnd"/>
      <w:r w:rsidRPr="00842368">
        <w:rPr>
          <w:color w:val="000000"/>
        </w:rPr>
        <w:t xml:space="preserve">, ТУ и </w:t>
      </w:r>
      <w:proofErr w:type="spellStart"/>
      <w:r w:rsidRPr="00842368">
        <w:rPr>
          <w:color w:val="000000"/>
        </w:rPr>
        <w:t>СанПиНам</w:t>
      </w:r>
      <w:proofErr w:type="spellEnd"/>
      <w:r w:rsidRPr="00842368">
        <w:rPr>
          <w:color w:val="000000"/>
        </w:rPr>
        <w:t>,</w:t>
      </w:r>
      <w:r w:rsidRPr="00842368">
        <w:rPr>
          <w:color w:val="000000"/>
          <w:spacing w:val="-1"/>
        </w:rPr>
        <w:t xml:space="preserve"> гигиеническим требованиям РФ</w:t>
      </w:r>
      <w:r w:rsidRPr="00842368">
        <w:rPr>
          <w:color w:val="000000"/>
        </w:rPr>
        <w:t xml:space="preserve"> и иметь сертификаты соответствия производителя</w:t>
      </w:r>
      <w:r w:rsidRPr="00842368">
        <w:rPr>
          <w:color w:val="000000"/>
          <w:spacing w:val="-1"/>
        </w:rPr>
        <w:t>.</w:t>
      </w:r>
      <w:r w:rsidRPr="00842368">
        <w:rPr>
          <w:color w:val="000000"/>
        </w:rPr>
        <w:t xml:space="preserve"> </w:t>
      </w:r>
      <w:r w:rsidRPr="00842368">
        <w:rPr>
          <w:color w:val="000000"/>
          <w:spacing w:val="-1"/>
        </w:rPr>
        <w:t>Наличие сертификатов качества, номенклатура в соответствии со спецификацией.</w:t>
      </w:r>
    </w:p>
    <w:p w:rsidR="00B004ED" w:rsidRDefault="00B004ED" w:rsidP="00B004ED">
      <w:pPr>
        <w:pStyle w:val="af9"/>
        <w:ind w:firstLine="709"/>
        <w:jc w:val="both"/>
        <w:rPr>
          <w:rFonts w:cs="Times New Roman"/>
          <w:bCs/>
          <w:szCs w:val="24"/>
        </w:rPr>
      </w:pPr>
      <w:r>
        <w:rPr>
          <w:rFonts w:cs="Times New Roman"/>
          <w:bCs/>
          <w:szCs w:val="24"/>
        </w:rPr>
        <w:t xml:space="preserve">9. </w:t>
      </w:r>
      <w:r w:rsidRPr="007B767B">
        <w:rPr>
          <w:rFonts w:cs="Times New Roman"/>
          <w:bCs/>
          <w:szCs w:val="24"/>
        </w:rPr>
        <w:t>Поставщик гарантирует, что упаковка Товара обеспечивает высокий уровень сохранности от физического и атмосферно-климатического воздействия, условий перевозки, а также предохраняет от несанкционированного вскрытия без видимого нарушения ее целостности. Упаковка имеет ярлык (упаковочный лист) с указанием изготовителя товара, тиража (количества) упакованного товара, наименования упакованного товара. Упаковка соответствует международным стандартам и обеспечивает сохранность товара при транспортировке, хранении и перегрузке.</w:t>
      </w:r>
      <w:r w:rsidRPr="007B767B">
        <w:rPr>
          <w:szCs w:val="24"/>
        </w:rPr>
        <w:t xml:space="preserve"> Упаковка должна соответствовать стандартам безопасности,</w:t>
      </w:r>
      <w:r w:rsidRPr="007B767B">
        <w:rPr>
          <w:rFonts w:cs="Times New Roman"/>
          <w:bCs/>
          <w:szCs w:val="24"/>
        </w:rPr>
        <w:t xml:space="preserve"> устанавливаемым техническим регламентом Таможенного союза </w:t>
      </w:r>
      <w:proofErr w:type="gramStart"/>
      <w:r w:rsidRPr="007B767B">
        <w:rPr>
          <w:rFonts w:cs="Times New Roman"/>
          <w:bCs/>
          <w:szCs w:val="24"/>
        </w:rPr>
        <w:t>ТР</w:t>
      </w:r>
      <w:proofErr w:type="gramEnd"/>
      <w:r w:rsidRPr="007B767B">
        <w:rPr>
          <w:rFonts w:cs="Times New Roman"/>
          <w:bCs/>
          <w:szCs w:val="24"/>
        </w:rPr>
        <w:t xml:space="preserve"> ТС 005/2011 «О безопасности упаковки». </w:t>
      </w:r>
    </w:p>
    <w:p w:rsidR="00B004ED" w:rsidRPr="00842368" w:rsidRDefault="00B004ED" w:rsidP="00B004ED">
      <w:pPr>
        <w:pStyle w:val="17"/>
        <w:spacing w:after="0" w:line="240" w:lineRule="auto"/>
        <w:ind w:firstLine="709"/>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lastRenderedPageBreak/>
        <w:t>10</w:t>
      </w:r>
      <w:r w:rsidRPr="00842368">
        <w:rPr>
          <w:rFonts w:ascii="Times New Roman" w:eastAsia="Times New Roman" w:hAnsi="Times New Roman" w:cs="Times New Roman"/>
          <w:color w:val="000000"/>
          <w:kern w:val="0"/>
          <w:lang w:eastAsia="ru-RU" w:bidi="ar-SA"/>
        </w:rPr>
        <w:t xml:space="preserve">. Товары могут быть заменены эквивалентными, с документальным подтверждением соответствия технических свойств и параметров предлагаемых материалов заявленным в техническом задании. </w:t>
      </w:r>
    </w:p>
    <w:p w:rsidR="00B004ED" w:rsidRPr="00842368" w:rsidRDefault="00B004ED" w:rsidP="00B004ED">
      <w:pPr>
        <w:pStyle w:val="af9"/>
        <w:ind w:firstLine="709"/>
        <w:rPr>
          <w:color w:val="000000"/>
          <w:szCs w:val="24"/>
        </w:rPr>
      </w:pPr>
    </w:p>
    <w:p w:rsidR="00B004ED" w:rsidRPr="00842368" w:rsidRDefault="00B004ED" w:rsidP="00B004ED">
      <w:pPr>
        <w:pStyle w:val="af9"/>
        <w:ind w:firstLine="709"/>
        <w:rPr>
          <w:color w:val="000000"/>
          <w:szCs w:val="24"/>
        </w:rPr>
      </w:pPr>
      <w:r w:rsidRPr="00842368">
        <w:rPr>
          <w:color w:val="000000"/>
          <w:szCs w:val="24"/>
        </w:rPr>
        <w:t>Поставщик поставляет Товар в соответствии со следующими требованиями:</w:t>
      </w:r>
    </w:p>
    <w:p w:rsidR="00B004ED" w:rsidRPr="00842368" w:rsidRDefault="00B004ED" w:rsidP="00B004ED">
      <w:pPr>
        <w:pStyle w:val="af9"/>
        <w:ind w:firstLine="709"/>
        <w:rPr>
          <w:rFonts w:eastAsia="Times New Roman" w:cs="Times New Roman"/>
          <w:color w:val="000000"/>
          <w:kern w:val="0"/>
          <w:szCs w:val="24"/>
          <w:lang w:eastAsia="ru-RU" w:bidi="ar-S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835"/>
        <w:gridCol w:w="851"/>
        <w:gridCol w:w="709"/>
        <w:gridCol w:w="5244"/>
      </w:tblGrid>
      <w:tr w:rsidR="00B004ED" w:rsidRPr="00842368" w:rsidTr="00545B26">
        <w:tc>
          <w:tcPr>
            <w:tcW w:w="567" w:type="dxa"/>
            <w:tcBorders>
              <w:top w:val="single" w:sz="4" w:space="0" w:color="000000"/>
              <w:left w:val="single" w:sz="4" w:space="0" w:color="000000"/>
              <w:bottom w:val="single" w:sz="4" w:space="0" w:color="000000"/>
              <w:right w:val="single" w:sz="4" w:space="0" w:color="000000"/>
            </w:tcBorders>
          </w:tcPr>
          <w:p w:rsidR="00B004ED" w:rsidRPr="00842368" w:rsidRDefault="00B004ED" w:rsidP="00545B26">
            <w:pPr>
              <w:jc w:val="center"/>
              <w:rPr>
                <w:color w:val="000000"/>
              </w:rPr>
            </w:pPr>
            <w:r w:rsidRPr="00842368">
              <w:rPr>
                <w:color w:val="000000"/>
              </w:rPr>
              <w:t xml:space="preserve">№ </w:t>
            </w:r>
            <w:proofErr w:type="spellStart"/>
            <w:proofErr w:type="gramStart"/>
            <w:r w:rsidRPr="00842368">
              <w:rPr>
                <w:color w:val="000000"/>
              </w:rPr>
              <w:t>п</w:t>
            </w:r>
            <w:proofErr w:type="spellEnd"/>
            <w:proofErr w:type="gramEnd"/>
            <w:r w:rsidRPr="00842368">
              <w:rPr>
                <w:color w:val="000000"/>
              </w:rPr>
              <w:t>/</w:t>
            </w:r>
            <w:proofErr w:type="spellStart"/>
            <w:r w:rsidRPr="00842368">
              <w:rPr>
                <w:color w:val="000000"/>
              </w:rPr>
              <w:t>п</w:t>
            </w:r>
            <w:proofErr w:type="spellEnd"/>
          </w:p>
        </w:tc>
        <w:tc>
          <w:tcPr>
            <w:tcW w:w="2835" w:type="dxa"/>
            <w:tcBorders>
              <w:top w:val="single" w:sz="4" w:space="0" w:color="000000"/>
              <w:left w:val="single" w:sz="4" w:space="0" w:color="000000"/>
              <w:bottom w:val="single" w:sz="4" w:space="0" w:color="000000"/>
              <w:right w:val="single" w:sz="4" w:space="0" w:color="000000"/>
            </w:tcBorders>
            <w:vAlign w:val="center"/>
          </w:tcPr>
          <w:p w:rsidR="00B004ED" w:rsidRPr="00842368" w:rsidRDefault="00B004ED" w:rsidP="00545B26">
            <w:pPr>
              <w:snapToGrid w:val="0"/>
              <w:jc w:val="center"/>
              <w:rPr>
                <w:color w:val="000000"/>
              </w:rPr>
            </w:pPr>
            <w:r w:rsidRPr="00842368">
              <w:rPr>
                <w:color w:val="000000"/>
              </w:rPr>
              <w:t>Наименование Товара</w:t>
            </w:r>
          </w:p>
        </w:tc>
        <w:tc>
          <w:tcPr>
            <w:tcW w:w="851" w:type="dxa"/>
            <w:tcBorders>
              <w:top w:val="single" w:sz="4" w:space="0" w:color="000000"/>
              <w:left w:val="single" w:sz="4" w:space="0" w:color="000000"/>
              <w:bottom w:val="single" w:sz="4" w:space="0" w:color="000000"/>
              <w:right w:val="single" w:sz="4" w:space="0" w:color="000000"/>
            </w:tcBorders>
            <w:vAlign w:val="center"/>
          </w:tcPr>
          <w:p w:rsidR="00B004ED" w:rsidRPr="00842368" w:rsidRDefault="00B004ED" w:rsidP="00545B26">
            <w:pPr>
              <w:jc w:val="center"/>
              <w:rPr>
                <w:color w:val="000000"/>
              </w:rPr>
            </w:pPr>
            <w:r w:rsidRPr="00842368">
              <w:rPr>
                <w:color w:val="000000"/>
              </w:rPr>
              <w:t xml:space="preserve">Ед. </w:t>
            </w:r>
            <w:proofErr w:type="spellStart"/>
            <w:r w:rsidRPr="00842368">
              <w:rPr>
                <w:color w:val="000000"/>
              </w:rPr>
              <w:t>изм</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rsidR="00B004ED" w:rsidRPr="00842368" w:rsidRDefault="00B004ED" w:rsidP="00545B26">
            <w:pPr>
              <w:jc w:val="center"/>
              <w:rPr>
                <w:color w:val="000000"/>
              </w:rPr>
            </w:pPr>
            <w:r w:rsidRPr="00842368">
              <w:rPr>
                <w:color w:val="000000"/>
              </w:rPr>
              <w:t>Кол-во</w:t>
            </w:r>
          </w:p>
        </w:tc>
        <w:tc>
          <w:tcPr>
            <w:tcW w:w="5244" w:type="dxa"/>
            <w:tcBorders>
              <w:top w:val="single" w:sz="4" w:space="0" w:color="000000"/>
              <w:left w:val="single" w:sz="4" w:space="0" w:color="000000"/>
              <w:bottom w:val="single" w:sz="4" w:space="0" w:color="000000"/>
              <w:right w:val="single" w:sz="4" w:space="0" w:color="000000"/>
            </w:tcBorders>
            <w:vAlign w:val="center"/>
          </w:tcPr>
          <w:p w:rsidR="00B004ED" w:rsidRPr="00842368" w:rsidRDefault="00B004ED" w:rsidP="00545B26">
            <w:pPr>
              <w:jc w:val="center"/>
              <w:rPr>
                <w:color w:val="000000"/>
              </w:rPr>
            </w:pPr>
            <w:r w:rsidRPr="00842368">
              <w:rPr>
                <w:color w:val="000000"/>
              </w:rPr>
              <w:t xml:space="preserve">Описание </w:t>
            </w:r>
          </w:p>
        </w:tc>
      </w:tr>
      <w:tr w:rsidR="00B004ED" w:rsidRPr="00842368" w:rsidTr="00545B26">
        <w:tc>
          <w:tcPr>
            <w:tcW w:w="567" w:type="dxa"/>
            <w:vAlign w:val="center"/>
          </w:tcPr>
          <w:p w:rsidR="00B004ED" w:rsidRPr="00842368" w:rsidRDefault="00B004ED" w:rsidP="00545B26">
            <w:pPr>
              <w:jc w:val="center"/>
              <w:rPr>
                <w:color w:val="000000"/>
              </w:rPr>
            </w:pPr>
            <w:r w:rsidRPr="00842368">
              <w:rPr>
                <w:color w:val="000000"/>
              </w:rPr>
              <w:t>1</w:t>
            </w:r>
          </w:p>
        </w:tc>
        <w:tc>
          <w:tcPr>
            <w:tcW w:w="2835" w:type="dxa"/>
            <w:vAlign w:val="center"/>
          </w:tcPr>
          <w:p w:rsidR="00B004ED" w:rsidRPr="009303E7" w:rsidRDefault="00B004ED" w:rsidP="00545B26">
            <w:pPr>
              <w:snapToGrid w:val="0"/>
              <w:rPr>
                <w:color w:val="000000"/>
              </w:rPr>
            </w:pPr>
            <w:r>
              <w:rPr>
                <w:color w:val="000000"/>
              </w:rPr>
              <w:t xml:space="preserve"> Средство для мытья посуды </w:t>
            </w:r>
            <w:r>
              <w:rPr>
                <w:color w:val="000000"/>
                <w:lang w:val="en-US"/>
              </w:rPr>
              <w:t>Fairy</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36</w:t>
            </w:r>
          </w:p>
        </w:tc>
        <w:tc>
          <w:tcPr>
            <w:tcW w:w="5244" w:type="dxa"/>
            <w:vAlign w:val="center"/>
          </w:tcPr>
          <w:p w:rsidR="00B004ED" w:rsidRPr="00842368" w:rsidRDefault="00B004ED" w:rsidP="00545B26">
            <w:pPr>
              <w:snapToGrid w:val="0"/>
              <w:rPr>
                <w:color w:val="000000"/>
              </w:rPr>
            </w:pPr>
            <w:r w:rsidRPr="00842368">
              <w:rPr>
                <w:color w:val="000000"/>
              </w:rPr>
              <w:t>Жидкое средство для</w:t>
            </w:r>
            <w:r>
              <w:rPr>
                <w:color w:val="000000"/>
              </w:rPr>
              <w:t xml:space="preserve"> мытья посуды 0,5 л</w:t>
            </w:r>
            <w:proofErr w:type="gramStart"/>
            <w:r>
              <w:rPr>
                <w:color w:val="000000"/>
              </w:rPr>
              <w:t xml:space="preserve"> ,</w:t>
            </w:r>
            <w:proofErr w:type="gramEnd"/>
            <w:r>
              <w:rPr>
                <w:color w:val="000000"/>
              </w:rPr>
              <w:t>удаляющее загрязнения даже в холодной воде,</w:t>
            </w:r>
            <w:r w:rsidRPr="00842368">
              <w:rPr>
                <w:color w:val="000000"/>
              </w:rPr>
              <w:t>.</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2</w:t>
            </w:r>
          </w:p>
        </w:tc>
        <w:tc>
          <w:tcPr>
            <w:tcW w:w="2835" w:type="dxa"/>
            <w:vAlign w:val="center"/>
          </w:tcPr>
          <w:p w:rsidR="00B004ED" w:rsidRPr="00842368" w:rsidRDefault="00B004ED" w:rsidP="00545B26">
            <w:pPr>
              <w:snapToGrid w:val="0"/>
              <w:rPr>
                <w:color w:val="000000"/>
              </w:rPr>
            </w:pPr>
            <w:r w:rsidRPr="00842368">
              <w:rPr>
                <w:color w:val="000000"/>
              </w:rPr>
              <w:t>Пакеты для мусора 30 л.</w:t>
            </w:r>
          </w:p>
        </w:tc>
        <w:tc>
          <w:tcPr>
            <w:tcW w:w="851" w:type="dxa"/>
            <w:vAlign w:val="center"/>
          </w:tcPr>
          <w:p w:rsidR="00B004ED" w:rsidRPr="00842368" w:rsidRDefault="00B004ED" w:rsidP="00545B26">
            <w:pPr>
              <w:snapToGrid w:val="0"/>
              <w:jc w:val="center"/>
              <w:rPr>
                <w:color w:val="000000"/>
              </w:rPr>
            </w:pPr>
            <w:proofErr w:type="spellStart"/>
            <w:r w:rsidRPr="00842368">
              <w:rPr>
                <w:color w:val="000000"/>
              </w:rPr>
              <w:t>упак</w:t>
            </w:r>
            <w:proofErr w:type="spellEnd"/>
            <w:r w:rsidRPr="00842368">
              <w:rPr>
                <w:color w:val="000000"/>
              </w:rPr>
              <w:t>.</w:t>
            </w:r>
          </w:p>
        </w:tc>
        <w:tc>
          <w:tcPr>
            <w:tcW w:w="709" w:type="dxa"/>
            <w:vAlign w:val="center"/>
          </w:tcPr>
          <w:p w:rsidR="00B004ED" w:rsidRPr="00842368" w:rsidRDefault="00B004ED" w:rsidP="00545B26">
            <w:pPr>
              <w:jc w:val="center"/>
              <w:rPr>
                <w:color w:val="000000"/>
              </w:rPr>
            </w:pPr>
            <w:r w:rsidRPr="00842368">
              <w:rPr>
                <w:color w:val="000000"/>
              </w:rPr>
              <w:t>400</w:t>
            </w:r>
          </w:p>
        </w:tc>
        <w:tc>
          <w:tcPr>
            <w:tcW w:w="5244" w:type="dxa"/>
            <w:vAlign w:val="center"/>
          </w:tcPr>
          <w:p w:rsidR="00B004ED" w:rsidRPr="00842368" w:rsidRDefault="00B004ED" w:rsidP="00545B26">
            <w:pPr>
              <w:snapToGrid w:val="0"/>
              <w:rPr>
                <w:color w:val="000000"/>
              </w:rPr>
            </w:pPr>
            <w:r w:rsidRPr="00842368">
              <w:rPr>
                <w:color w:val="000000"/>
              </w:rPr>
              <w:t xml:space="preserve">Пакеты для мусора 30 л., из полиэтилена низкого давления, размер не менее 480х600 мм, плотность не менее 10 мкм.  </w:t>
            </w:r>
          </w:p>
          <w:p w:rsidR="00B004ED" w:rsidRPr="00842368" w:rsidRDefault="00B004ED" w:rsidP="00545B26">
            <w:pPr>
              <w:snapToGrid w:val="0"/>
              <w:rPr>
                <w:color w:val="000000"/>
              </w:rPr>
            </w:pPr>
            <w:r w:rsidRPr="00842368">
              <w:rPr>
                <w:color w:val="000000"/>
              </w:rPr>
              <w:t>В упаковке не менее 30 шт., без завязок.</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3</w:t>
            </w:r>
          </w:p>
        </w:tc>
        <w:tc>
          <w:tcPr>
            <w:tcW w:w="2835" w:type="dxa"/>
            <w:vAlign w:val="center"/>
          </w:tcPr>
          <w:p w:rsidR="00B004ED" w:rsidRPr="00842368" w:rsidRDefault="00B004ED" w:rsidP="00545B26">
            <w:pPr>
              <w:snapToGrid w:val="0"/>
              <w:rPr>
                <w:color w:val="000000"/>
              </w:rPr>
            </w:pPr>
            <w:r w:rsidRPr="00842368">
              <w:rPr>
                <w:color w:val="000000"/>
              </w:rPr>
              <w:t xml:space="preserve">Пакеты для мусора </w:t>
            </w:r>
          </w:p>
          <w:p w:rsidR="00B004ED" w:rsidRPr="00842368" w:rsidRDefault="00B004ED" w:rsidP="00545B26">
            <w:pPr>
              <w:snapToGrid w:val="0"/>
              <w:rPr>
                <w:color w:val="000000"/>
              </w:rPr>
            </w:pPr>
            <w:r w:rsidRPr="00842368">
              <w:rPr>
                <w:color w:val="000000"/>
              </w:rPr>
              <w:t xml:space="preserve">120 л.  </w:t>
            </w:r>
          </w:p>
        </w:tc>
        <w:tc>
          <w:tcPr>
            <w:tcW w:w="851" w:type="dxa"/>
            <w:vAlign w:val="center"/>
          </w:tcPr>
          <w:p w:rsidR="00B004ED" w:rsidRPr="00842368" w:rsidRDefault="00B004ED" w:rsidP="00545B26">
            <w:pPr>
              <w:snapToGrid w:val="0"/>
              <w:jc w:val="center"/>
              <w:rPr>
                <w:color w:val="000000"/>
              </w:rPr>
            </w:pPr>
            <w:proofErr w:type="spellStart"/>
            <w:r w:rsidRPr="00842368">
              <w:rPr>
                <w:color w:val="000000"/>
              </w:rPr>
              <w:t>упак</w:t>
            </w:r>
            <w:proofErr w:type="spellEnd"/>
            <w:r w:rsidRPr="00842368">
              <w:rPr>
                <w:color w:val="000000"/>
              </w:rPr>
              <w:t>.</w:t>
            </w:r>
          </w:p>
        </w:tc>
        <w:tc>
          <w:tcPr>
            <w:tcW w:w="709" w:type="dxa"/>
            <w:vAlign w:val="center"/>
          </w:tcPr>
          <w:p w:rsidR="00B004ED" w:rsidRPr="00842368" w:rsidRDefault="00B004ED" w:rsidP="00545B26">
            <w:pPr>
              <w:jc w:val="center"/>
              <w:rPr>
                <w:color w:val="000000"/>
              </w:rPr>
            </w:pPr>
            <w:r w:rsidRPr="00842368">
              <w:rPr>
                <w:color w:val="000000"/>
              </w:rPr>
              <w:t>10</w:t>
            </w:r>
            <w:r>
              <w:rPr>
                <w:color w:val="000000"/>
              </w:rPr>
              <w:t>0</w:t>
            </w:r>
          </w:p>
        </w:tc>
        <w:tc>
          <w:tcPr>
            <w:tcW w:w="5244" w:type="dxa"/>
            <w:vAlign w:val="center"/>
          </w:tcPr>
          <w:p w:rsidR="00B004ED" w:rsidRPr="00842368" w:rsidRDefault="00B004ED" w:rsidP="00545B26">
            <w:pPr>
              <w:snapToGrid w:val="0"/>
              <w:rPr>
                <w:color w:val="000000"/>
              </w:rPr>
            </w:pPr>
            <w:r w:rsidRPr="00842368">
              <w:rPr>
                <w:color w:val="000000"/>
              </w:rPr>
              <w:t>Пакеты для мусора 120 л., из полиэтилена высокого давления, размер</w:t>
            </w:r>
            <w:r w:rsidRPr="00842368">
              <w:rPr>
                <w:color w:val="000000"/>
              </w:rPr>
              <w:tab/>
              <w:t xml:space="preserve">не менее 580x660 мм, плотность не менее 55 мкм.  </w:t>
            </w:r>
          </w:p>
          <w:p w:rsidR="00B004ED" w:rsidRPr="00842368" w:rsidRDefault="00B004ED" w:rsidP="00545B26">
            <w:pPr>
              <w:snapToGrid w:val="0"/>
              <w:rPr>
                <w:color w:val="000000"/>
              </w:rPr>
            </w:pPr>
            <w:r w:rsidRPr="00842368">
              <w:rPr>
                <w:color w:val="000000"/>
              </w:rPr>
              <w:t xml:space="preserve">В упаковке не менее 10 шт., без завязок. </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4</w:t>
            </w:r>
          </w:p>
        </w:tc>
        <w:tc>
          <w:tcPr>
            <w:tcW w:w="2835" w:type="dxa"/>
            <w:vAlign w:val="center"/>
          </w:tcPr>
          <w:p w:rsidR="00B004ED" w:rsidRPr="00842368" w:rsidRDefault="00B004ED" w:rsidP="00545B26">
            <w:pPr>
              <w:snapToGrid w:val="0"/>
              <w:rPr>
                <w:color w:val="000000"/>
              </w:rPr>
            </w:pPr>
            <w:r w:rsidRPr="00842368">
              <w:rPr>
                <w:color w:val="000000"/>
              </w:rPr>
              <w:t xml:space="preserve">Жидкое мыло-крем </w:t>
            </w:r>
            <w:r>
              <w:rPr>
                <w:color w:val="000000"/>
              </w:rPr>
              <w:t xml:space="preserve"> 5 л</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2</w:t>
            </w:r>
          </w:p>
        </w:tc>
        <w:tc>
          <w:tcPr>
            <w:tcW w:w="5244" w:type="dxa"/>
            <w:vAlign w:val="center"/>
          </w:tcPr>
          <w:p w:rsidR="00B004ED" w:rsidRPr="00842368" w:rsidRDefault="00B004ED" w:rsidP="00545B26">
            <w:pPr>
              <w:snapToGrid w:val="0"/>
              <w:rPr>
                <w:color w:val="000000"/>
              </w:rPr>
            </w:pPr>
            <w:r w:rsidRPr="00842368">
              <w:rPr>
                <w:color w:val="000000"/>
              </w:rPr>
              <w:t xml:space="preserve">Жидкое мыло-крем для рук в пластмассовых канистрах, объем не менее 5 литров. Мыло густой консистенции, экономичного расхода.  Уровень </w:t>
            </w:r>
            <w:proofErr w:type="spellStart"/>
            <w:r w:rsidRPr="00842368">
              <w:rPr>
                <w:color w:val="000000"/>
              </w:rPr>
              <w:t>pH</w:t>
            </w:r>
            <w:proofErr w:type="spellEnd"/>
            <w:r w:rsidRPr="00842368">
              <w:rPr>
                <w:color w:val="000000"/>
              </w:rPr>
              <w:t xml:space="preserve"> оптимален для глубокой очистки и ухода за кожей рук. </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5</w:t>
            </w:r>
          </w:p>
        </w:tc>
        <w:tc>
          <w:tcPr>
            <w:tcW w:w="2835" w:type="dxa"/>
            <w:vAlign w:val="center"/>
          </w:tcPr>
          <w:p w:rsidR="00B004ED" w:rsidRPr="00842368" w:rsidRDefault="00B004ED" w:rsidP="00545B26">
            <w:pPr>
              <w:snapToGrid w:val="0"/>
              <w:rPr>
                <w:color w:val="000000"/>
              </w:rPr>
            </w:pPr>
            <w:r w:rsidRPr="00842368">
              <w:rPr>
                <w:color w:val="000000"/>
              </w:rPr>
              <w:t xml:space="preserve">Жидкое мыло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22</w:t>
            </w:r>
          </w:p>
        </w:tc>
        <w:tc>
          <w:tcPr>
            <w:tcW w:w="5244" w:type="dxa"/>
            <w:vAlign w:val="center"/>
          </w:tcPr>
          <w:p w:rsidR="00B004ED" w:rsidRPr="00842368" w:rsidRDefault="00B004ED" w:rsidP="00545B26">
            <w:pPr>
              <w:snapToGrid w:val="0"/>
              <w:rPr>
                <w:color w:val="000000"/>
              </w:rPr>
            </w:pPr>
            <w:r w:rsidRPr="00842368">
              <w:rPr>
                <w:color w:val="000000"/>
              </w:rPr>
              <w:t>Жидкое мыло для рук во флаконе с дозатором. Объем не менее 0,3 л.</w:t>
            </w:r>
          </w:p>
        </w:tc>
      </w:tr>
      <w:tr w:rsidR="00B004ED" w:rsidRPr="00842368" w:rsidTr="00545B26">
        <w:trPr>
          <w:trHeight w:val="437"/>
        </w:trPr>
        <w:tc>
          <w:tcPr>
            <w:tcW w:w="567" w:type="dxa"/>
            <w:vAlign w:val="center"/>
          </w:tcPr>
          <w:p w:rsidR="00B004ED" w:rsidRPr="00842368" w:rsidRDefault="00B004ED" w:rsidP="00545B26">
            <w:pPr>
              <w:jc w:val="center"/>
              <w:rPr>
                <w:color w:val="000000"/>
              </w:rPr>
            </w:pPr>
            <w:r>
              <w:rPr>
                <w:color w:val="000000"/>
              </w:rPr>
              <w:t>6</w:t>
            </w:r>
          </w:p>
        </w:tc>
        <w:tc>
          <w:tcPr>
            <w:tcW w:w="2835" w:type="dxa"/>
            <w:vAlign w:val="center"/>
          </w:tcPr>
          <w:p w:rsidR="00B004ED" w:rsidRPr="00842368" w:rsidRDefault="00B004ED" w:rsidP="00545B26">
            <w:pPr>
              <w:snapToGrid w:val="0"/>
              <w:rPr>
                <w:color w:val="000000"/>
              </w:rPr>
            </w:pPr>
            <w:r w:rsidRPr="00842368">
              <w:rPr>
                <w:color w:val="000000"/>
              </w:rPr>
              <w:t xml:space="preserve">Мыло хозяйственное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66</w:t>
            </w:r>
          </w:p>
        </w:tc>
        <w:tc>
          <w:tcPr>
            <w:tcW w:w="5244" w:type="dxa"/>
            <w:vAlign w:val="center"/>
          </w:tcPr>
          <w:p w:rsidR="00B004ED" w:rsidRPr="00842368" w:rsidRDefault="00B004ED" w:rsidP="00545B26">
            <w:pPr>
              <w:snapToGrid w:val="0"/>
              <w:rPr>
                <w:color w:val="000000"/>
              </w:rPr>
            </w:pPr>
            <w:r w:rsidRPr="00842368">
              <w:rPr>
                <w:color w:val="000000"/>
              </w:rPr>
              <w:t>Мыло хозяйственное не менее 250 гр.</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7</w:t>
            </w:r>
          </w:p>
        </w:tc>
        <w:tc>
          <w:tcPr>
            <w:tcW w:w="2835" w:type="dxa"/>
            <w:vAlign w:val="center"/>
          </w:tcPr>
          <w:p w:rsidR="00B004ED" w:rsidRPr="00842368" w:rsidRDefault="00B004ED" w:rsidP="00545B26">
            <w:pPr>
              <w:snapToGrid w:val="0"/>
              <w:rPr>
                <w:color w:val="000000"/>
              </w:rPr>
            </w:pPr>
            <w:r w:rsidRPr="00842368">
              <w:rPr>
                <w:color w:val="000000"/>
              </w:rPr>
              <w:t xml:space="preserve">Освежитель воздуха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36</w:t>
            </w:r>
          </w:p>
        </w:tc>
        <w:tc>
          <w:tcPr>
            <w:tcW w:w="5244" w:type="dxa"/>
            <w:vAlign w:val="center"/>
          </w:tcPr>
          <w:p w:rsidR="00B004ED" w:rsidRPr="00842368" w:rsidRDefault="00B004ED" w:rsidP="00545B26">
            <w:pPr>
              <w:snapToGrid w:val="0"/>
              <w:rPr>
                <w:color w:val="000000"/>
              </w:rPr>
            </w:pPr>
            <w:r w:rsidRPr="00842368">
              <w:rPr>
                <w:color w:val="000000"/>
              </w:rPr>
              <w:t xml:space="preserve">Освежитель воздуха аэрозольный на основе натуральных компонентов для устранения неприятных запахов, баллон не менее 300 мл. </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8</w:t>
            </w:r>
          </w:p>
        </w:tc>
        <w:tc>
          <w:tcPr>
            <w:tcW w:w="2835" w:type="dxa"/>
            <w:vAlign w:val="center"/>
          </w:tcPr>
          <w:p w:rsidR="00B004ED" w:rsidRPr="00842368" w:rsidRDefault="00B004ED" w:rsidP="00545B26">
            <w:pPr>
              <w:snapToGrid w:val="0"/>
              <w:rPr>
                <w:color w:val="000000"/>
              </w:rPr>
            </w:pPr>
            <w:r w:rsidRPr="00842368">
              <w:rPr>
                <w:color w:val="000000"/>
              </w:rPr>
              <w:t xml:space="preserve">Перчатки резиновые </w:t>
            </w:r>
          </w:p>
        </w:tc>
        <w:tc>
          <w:tcPr>
            <w:tcW w:w="851" w:type="dxa"/>
            <w:vAlign w:val="center"/>
          </w:tcPr>
          <w:p w:rsidR="00B004ED" w:rsidRPr="00842368" w:rsidRDefault="00B004ED" w:rsidP="00545B26">
            <w:pPr>
              <w:snapToGrid w:val="0"/>
              <w:jc w:val="center"/>
              <w:rPr>
                <w:color w:val="000000"/>
              </w:rPr>
            </w:pPr>
            <w:r w:rsidRPr="00842368">
              <w:rPr>
                <w:color w:val="000000"/>
              </w:rPr>
              <w:t>пара</w:t>
            </w:r>
          </w:p>
        </w:tc>
        <w:tc>
          <w:tcPr>
            <w:tcW w:w="709" w:type="dxa"/>
            <w:vAlign w:val="center"/>
          </w:tcPr>
          <w:p w:rsidR="00B004ED" w:rsidRPr="00842368" w:rsidRDefault="00B004ED" w:rsidP="00545B26">
            <w:pPr>
              <w:jc w:val="center"/>
              <w:rPr>
                <w:color w:val="000000"/>
              </w:rPr>
            </w:pPr>
            <w:r>
              <w:rPr>
                <w:color w:val="000000"/>
              </w:rPr>
              <w:t>36</w:t>
            </w:r>
          </w:p>
        </w:tc>
        <w:tc>
          <w:tcPr>
            <w:tcW w:w="5244" w:type="dxa"/>
            <w:vAlign w:val="center"/>
          </w:tcPr>
          <w:p w:rsidR="00B004ED" w:rsidRPr="00842368" w:rsidRDefault="00B004ED" w:rsidP="00545B26">
            <w:pPr>
              <w:snapToGrid w:val="0"/>
              <w:rPr>
                <w:color w:val="000000"/>
              </w:rPr>
            </w:pPr>
            <w:r w:rsidRPr="00842368">
              <w:rPr>
                <w:color w:val="000000"/>
              </w:rPr>
              <w:t xml:space="preserve">Перчатки резиновые (латексные), с хлопковым напылением для защиты рук от вредного воздействия моющих и чистящих средств. Длина </w:t>
            </w:r>
            <w:proofErr w:type="gramStart"/>
            <w:r w:rsidRPr="00842368">
              <w:rPr>
                <w:color w:val="000000"/>
              </w:rPr>
              <w:t>от</w:t>
            </w:r>
            <w:proofErr w:type="gramEnd"/>
            <w:r w:rsidRPr="00842368">
              <w:rPr>
                <w:color w:val="000000"/>
              </w:rPr>
              <w:t xml:space="preserve"> </w:t>
            </w:r>
            <w:proofErr w:type="gramStart"/>
            <w:r w:rsidRPr="00842368">
              <w:rPr>
                <w:color w:val="000000"/>
              </w:rPr>
              <w:t>манжета</w:t>
            </w:r>
            <w:proofErr w:type="gramEnd"/>
            <w:r w:rsidRPr="00842368">
              <w:rPr>
                <w:color w:val="000000"/>
              </w:rPr>
              <w:t xml:space="preserve"> до верха среднего пальца 295 мм, толщина 0,38-</w:t>
            </w:r>
            <w:smartTag w:uri="urn:schemas-microsoft-com:office:smarttags" w:element="metricconverter">
              <w:smartTagPr>
                <w:attr w:name="ProductID" w:val="0,43 мм"/>
              </w:smartTagPr>
              <w:r w:rsidRPr="00842368">
                <w:rPr>
                  <w:color w:val="000000"/>
                </w:rPr>
                <w:t>0,43 мм</w:t>
              </w:r>
            </w:smartTag>
            <w:r w:rsidRPr="00842368">
              <w:rPr>
                <w:color w:val="000000"/>
              </w:rPr>
              <w:t xml:space="preserve">, вес пары не более </w:t>
            </w:r>
            <w:smartTag w:uri="urn:schemas-microsoft-com:office:smarttags" w:element="metricconverter">
              <w:smartTagPr>
                <w:attr w:name="ProductID" w:val="57 г"/>
              </w:smartTagPr>
              <w:r w:rsidRPr="00842368">
                <w:rPr>
                  <w:color w:val="000000"/>
                </w:rPr>
                <w:t>57 г</w:t>
              </w:r>
            </w:smartTag>
            <w:r w:rsidRPr="00842368">
              <w:rPr>
                <w:color w:val="000000"/>
              </w:rPr>
              <w:t>. Размер «</w:t>
            </w:r>
            <w:r>
              <w:rPr>
                <w:color w:val="000000"/>
                <w:lang w:val="en-US"/>
              </w:rPr>
              <w:t>L</w:t>
            </w:r>
            <w:r w:rsidRPr="00842368">
              <w:rPr>
                <w:color w:val="000000"/>
              </w:rPr>
              <w:t>».</w:t>
            </w:r>
          </w:p>
        </w:tc>
      </w:tr>
      <w:tr w:rsidR="00B004ED" w:rsidRPr="00842368" w:rsidTr="00545B26">
        <w:trPr>
          <w:trHeight w:val="774"/>
        </w:trPr>
        <w:tc>
          <w:tcPr>
            <w:tcW w:w="567" w:type="dxa"/>
            <w:vAlign w:val="center"/>
          </w:tcPr>
          <w:p w:rsidR="00B004ED" w:rsidRPr="00842368" w:rsidRDefault="00B004ED" w:rsidP="00545B26">
            <w:pPr>
              <w:jc w:val="center"/>
              <w:rPr>
                <w:color w:val="000000"/>
              </w:rPr>
            </w:pPr>
            <w:r>
              <w:rPr>
                <w:color w:val="000000"/>
              </w:rPr>
              <w:t>9</w:t>
            </w:r>
          </w:p>
        </w:tc>
        <w:tc>
          <w:tcPr>
            <w:tcW w:w="2835" w:type="dxa"/>
            <w:vAlign w:val="center"/>
          </w:tcPr>
          <w:p w:rsidR="00B004ED" w:rsidRPr="00842368" w:rsidRDefault="00B004ED" w:rsidP="00545B26">
            <w:pPr>
              <w:snapToGrid w:val="0"/>
              <w:rPr>
                <w:color w:val="000000"/>
              </w:rPr>
            </w:pPr>
            <w:r w:rsidRPr="00842368">
              <w:rPr>
                <w:color w:val="000000"/>
              </w:rPr>
              <w:t xml:space="preserve">Щетка для пола </w:t>
            </w:r>
          </w:p>
        </w:tc>
        <w:tc>
          <w:tcPr>
            <w:tcW w:w="851" w:type="dxa"/>
            <w:vAlign w:val="center"/>
          </w:tcPr>
          <w:p w:rsidR="00B004ED" w:rsidRPr="00842368" w:rsidRDefault="00B004ED" w:rsidP="00545B26">
            <w:pPr>
              <w:snapToGrid w:val="0"/>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sidRPr="00842368">
              <w:rPr>
                <w:color w:val="000000"/>
              </w:rPr>
              <w:t>8</w:t>
            </w:r>
          </w:p>
        </w:tc>
        <w:tc>
          <w:tcPr>
            <w:tcW w:w="5244" w:type="dxa"/>
            <w:vAlign w:val="center"/>
          </w:tcPr>
          <w:p w:rsidR="00B004ED" w:rsidRPr="00842368" w:rsidRDefault="00B004ED" w:rsidP="00545B26">
            <w:pPr>
              <w:snapToGrid w:val="0"/>
              <w:rPr>
                <w:color w:val="000000"/>
              </w:rPr>
            </w:pPr>
            <w:r w:rsidRPr="00842368">
              <w:rPr>
                <w:color w:val="000000"/>
              </w:rPr>
              <w:t xml:space="preserve">Щетка для пола </w:t>
            </w:r>
            <w:proofErr w:type="spellStart"/>
            <w:proofErr w:type="gramStart"/>
            <w:r w:rsidRPr="00842368">
              <w:rPr>
                <w:color w:val="000000"/>
              </w:rPr>
              <w:t>п</w:t>
            </w:r>
            <w:proofErr w:type="spellEnd"/>
            <w:proofErr w:type="gramEnd"/>
            <w:r w:rsidRPr="00842368">
              <w:rPr>
                <w:color w:val="000000"/>
              </w:rPr>
              <w:t>/э жесткая с черенком для подметания помещений</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10</w:t>
            </w:r>
          </w:p>
        </w:tc>
        <w:tc>
          <w:tcPr>
            <w:tcW w:w="2835" w:type="dxa"/>
            <w:vAlign w:val="center"/>
          </w:tcPr>
          <w:p w:rsidR="00B004ED" w:rsidRPr="00842368" w:rsidRDefault="00B004ED" w:rsidP="00545B26">
            <w:pPr>
              <w:snapToGrid w:val="0"/>
              <w:rPr>
                <w:color w:val="000000"/>
              </w:rPr>
            </w:pPr>
            <w:r w:rsidRPr="00842368">
              <w:rPr>
                <w:color w:val="000000"/>
              </w:rPr>
              <w:t>Полотенце бумажные (</w:t>
            </w:r>
            <w:r w:rsidRPr="00842368">
              <w:rPr>
                <w:color w:val="000000"/>
                <w:lang w:val="en-US"/>
              </w:rPr>
              <w:t>TORK</w:t>
            </w:r>
            <w:proofErr w:type="gramStart"/>
            <w:r w:rsidRPr="00842368">
              <w:rPr>
                <w:color w:val="000000"/>
              </w:rPr>
              <w:t xml:space="preserve"> )</w:t>
            </w:r>
            <w:proofErr w:type="gramEnd"/>
            <w:r w:rsidRPr="00842368">
              <w:rPr>
                <w:color w:val="000000"/>
              </w:rPr>
              <w:t xml:space="preserve"> </w:t>
            </w:r>
          </w:p>
        </w:tc>
        <w:tc>
          <w:tcPr>
            <w:tcW w:w="851" w:type="dxa"/>
            <w:vAlign w:val="center"/>
          </w:tcPr>
          <w:p w:rsidR="00B004ED" w:rsidRPr="00842368" w:rsidRDefault="00B004ED" w:rsidP="00545B26">
            <w:pPr>
              <w:snapToGrid w:val="0"/>
              <w:jc w:val="center"/>
              <w:rPr>
                <w:color w:val="000000"/>
              </w:rPr>
            </w:pPr>
            <w:r w:rsidRPr="00842368">
              <w:rPr>
                <w:color w:val="000000"/>
              </w:rPr>
              <w:t>пачка</w:t>
            </w:r>
          </w:p>
        </w:tc>
        <w:tc>
          <w:tcPr>
            <w:tcW w:w="709" w:type="dxa"/>
            <w:vAlign w:val="center"/>
          </w:tcPr>
          <w:p w:rsidR="00B004ED" w:rsidRPr="00842368" w:rsidRDefault="00B004ED" w:rsidP="00545B26">
            <w:pPr>
              <w:jc w:val="center"/>
              <w:rPr>
                <w:color w:val="000000"/>
              </w:rPr>
            </w:pPr>
            <w:r>
              <w:rPr>
                <w:color w:val="000000"/>
              </w:rPr>
              <w:t>24</w:t>
            </w:r>
          </w:p>
        </w:tc>
        <w:tc>
          <w:tcPr>
            <w:tcW w:w="5244" w:type="dxa"/>
            <w:vAlign w:val="center"/>
          </w:tcPr>
          <w:p w:rsidR="00B004ED" w:rsidRPr="00842368" w:rsidRDefault="00B004ED" w:rsidP="00545B26">
            <w:pPr>
              <w:snapToGrid w:val="0"/>
              <w:rPr>
                <w:color w:val="000000"/>
              </w:rPr>
            </w:pPr>
            <w:r w:rsidRPr="00842368">
              <w:rPr>
                <w:color w:val="000000"/>
              </w:rPr>
              <w:t>Полотенце бумажные (</w:t>
            </w:r>
            <w:r w:rsidRPr="00842368">
              <w:rPr>
                <w:color w:val="000000"/>
                <w:lang w:val="en-US"/>
              </w:rPr>
              <w:t>TORK</w:t>
            </w:r>
            <w:proofErr w:type="gramStart"/>
            <w:r w:rsidRPr="00842368">
              <w:rPr>
                <w:color w:val="000000"/>
              </w:rPr>
              <w:t xml:space="preserve"> )</w:t>
            </w:r>
            <w:proofErr w:type="gramEnd"/>
            <w:r w:rsidRPr="00842368">
              <w:rPr>
                <w:color w:val="000000"/>
              </w:rPr>
              <w:t xml:space="preserve"> листовые белого цвета, сложение "</w:t>
            </w:r>
            <w:proofErr w:type="spellStart"/>
            <w:r w:rsidRPr="00842368">
              <w:rPr>
                <w:color w:val="000000"/>
              </w:rPr>
              <w:t>Interfold</w:t>
            </w:r>
            <w:proofErr w:type="spellEnd"/>
            <w:r w:rsidRPr="00842368">
              <w:rPr>
                <w:color w:val="000000"/>
              </w:rPr>
              <w:t>".</w:t>
            </w:r>
          </w:p>
          <w:p w:rsidR="00B004ED" w:rsidRPr="00842368" w:rsidRDefault="00B004ED" w:rsidP="00545B26">
            <w:pPr>
              <w:snapToGrid w:val="0"/>
              <w:rPr>
                <w:color w:val="000000"/>
              </w:rPr>
            </w:pPr>
            <w:r w:rsidRPr="00842368">
              <w:rPr>
                <w:color w:val="000000"/>
              </w:rPr>
              <w:t xml:space="preserve">В пачке не менее 200 2-хслойных листов, размер листа: 23х23 см. Для </w:t>
            </w:r>
            <w:proofErr w:type="spellStart"/>
            <w:r w:rsidRPr="00842368">
              <w:rPr>
                <w:color w:val="000000"/>
              </w:rPr>
              <w:t>диспенсеров</w:t>
            </w:r>
            <w:proofErr w:type="spellEnd"/>
            <w:r w:rsidRPr="00842368">
              <w:rPr>
                <w:color w:val="000000"/>
              </w:rPr>
              <w:t>.</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11</w:t>
            </w:r>
          </w:p>
        </w:tc>
        <w:tc>
          <w:tcPr>
            <w:tcW w:w="2835" w:type="dxa"/>
            <w:vAlign w:val="center"/>
          </w:tcPr>
          <w:p w:rsidR="00B004ED" w:rsidRPr="00842368" w:rsidRDefault="00B004ED" w:rsidP="00545B26">
            <w:pPr>
              <w:snapToGrid w:val="0"/>
              <w:rPr>
                <w:color w:val="000000"/>
              </w:rPr>
            </w:pPr>
            <w:r w:rsidRPr="00842368">
              <w:rPr>
                <w:color w:val="000000"/>
              </w:rPr>
              <w:t>Салфетки</w:t>
            </w:r>
            <w:r>
              <w:rPr>
                <w:color w:val="000000"/>
              </w:rPr>
              <w:t xml:space="preserve"> </w:t>
            </w:r>
            <w:proofErr w:type="spellStart"/>
            <w:r>
              <w:rPr>
                <w:color w:val="000000"/>
              </w:rPr>
              <w:t>микрофибра</w:t>
            </w:r>
            <w:proofErr w:type="spellEnd"/>
            <w:r>
              <w:rPr>
                <w:color w:val="000000"/>
              </w:rPr>
              <w:t xml:space="preserve"> 50*60 см многоразовые</w:t>
            </w:r>
            <w:r w:rsidRPr="00842368">
              <w:rPr>
                <w:color w:val="000000"/>
              </w:rPr>
              <w:t xml:space="preserve"> </w:t>
            </w:r>
          </w:p>
        </w:tc>
        <w:tc>
          <w:tcPr>
            <w:tcW w:w="851" w:type="dxa"/>
            <w:vAlign w:val="center"/>
          </w:tcPr>
          <w:p w:rsidR="00B004ED" w:rsidRPr="00842368" w:rsidRDefault="00B004ED" w:rsidP="00545B26">
            <w:pPr>
              <w:snapToGrid w:val="0"/>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48</w:t>
            </w:r>
          </w:p>
        </w:tc>
        <w:tc>
          <w:tcPr>
            <w:tcW w:w="5244" w:type="dxa"/>
            <w:vAlign w:val="center"/>
          </w:tcPr>
          <w:p w:rsidR="00B004ED" w:rsidRPr="00842368" w:rsidRDefault="00B004ED" w:rsidP="00545B26">
            <w:pPr>
              <w:snapToGrid w:val="0"/>
              <w:rPr>
                <w:color w:val="000000"/>
              </w:rPr>
            </w:pPr>
            <w:r w:rsidRPr="00842368">
              <w:rPr>
                <w:color w:val="000000"/>
              </w:rPr>
              <w:t xml:space="preserve">Салфетки из </w:t>
            </w:r>
            <w:proofErr w:type="spellStart"/>
            <w:r w:rsidRPr="00842368">
              <w:rPr>
                <w:color w:val="000000"/>
              </w:rPr>
              <w:t>микрофибры</w:t>
            </w:r>
            <w:proofErr w:type="spellEnd"/>
            <w:r w:rsidRPr="00842368">
              <w:rPr>
                <w:color w:val="000000"/>
              </w:rPr>
              <w:t>, размер не менее 50х60 см для сухой и влажной уборки, многоразовые.</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12</w:t>
            </w:r>
          </w:p>
        </w:tc>
        <w:tc>
          <w:tcPr>
            <w:tcW w:w="2835" w:type="dxa"/>
            <w:vAlign w:val="center"/>
          </w:tcPr>
          <w:p w:rsidR="00B004ED" w:rsidRPr="00842368" w:rsidRDefault="00B004ED" w:rsidP="00545B26">
            <w:pPr>
              <w:snapToGrid w:val="0"/>
              <w:rPr>
                <w:color w:val="000000"/>
              </w:rPr>
            </w:pPr>
            <w:r w:rsidRPr="00842368">
              <w:rPr>
                <w:color w:val="000000"/>
              </w:rPr>
              <w:t xml:space="preserve">Салфетки бумажные </w:t>
            </w:r>
            <w:proofErr w:type="gramStart"/>
            <w:r>
              <w:rPr>
                <w:color w:val="000000"/>
              </w:rPr>
              <w:t>-а</w:t>
            </w:r>
            <w:proofErr w:type="gramEnd"/>
            <w:r>
              <w:rPr>
                <w:color w:val="000000"/>
              </w:rPr>
              <w:t>втомат</w:t>
            </w:r>
          </w:p>
        </w:tc>
        <w:tc>
          <w:tcPr>
            <w:tcW w:w="851" w:type="dxa"/>
            <w:vAlign w:val="center"/>
          </w:tcPr>
          <w:p w:rsidR="00B004ED" w:rsidRPr="00842368" w:rsidRDefault="00B004ED" w:rsidP="00545B26">
            <w:pPr>
              <w:snapToGrid w:val="0"/>
              <w:jc w:val="center"/>
              <w:rPr>
                <w:color w:val="000000"/>
              </w:rPr>
            </w:pPr>
            <w:r w:rsidRPr="00842368">
              <w:rPr>
                <w:color w:val="000000"/>
              </w:rPr>
              <w:t>коробка</w:t>
            </w:r>
          </w:p>
        </w:tc>
        <w:tc>
          <w:tcPr>
            <w:tcW w:w="709" w:type="dxa"/>
            <w:vAlign w:val="center"/>
          </w:tcPr>
          <w:p w:rsidR="00B004ED" w:rsidRPr="00842368" w:rsidRDefault="00B004ED" w:rsidP="00545B26">
            <w:pPr>
              <w:jc w:val="center"/>
              <w:rPr>
                <w:color w:val="000000"/>
              </w:rPr>
            </w:pPr>
            <w:r>
              <w:rPr>
                <w:color w:val="000000"/>
              </w:rPr>
              <w:t>336</w:t>
            </w:r>
          </w:p>
        </w:tc>
        <w:tc>
          <w:tcPr>
            <w:tcW w:w="5244" w:type="dxa"/>
            <w:vAlign w:val="center"/>
          </w:tcPr>
          <w:p w:rsidR="00B004ED" w:rsidRPr="00842368" w:rsidRDefault="00B004ED" w:rsidP="00545B26">
            <w:pPr>
              <w:snapToGrid w:val="0"/>
              <w:rPr>
                <w:color w:val="000000"/>
              </w:rPr>
            </w:pPr>
            <w:r w:rsidRPr="00842368">
              <w:rPr>
                <w:color w:val="000000"/>
              </w:rPr>
              <w:t xml:space="preserve">Салфетки бумажные (косметические) белого цвета, автомат. </w:t>
            </w:r>
            <w:proofErr w:type="gramStart"/>
            <w:r w:rsidRPr="00842368">
              <w:rPr>
                <w:color w:val="000000"/>
              </w:rPr>
              <w:t>Двухслойные</w:t>
            </w:r>
            <w:proofErr w:type="gramEnd"/>
            <w:r w:rsidRPr="00842368">
              <w:rPr>
                <w:color w:val="000000"/>
              </w:rPr>
              <w:t xml:space="preserve">, не менее 200 листов в коробке. </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13</w:t>
            </w:r>
          </w:p>
        </w:tc>
        <w:tc>
          <w:tcPr>
            <w:tcW w:w="2835" w:type="dxa"/>
            <w:vAlign w:val="center"/>
          </w:tcPr>
          <w:p w:rsidR="00B004ED" w:rsidRPr="00842368" w:rsidRDefault="00B004ED" w:rsidP="00545B26">
            <w:pPr>
              <w:snapToGrid w:val="0"/>
              <w:rPr>
                <w:color w:val="000000"/>
              </w:rPr>
            </w:pPr>
            <w:r w:rsidRPr="00842368">
              <w:rPr>
                <w:color w:val="000000"/>
              </w:rPr>
              <w:t xml:space="preserve">Полотенце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48</w:t>
            </w:r>
          </w:p>
        </w:tc>
        <w:tc>
          <w:tcPr>
            <w:tcW w:w="5244" w:type="dxa"/>
            <w:vAlign w:val="center"/>
          </w:tcPr>
          <w:p w:rsidR="00B004ED" w:rsidRPr="00842368" w:rsidRDefault="00B004ED" w:rsidP="00545B26">
            <w:pPr>
              <w:snapToGrid w:val="0"/>
              <w:rPr>
                <w:color w:val="000000"/>
              </w:rPr>
            </w:pPr>
            <w:r w:rsidRPr="00842368">
              <w:rPr>
                <w:color w:val="000000"/>
              </w:rPr>
              <w:t xml:space="preserve">Полотенце для влажной и сухой уборки. Хлопчатобумажные, размер полотна 50х90 см. ГОСТ 11027-80 </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lastRenderedPageBreak/>
              <w:t>14</w:t>
            </w:r>
          </w:p>
        </w:tc>
        <w:tc>
          <w:tcPr>
            <w:tcW w:w="2835" w:type="dxa"/>
            <w:vAlign w:val="center"/>
          </w:tcPr>
          <w:p w:rsidR="00B004ED" w:rsidRPr="00842368" w:rsidRDefault="00B004ED" w:rsidP="00545B26">
            <w:pPr>
              <w:rPr>
                <w:color w:val="000000"/>
              </w:rPr>
            </w:pPr>
            <w:r w:rsidRPr="00842368">
              <w:rPr>
                <w:color w:val="000000"/>
              </w:rPr>
              <w:t>Моющее средство</w:t>
            </w:r>
            <w:r>
              <w:rPr>
                <w:color w:val="000000"/>
                <w:lang w:val="en-US"/>
              </w:rPr>
              <w:t xml:space="preserve"> </w:t>
            </w:r>
            <w:proofErr w:type="spellStart"/>
            <w:r w:rsidRPr="00842368">
              <w:rPr>
                <w:color w:val="000000"/>
              </w:rPr>
              <w:t>Mr</w:t>
            </w:r>
            <w:proofErr w:type="spellEnd"/>
            <w:r>
              <w:rPr>
                <w:color w:val="000000"/>
              </w:rPr>
              <w:t xml:space="preserve"> </w:t>
            </w:r>
            <w:proofErr w:type="spellStart"/>
            <w:r w:rsidRPr="00842368">
              <w:rPr>
                <w:color w:val="000000"/>
              </w:rPr>
              <w:t>Proper</w:t>
            </w:r>
            <w:proofErr w:type="spellEnd"/>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60</w:t>
            </w:r>
          </w:p>
        </w:tc>
        <w:tc>
          <w:tcPr>
            <w:tcW w:w="5244" w:type="dxa"/>
            <w:vAlign w:val="center"/>
          </w:tcPr>
          <w:p w:rsidR="00B004ED" w:rsidRPr="00842368" w:rsidRDefault="00B004ED" w:rsidP="00545B26">
            <w:pPr>
              <w:rPr>
                <w:color w:val="000000"/>
              </w:rPr>
            </w:pPr>
            <w:r w:rsidRPr="00842368">
              <w:rPr>
                <w:color w:val="000000"/>
              </w:rPr>
              <w:t>Моющее средство для мытья полов (порошок) «</w:t>
            </w:r>
            <w:proofErr w:type="spellStart"/>
            <w:r w:rsidRPr="00842368">
              <w:rPr>
                <w:color w:val="000000"/>
              </w:rPr>
              <w:t>Mr</w:t>
            </w:r>
            <w:proofErr w:type="spellEnd"/>
            <w:r w:rsidRPr="00842368">
              <w:rPr>
                <w:color w:val="000000"/>
              </w:rPr>
              <w:t>/</w:t>
            </w:r>
            <w:proofErr w:type="spellStart"/>
            <w:r w:rsidRPr="00842368">
              <w:rPr>
                <w:color w:val="000000"/>
              </w:rPr>
              <w:t>Proper</w:t>
            </w:r>
            <w:proofErr w:type="spellEnd"/>
            <w:r w:rsidRPr="00842368">
              <w:rPr>
                <w:color w:val="000000"/>
              </w:rPr>
              <w:t>». Объем не менее 400 грамм.</w:t>
            </w:r>
          </w:p>
        </w:tc>
      </w:tr>
      <w:tr w:rsidR="00B004ED" w:rsidRPr="00842368" w:rsidTr="00545B26">
        <w:trPr>
          <w:trHeight w:val="1106"/>
        </w:trPr>
        <w:tc>
          <w:tcPr>
            <w:tcW w:w="567" w:type="dxa"/>
            <w:vAlign w:val="center"/>
          </w:tcPr>
          <w:p w:rsidR="00B004ED" w:rsidRPr="00842368" w:rsidRDefault="00B004ED" w:rsidP="00545B26">
            <w:pPr>
              <w:jc w:val="center"/>
              <w:rPr>
                <w:color w:val="000000"/>
              </w:rPr>
            </w:pPr>
            <w:r>
              <w:rPr>
                <w:color w:val="000000"/>
              </w:rPr>
              <w:t>15</w:t>
            </w:r>
          </w:p>
        </w:tc>
        <w:tc>
          <w:tcPr>
            <w:tcW w:w="2835" w:type="dxa"/>
            <w:vAlign w:val="center"/>
          </w:tcPr>
          <w:p w:rsidR="00B004ED" w:rsidRPr="00842368" w:rsidRDefault="00B004ED" w:rsidP="00545B26">
            <w:pPr>
              <w:snapToGrid w:val="0"/>
              <w:rPr>
                <w:color w:val="000000"/>
              </w:rPr>
            </w:pPr>
            <w:r w:rsidRPr="00842368">
              <w:rPr>
                <w:color w:val="000000"/>
              </w:rPr>
              <w:t>Универсальное чистящее средство «</w:t>
            </w:r>
            <w:proofErr w:type="spellStart"/>
            <w:r w:rsidRPr="00842368">
              <w:rPr>
                <w:color w:val="000000"/>
              </w:rPr>
              <w:t>Доместос</w:t>
            </w:r>
            <w:proofErr w:type="spellEnd"/>
            <w:r w:rsidRPr="00842368">
              <w:rPr>
                <w:color w:val="000000"/>
              </w:rPr>
              <w:t xml:space="preserve">»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20</w:t>
            </w:r>
          </w:p>
        </w:tc>
        <w:tc>
          <w:tcPr>
            <w:tcW w:w="5244" w:type="dxa"/>
            <w:vAlign w:val="center"/>
          </w:tcPr>
          <w:p w:rsidR="00B004ED" w:rsidRPr="00842368" w:rsidRDefault="00B004ED" w:rsidP="00545B26">
            <w:pPr>
              <w:snapToGrid w:val="0"/>
              <w:rPr>
                <w:color w:val="000000"/>
              </w:rPr>
            </w:pPr>
            <w:r w:rsidRPr="00842368">
              <w:rPr>
                <w:color w:val="000000"/>
              </w:rPr>
              <w:t>Универсальное чистящее средство «</w:t>
            </w:r>
            <w:proofErr w:type="spellStart"/>
            <w:r w:rsidRPr="00842368">
              <w:rPr>
                <w:color w:val="000000"/>
              </w:rPr>
              <w:t>Доместос</w:t>
            </w:r>
            <w:proofErr w:type="spellEnd"/>
            <w:r w:rsidRPr="00842368">
              <w:rPr>
                <w:color w:val="000000"/>
              </w:rPr>
              <w:t>». Объем не менее 500 мл для санитарно-технических приборов.</w:t>
            </w:r>
          </w:p>
        </w:tc>
      </w:tr>
      <w:tr w:rsidR="00B004ED" w:rsidRPr="00842368" w:rsidTr="00545B26">
        <w:trPr>
          <w:trHeight w:val="413"/>
        </w:trPr>
        <w:tc>
          <w:tcPr>
            <w:tcW w:w="567" w:type="dxa"/>
            <w:vAlign w:val="center"/>
          </w:tcPr>
          <w:p w:rsidR="00B004ED" w:rsidRPr="00842368" w:rsidRDefault="00B004ED" w:rsidP="00545B26">
            <w:pPr>
              <w:jc w:val="center"/>
              <w:rPr>
                <w:color w:val="000000"/>
              </w:rPr>
            </w:pPr>
            <w:r>
              <w:rPr>
                <w:color w:val="000000"/>
              </w:rPr>
              <w:t>16</w:t>
            </w:r>
          </w:p>
        </w:tc>
        <w:tc>
          <w:tcPr>
            <w:tcW w:w="2835" w:type="dxa"/>
            <w:vAlign w:val="center"/>
          </w:tcPr>
          <w:p w:rsidR="00B004ED" w:rsidRPr="00842368" w:rsidRDefault="00B004ED" w:rsidP="00545B26">
            <w:pPr>
              <w:snapToGrid w:val="0"/>
              <w:rPr>
                <w:color w:val="000000"/>
              </w:rPr>
            </w:pPr>
            <w:r>
              <w:rPr>
                <w:color w:val="000000"/>
              </w:rPr>
              <w:t>Бумага туалетная Лайма в рулонах по 200 метров</w:t>
            </w:r>
            <w:r w:rsidRPr="00842368">
              <w:rPr>
                <w:color w:val="000000"/>
              </w:rPr>
              <w:t xml:space="preserve">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80</w:t>
            </w:r>
          </w:p>
        </w:tc>
        <w:tc>
          <w:tcPr>
            <w:tcW w:w="5244" w:type="dxa"/>
            <w:vAlign w:val="center"/>
          </w:tcPr>
          <w:p w:rsidR="00B004ED" w:rsidRPr="00842368" w:rsidRDefault="00B004ED" w:rsidP="00545B26">
            <w:pPr>
              <w:snapToGrid w:val="0"/>
              <w:rPr>
                <w:color w:val="000000"/>
              </w:rPr>
            </w:pPr>
            <w:r>
              <w:rPr>
                <w:color w:val="000000"/>
              </w:rPr>
              <w:t xml:space="preserve">Бумага туалетная Лайма используется  для хранения в </w:t>
            </w:r>
            <w:proofErr w:type="spellStart"/>
            <w:r>
              <w:rPr>
                <w:color w:val="000000"/>
              </w:rPr>
              <w:t>диспенсерах</w:t>
            </w:r>
            <w:proofErr w:type="spellEnd"/>
            <w:r>
              <w:rPr>
                <w:color w:val="000000"/>
              </w:rPr>
              <w:t>.</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17</w:t>
            </w:r>
          </w:p>
        </w:tc>
        <w:tc>
          <w:tcPr>
            <w:tcW w:w="2835" w:type="dxa"/>
            <w:vAlign w:val="center"/>
          </w:tcPr>
          <w:p w:rsidR="00B004ED" w:rsidRPr="00842368" w:rsidRDefault="00B004ED" w:rsidP="00545B26">
            <w:pPr>
              <w:snapToGrid w:val="0"/>
              <w:rPr>
                <w:color w:val="000000"/>
              </w:rPr>
            </w:pPr>
            <w:r w:rsidRPr="00842368">
              <w:rPr>
                <w:color w:val="000000"/>
              </w:rPr>
              <w:t>Чистящее средство «</w:t>
            </w:r>
            <w:r w:rsidRPr="00842368">
              <w:rPr>
                <w:color w:val="000000"/>
                <w:lang w:val="en-US"/>
              </w:rPr>
              <w:t>Comet</w:t>
            </w:r>
            <w:r w:rsidRPr="00842368">
              <w:rPr>
                <w:color w:val="000000"/>
              </w:rPr>
              <w:t xml:space="preserve">»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60</w:t>
            </w:r>
          </w:p>
        </w:tc>
        <w:tc>
          <w:tcPr>
            <w:tcW w:w="5244" w:type="dxa"/>
            <w:vAlign w:val="center"/>
          </w:tcPr>
          <w:p w:rsidR="00B004ED" w:rsidRPr="00842368" w:rsidRDefault="00B004ED" w:rsidP="00545B26">
            <w:pPr>
              <w:snapToGrid w:val="0"/>
              <w:rPr>
                <w:color w:val="000000"/>
              </w:rPr>
            </w:pPr>
            <w:r w:rsidRPr="00842368">
              <w:rPr>
                <w:color w:val="000000"/>
              </w:rPr>
              <w:t>Чистящее средство для санитарно-технических приборов в виде порошка «</w:t>
            </w:r>
            <w:r w:rsidRPr="00842368">
              <w:rPr>
                <w:color w:val="000000"/>
                <w:lang w:val="en-US"/>
              </w:rPr>
              <w:t>Comet</w:t>
            </w:r>
            <w:r w:rsidRPr="00842368">
              <w:rPr>
                <w:color w:val="000000"/>
              </w:rPr>
              <w:t xml:space="preserve">», не менее 400 гр. </w:t>
            </w:r>
          </w:p>
        </w:tc>
      </w:tr>
      <w:tr w:rsidR="00B004ED" w:rsidRPr="00842368" w:rsidTr="00545B26">
        <w:tc>
          <w:tcPr>
            <w:tcW w:w="567" w:type="dxa"/>
            <w:vAlign w:val="center"/>
          </w:tcPr>
          <w:p w:rsidR="00B004ED" w:rsidRPr="00842368" w:rsidRDefault="00B004ED" w:rsidP="00545B26">
            <w:pPr>
              <w:jc w:val="center"/>
              <w:rPr>
                <w:color w:val="000000"/>
              </w:rPr>
            </w:pPr>
            <w:r>
              <w:rPr>
                <w:color w:val="000000"/>
              </w:rPr>
              <w:t>18</w:t>
            </w:r>
          </w:p>
        </w:tc>
        <w:tc>
          <w:tcPr>
            <w:tcW w:w="2835" w:type="dxa"/>
            <w:vAlign w:val="center"/>
          </w:tcPr>
          <w:p w:rsidR="00B004ED" w:rsidRPr="00842368" w:rsidRDefault="00B004ED" w:rsidP="00545B26">
            <w:pPr>
              <w:snapToGrid w:val="0"/>
              <w:rPr>
                <w:color w:val="000000"/>
              </w:rPr>
            </w:pPr>
            <w:r>
              <w:rPr>
                <w:color w:val="000000"/>
              </w:rPr>
              <w:t xml:space="preserve">Чистящий крем </w:t>
            </w:r>
            <w:proofErr w:type="gramStart"/>
            <w:r>
              <w:rPr>
                <w:color w:val="000000"/>
              </w:rPr>
              <w:t>С</w:t>
            </w:r>
            <w:proofErr w:type="gramEnd"/>
            <w:r>
              <w:rPr>
                <w:color w:val="000000"/>
              </w:rPr>
              <w:t>IF 500 мл</w:t>
            </w:r>
            <w:r w:rsidRPr="00842368">
              <w:rPr>
                <w:color w:val="000000"/>
              </w:rPr>
              <w:t xml:space="preserve"> </w:t>
            </w:r>
          </w:p>
        </w:tc>
        <w:tc>
          <w:tcPr>
            <w:tcW w:w="851" w:type="dxa"/>
            <w:vAlign w:val="center"/>
          </w:tcPr>
          <w:p w:rsidR="00B004ED" w:rsidRPr="00842368" w:rsidRDefault="00B004ED" w:rsidP="00545B26">
            <w:pPr>
              <w:jc w:val="center"/>
              <w:rPr>
                <w:color w:val="000000"/>
              </w:rPr>
            </w:pPr>
            <w:r w:rsidRPr="00842368">
              <w:rPr>
                <w:color w:val="000000"/>
              </w:rPr>
              <w:t>шт.</w:t>
            </w:r>
          </w:p>
        </w:tc>
        <w:tc>
          <w:tcPr>
            <w:tcW w:w="709" w:type="dxa"/>
            <w:vAlign w:val="center"/>
          </w:tcPr>
          <w:p w:rsidR="00B004ED" w:rsidRPr="00842368" w:rsidRDefault="00B004ED" w:rsidP="00545B26">
            <w:pPr>
              <w:jc w:val="center"/>
              <w:rPr>
                <w:color w:val="000000"/>
              </w:rPr>
            </w:pPr>
            <w:r>
              <w:rPr>
                <w:color w:val="000000"/>
              </w:rPr>
              <w:t>25</w:t>
            </w:r>
          </w:p>
        </w:tc>
        <w:tc>
          <w:tcPr>
            <w:tcW w:w="5244" w:type="dxa"/>
            <w:vAlign w:val="center"/>
          </w:tcPr>
          <w:p w:rsidR="00B004ED" w:rsidRPr="00842368" w:rsidRDefault="00B004ED" w:rsidP="00545B26">
            <w:pPr>
              <w:snapToGrid w:val="0"/>
              <w:rPr>
                <w:color w:val="000000"/>
              </w:rPr>
            </w:pPr>
            <w:r>
              <w:rPr>
                <w:color w:val="000000"/>
              </w:rPr>
              <w:t xml:space="preserve">Расщепляет </w:t>
            </w:r>
            <w:proofErr w:type="spellStart"/>
            <w:r>
              <w:rPr>
                <w:color w:val="000000"/>
              </w:rPr>
              <w:t>жир</w:t>
            </w:r>
            <w:proofErr w:type="gramStart"/>
            <w:r>
              <w:rPr>
                <w:color w:val="000000"/>
              </w:rPr>
              <w:t>,г</w:t>
            </w:r>
            <w:proofErr w:type="gramEnd"/>
            <w:r>
              <w:rPr>
                <w:color w:val="000000"/>
              </w:rPr>
              <w:t>рязь</w:t>
            </w:r>
            <w:proofErr w:type="spellEnd"/>
            <w:r>
              <w:rPr>
                <w:color w:val="000000"/>
              </w:rPr>
              <w:t xml:space="preserve"> не оставляет </w:t>
            </w:r>
            <w:proofErr w:type="spellStart"/>
            <w:r>
              <w:rPr>
                <w:color w:val="000000"/>
              </w:rPr>
              <w:t>царапин,потертостей</w:t>
            </w:r>
            <w:proofErr w:type="spellEnd"/>
            <w:r>
              <w:rPr>
                <w:color w:val="000000"/>
              </w:rPr>
              <w:t>.</w:t>
            </w:r>
          </w:p>
        </w:tc>
      </w:tr>
    </w:tbl>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A4506A" w:rsidRDefault="00A4506A" w:rsidP="00EA0298">
      <w:pPr>
        <w:jc w:val="center"/>
        <w:rPr>
          <w:rFonts w:cs="Times New Roman"/>
          <w:b/>
          <w:bCs/>
          <w:color w:val="000000" w:themeColor="text1"/>
        </w:rPr>
      </w:pPr>
    </w:p>
    <w:p w:rsidR="000D0E0E" w:rsidRDefault="000D0E0E" w:rsidP="00EA0298">
      <w:pPr>
        <w:jc w:val="center"/>
        <w:rPr>
          <w:rFonts w:cs="Times New Roman"/>
          <w:b/>
          <w:bCs/>
          <w:color w:val="000000" w:themeColor="text1"/>
        </w:rPr>
      </w:pPr>
    </w:p>
    <w:p w:rsidR="000D0E0E" w:rsidRDefault="000D0E0E" w:rsidP="00EA0298">
      <w:pPr>
        <w:jc w:val="center"/>
        <w:rPr>
          <w:rFonts w:cs="Times New Roman"/>
          <w:b/>
          <w:bCs/>
          <w:color w:val="000000" w:themeColor="text1"/>
        </w:rPr>
      </w:pPr>
    </w:p>
    <w:p w:rsidR="000D0E0E" w:rsidRDefault="000D0E0E" w:rsidP="00EA0298">
      <w:pPr>
        <w:jc w:val="center"/>
        <w:rPr>
          <w:rFonts w:cs="Times New Roman"/>
          <w:b/>
          <w:bCs/>
          <w:color w:val="000000" w:themeColor="text1"/>
        </w:rPr>
      </w:pPr>
    </w:p>
    <w:p w:rsidR="000D0E0E" w:rsidRDefault="000D0E0E" w:rsidP="00EA0298">
      <w:pPr>
        <w:jc w:val="center"/>
        <w:rPr>
          <w:rFonts w:cs="Times New Roman"/>
          <w:b/>
          <w:bCs/>
          <w:color w:val="000000" w:themeColor="text1"/>
        </w:rPr>
      </w:pPr>
    </w:p>
    <w:p w:rsidR="000D0E0E" w:rsidRDefault="000D0E0E"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EC0B3C" w:rsidRDefault="00EC0B3C" w:rsidP="00EA0298">
      <w:pPr>
        <w:jc w:val="center"/>
        <w:rPr>
          <w:rFonts w:cs="Times New Roman"/>
          <w:b/>
          <w:bCs/>
          <w:color w:val="000000" w:themeColor="text1"/>
        </w:rPr>
      </w:pPr>
    </w:p>
    <w:p w:rsidR="00A4506A" w:rsidRPr="0049027A" w:rsidRDefault="00A4506A" w:rsidP="00EA0298">
      <w:pPr>
        <w:jc w:val="center"/>
        <w:rPr>
          <w:rFonts w:cs="Times New Roman"/>
          <w:b/>
          <w:bCs/>
          <w:color w:val="000000" w:themeColor="text1"/>
        </w:rPr>
      </w:pPr>
    </w:p>
    <w:p w:rsidR="00137687" w:rsidRPr="0049027A" w:rsidRDefault="00137687" w:rsidP="00EA0298">
      <w:pPr>
        <w:pStyle w:val="2"/>
        <w:spacing w:before="120" w:after="100" w:afterAutospacing="1"/>
        <w:ind w:left="0" w:firstLine="0"/>
        <w:contextualSpacing/>
        <w:jc w:val="center"/>
        <w:rPr>
          <w:rFonts w:ascii="Times New Roman" w:hAnsi="Times New Roman"/>
          <w:i/>
          <w:color w:val="000000" w:themeColor="text1"/>
          <w:sz w:val="28"/>
          <w:szCs w:val="28"/>
        </w:rPr>
      </w:pPr>
      <w:r w:rsidRPr="0049027A">
        <w:rPr>
          <w:rFonts w:ascii="Times New Roman" w:eastAsia="Lucida Sans Unicode" w:hAnsi="Times New Roman" w:cs="Mangal"/>
          <w:bCs w:val="0"/>
          <w:color w:val="000000" w:themeColor="text1"/>
          <w:kern w:val="1"/>
          <w:sz w:val="28"/>
          <w:szCs w:val="28"/>
          <w:lang w:eastAsia="hi-IN" w:bidi="hi-IN"/>
        </w:rPr>
        <w:lastRenderedPageBreak/>
        <w:t>Образцы форм и документов</w:t>
      </w:r>
    </w:p>
    <w:p w:rsidR="00BC3DDB" w:rsidRPr="0049027A" w:rsidRDefault="00BC3DDB" w:rsidP="00EA0298">
      <w:pPr>
        <w:pStyle w:val="2"/>
        <w:spacing w:before="120" w:after="100" w:afterAutospacing="1"/>
        <w:ind w:left="0" w:firstLine="0"/>
        <w:contextualSpacing/>
        <w:rPr>
          <w:rFonts w:ascii="Times New Roman" w:hAnsi="Times New Roman"/>
          <w:i/>
          <w:color w:val="000000" w:themeColor="text1"/>
          <w:sz w:val="28"/>
          <w:szCs w:val="28"/>
        </w:rPr>
      </w:pPr>
    </w:p>
    <w:p w:rsidR="00BA0734" w:rsidRPr="0049027A" w:rsidRDefault="00137687" w:rsidP="00EA0298">
      <w:pPr>
        <w:pStyle w:val="2"/>
        <w:spacing w:before="120" w:after="100" w:afterAutospacing="1"/>
        <w:ind w:left="0" w:firstLine="0"/>
        <w:contextualSpacing/>
        <w:jc w:val="center"/>
        <w:rPr>
          <w:rFonts w:ascii="Times New Roman" w:hAnsi="Times New Roman"/>
          <w:i/>
          <w:color w:val="000000" w:themeColor="text1"/>
          <w:sz w:val="28"/>
          <w:szCs w:val="28"/>
        </w:rPr>
      </w:pPr>
      <w:r w:rsidRPr="0049027A">
        <w:rPr>
          <w:rFonts w:ascii="Times New Roman" w:hAnsi="Times New Roman"/>
          <w:i/>
          <w:color w:val="000000" w:themeColor="text1"/>
          <w:sz w:val="28"/>
          <w:szCs w:val="28"/>
        </w:rPr>
        <w:t>Опись документов</w:t>
      </w:r>
      <w:r w:rsidR="00BC3DDB" w:rsidRPr="0049027A">
        <w:rPr>
          <w:rFonts w:ascii="Times New Roman" w:hAnsi="Times New Roman"/>
          <w:i/>
          <w:color w:val="000000" w:themeColor="text1"/>
          <w:sz w:val="28"/>
          <w:szCs w:val="28"/>
        </w:rPr>
        <w:t>,</w:t>
      </w:r>
      <w:r w:rsidRPr="0049027A">
        <w:rPr>
          <w:rFonts w:ascii="Times New Roman" w:hAnsi="Times New Roman"/>
          <w:i/>
          <w:color w:val="000000" w:themeColor="text1"/>
          <w:sz w:val="28"/>
          <w:szCs w:val="28"/>
        </w:rPr>
        <w:t xml:space="preserve"> представляемых для участия </w:t>
      </w:r>
    </w:p>
    <w:p w:rsidR="00137687" w:rsidRPr="0049027A" w:rsidRDefault="00137687" w:rsidP="00EA0298">
      <w:pPr>
        <w:pStyle w:val="2"/>
        <w:spacing w:before="120" w:after="100" w:afterAutospacing="1"/>
        <w:ind w:left="0" w:firstLine="0"/>
        <w:contextualSpacing/>
        <w:jc w:val="center"/>
        <w:rPr>
          <w:rFonts w:ascii="Times New Roman" w:hAnsi="Times New Roman"/>
          <w:i/>
          <w:color w:val="000000" w:themeColor="text1"/>
        </w:rPr>
      </w:pPr>
      <w:r w:rsidRPr="0049027A">
        <w:rPr>
          <w:rFonts w:ascii="Times New Roman" w:hAnsi="Times New Roman"/>
          <w:i/>
          <w:color w:val="000000" w:themeColor="text1"/>
          <w:sz w:val="28"/>
          <w:szCs w:val="28"/>
        </w:rPr>
        <w:t xml:space="preserve">в </w:t>
      </w:r>
      <w:r w:rsidR="002700D7" w:rsidRPr="0049027A">
        <w:rPr>
          <w:rFonts w:ascii="Times New Roman" w:hAnsi="Times New Roman"/>
          <w:i/>
          <w:color w:val="000000" w:themeColor="text1"/>
          <w:sz w:val="28"/>
          <w:szCs w:val="28"/>
        </w:rPr>
        <w:t>закупке</w:t>
      </w:r>
      <w:r w:rsidR="00BA0734" w:rsidRPr="0049027A">
        <w:rPr>
          <w:rFonts w:ascii="Times New Roman" w:hAnsi="Times New Roman"/>
          <w:i/>
          <w:color w:val="000000" w:themeColor="text1"/>
          <w:sz w:val="28"/>
          <w:szCs w:val="28"/>
        </w:rPr>
        <w:t xml:space="preserve"> </w:t>
      </w:r>
      <w:r w:rsidRPr="0049027A">
        <w:rPr>
          <w:rFonts w:ascii="Times New Roman" w:hAnsi="Times New Roman"/>
          <w:i/>
          <w:color w:val="000000" w:themeColor="text1"/>
          <w:sz w:val="28"/>
          <w:szCs w:val="28"/>
        </w:rPr>
        <w:t>(Форма № 1)</w:t>
      </w:r>
    </w:p>
    <w:p w:rsidR="006F3E39" w:rsidRPr="0049027A" w:rsidRDefault="006F3E39" w:rsidP="00EA0298">
      <w:pPr>
        <w:spacing w:after="100" w:afterAutospacing="1"/>
        <w:contextualSpacing/>
        <w:jc w:val="center"/>
        <w:rPr>
          <w:rFonts w:cs="Times New Roman"/>
          <w:b/>
          <w:bCs/>
          <w:color w:val="000000" w:themeColor="text1"/>
          <w:spacing w:val="15"/>
        </w:rPr>
      </w:pPr>
    </w:p>
    <w:p w:rsidR="00481C05" w:rsidRPr="0049027A" w:rsidRDefault="00481C05" w:rsidP="00EA0298">
      <w:pPr>
        <w:spacing w:after="100" w:afterAutospacing="1"/>
        <w:contextualSpacing/>
        <w:jc w:val="center"/>
        <w:rPr>
          <w:rFonts w:cs="Times New Roman"/>
          <w:b/>
          <w:bCs/>
          <w:color w:val="000000" w:themeColor="text1"/>
          <w:spacing w:val="15"/>
          <w:sz w:val="26"/>
          <w:szCs w:val="26"/>
        </w:rPr>
      </w:pPr>
    </w:p>
    <w:p w:rsidR="00481C05" w:rsidRPr="0049027A" w:rsidRDefault="00481C05" w:rsidP="00EA0298">
      <w:pPr>
        <w:spacing w:after="100" w:afterAutospacing="1"/>
        <w:contextualSpacing/>
        <w:jc w:val="center"/>
        <w:rPr>
          <w:rFonts w:cs="Times New Roman"/>
          <w:b/>
          <w:bCs/>
          <w:color w:val="000000" w:themeColor="text1"/>
          <w:spacing w:val="15"/>
          <w:sz w:val="26"/>
          <w:szCs w:val="26"/>
        </w:rPr>
      </w:pPr>
    </w:p>
    <w:p w:rsidR="00137687" w:rsidRPr="0049027A" w:rsidRDefault="00137687" w:rsidP="00EA0298">
      <w:pPr>
        <w:spacing w:after="100" w:afterAutospacing="1"/>
        <w:contextualSpacing/>
        <w:jc w:val="center"/>
        <w:rPr>
          <w:rFonts w:cs="Times New Roman"/>
          <w:b/>
          <w:bCs/>
          <w:color w:val="000000" w:themeColor="text1"/>
          <w:spacing w:val="15"/>
          <w:sz w:val="28"/>
          <w:szCs w:val="28"/>
        </w:rPr>
      </w:pPr>
      <w:r w:rsidRPr="0049027A">
        <w:rPr>
          <w:rFonts w:cs="Times New Roman"/>
          <w:b/>
          <w:bCs/>
          <w:color w:val="000000" w:themeColor="text1"/>
          <w:spacing w:val="15"/>
          <w:sz w:val="28"/>
          <w:szCs w:val="28"/>
        </w:rPr>
        <w:t xml:space="preserve">Опись документов </w:t>
      </w:r>
    </w:p>
    <w:p w:rsidR="00D866A7" w:rsidRPr="0049027A" w:rsidRDefault="00137687" w:rsidP="00EA0298">
      <w:pPr>
        <w:spacing w:after="100" w:afterAutospacing="1"/>
        <w:contextualSpacing/>
        <w:jc w:val="center"/>
        <w:rPr>
          <w:bCs/>
          <w:color w:val="000000" w:themeColor="text1"/>
        </w:rPr>
      </w:pPr>
      <w:proofErr w:type="gramStart"/>
      <w:r w:rsidRPr="0049027A">
        <w:rPr>
          <w:rFonts w:cs="Times New Roman"/>
          <w:bCs/>
          <w:color w:val="000000" w:themeColor="text1"/>
        </w:rPr>
        <w:t>представляемых</w:t>
      </w:r>
      <w:proofErr w:type="gramEnd"/>
      <w:r w:rsidRPr="0049027A">
        <w:rPr>
          <w:rFonts w:cs="Times New Roman"/>
          <w:bCs/>
          <w:color w:val="000000" w:themeColor="text1"/>
        </w:rPr>
        <w:t xml:space="preserve"> для участия в </w:t>
      </w:r>
      <w:r w:rsidR="003412C1" w:rsidRPr="0049027A">
        <w:rPr>
          <w:rFonts w:cs="Times New Roman"/>
          <w:color w:val="000000" w:themeColor="text1"/>
        </w:rPr>
        <w:t>закупке</w:t>
      </w:r>
    </w:p>
    <w:p w:rsidR="00D866A7" w:rsidRPr="0049027A" w:rsidRDefault="00D866A7" w:rsidP="00EA0298">
      <w:pPr>
        <w:spacing w:after="100" w:afterAutospacing="1"/>
        <w:contextualSpacing/>
        <w:jc w:val="center"/>
        <w:rPr>
          <w:bCs/>
          <w:color w:val="000000" w:themeColor="text1"/>
        </w:rPr>
      </w:pPr>
      <w:r w:rsidRPr="0049027A">
        <w:rPr>
          <w:bCs/>
          <w:color w:val="000000" w:themeColor="text1"/>
        </w:rPr>
        <w:t>_____________________________________________________________________________________</w:t>
      </w:r>
    </w:p>
    <w:p w:rsidR="00D866A7" w:rsidRPr="0049027A" w:rsidRDefault="00D866A7" w:rsidP="00EA0298">
      <w:pPr>
        <w:spacing w:after="100" w:afterAutospacing="1"/>
        <w:contextualSpacing/>
        <w:jc w:val="center"/>
        <w:rPr>
          <w:bCs/>
          <w:i/>
          <w:color w:val="000000" w:themeColor="text1"/>
          <w:sz w:val="18"/>
          <w:szCs w:val="18"/>
        </w:rPr>
      </w:pPr>
      <w:r w:rsidRPr="0049027A">
        <w:rPr>
          <w:bCs/>
          <w:i/>
          <w:color w:val="000000" w:themeColor="text1"/>
          <w:sz w:val="18"/>
          <w:szCs w:val="18"/>
        </w:rPr>
        <w:t xml:space="preserve">(указывается наименование закупки в соответствии с </w:t>
      </w:r>
      <w:proofErr w:type="spellStart"/>
      <w:r w:rsidRPr="0049027A">
        <w:rPr>
          <w:bCs/>
          <w:i/>
          <w:color w:val="000000" w:themeColor="text1"/>
          <w:sz w:val="18"/>
          <w:szCs w:val="18"/>
        </w:rPr>
        <w:t>пп</w:t>
      </w:r>
      <w:proofErr w:type="spellEnd"/>
      <w:r w:rsidRPr="0049027A">
        <w:rPr>
          <w:bCs/>
          <w:i/>
          <w:color w:val="000000" w:themeColor="text1"/>
          <w:sz w:val="18"/>
          <w:szCs w:val="18"/>
        </w:rPr>
        <w:t>. 2.1.)</w:t>
      </w:r>
    </w:p>
    <w:p w:rsidR="00137687" w:rsidRPr="0049027A" w:rsidRDefault="00137687" w:rsidP="00EA0298">
      <w:pPr>
        <w:spacing w:after="100" w:afterAutospacing="1"/>
        <w:contextualSpacing/>
        <w:jc w:val="center"/>
        <w:rPr>
          <w:rFonts w:cs="Times New Roman"/>
          <w:color w:val="000000" w:themeColor="text1"/>
        </w:rPr>
      </w:pPr>
      <w:r w:rsidRPr="0049027A">
        <w:rPr>
          <w:rFonts w:cs="Times New Roman"/>
          <w:color w:val="000000" w:themeColor="text1"/>
        </w:rPr>
        <w:t xml:space="preserve"> </w:t>
      </w:r>
    </w:p>
    <w:p w:rsidR="00137687" w:rsidRPr="0049027A" w:rsidRDefault="00137687" w:rsidP="00EA0298">
      <w:pPr>
        <w:shd w:val="clear" w:color="auto" w:fill="FFFFFF"/>
        <w:spacing w:after="100" w:afterAutospacing="1"/>
        <w:ind w:right="4"/>
        <w:contextualSpacing/>
        <w:rPr>
          <w:rFonts w:cs="Times New Roman"/>
          <w:bCs/>
          <w:color w:val="000000" w:themeColor="text1"/>
          <w:spacing w:val="1"/>
        </w:rPr>
      </w:pPr>
    </w:p>
    <w:p w:rsidR="00481C05" w:rsidRPr="0049027A" w:rsidRDefault="00481C05" w:rsidP="00EA0298">
      <w:pPr>
        <w:shd w:val="clear" w:color="auto" w:fill="FFFFFF"/>
        <w:spacing w:after="100" w:afterAutospacing="1"/>
        <w:ind w:right="4" w:firstLine="709"/>
        <w:contextualSpacing/>
        <w:rPr>
          <w:rFonts w:cs="Times New Roman"/>
          <w:bCs/>
          <w:color w:val="000000" w:themeColor="text1"/>
          <w:spacing w:val="1"/>
        </w:rPr>
      </w:pPr>
    </w:p>
    <w:p w:rsidR="00137687" w:rsidRPr="0049027A" w:rsidRDefault="00137687" w:rsidP="00EA0298">
      <w:pPr>
        <w:shd w:val="clear" w:color="auto" w:fill="FFFFFF"/>
        <w:spacing w:after="100" w:afterAutospacing="1"/>
        <w:ind w:right="4" w:firstLine="709"/>
        <w:contextualSpacing/>
        <w:rPr>
          <w:rFonts w:cs="Times New Roman"/>
          <w:bCs/>
          <w:color w:val="000000" w:themeColor="text1"/>
          <w:spacing w:val="1"/>
        </w:rPr>
      </w:pPr>
      <w:r w:rsidRPr="0049027A">
        <w:rPr>
          <w:rFonts w:cs="Times New Roman"/>
          <w:bCs/>
          <w:color w:val="000000" w:themeColor="text1"/>
          <w:spacing w:val="1"/>
        </w:rPr>
        <w:t>Настоящим_________________________________________________________</w:t>
      </w:r>
      <w:r w:rsidR="000D145A" w:rsidRPr="0049027A">
        <w:rPr>
          <w:rFonts w:cs="Times New Roman"/>
          <w:bCs/>
          <w:color w:val="000000" w:themeColor="text1"/>
          <w:spacing w:val="1"/>
        </w:rPr>
        <w:t>__________</w:t>
      </w:r>
    </w:p>
    <w:p w:rsidR="00137687" w:rsidRPr="0049027A" w:rsidRDefault="00137687" w:rsidP="00EA0298">
      <w:pPr>
        <w:shd w:val="clear" w:color="auto" w:fill="FFFFFF"/>
        <w:spacing w:after="100" w:afterAutospacing="1"/>
        <w:ind w:left="-709" w:right="4"/>
        <w:contextualSpacing/>
        <w:jc w:val="center"/>
        <w:rPr>
          <w:rFonts w:cs="Times New Roman"/>
          <w:bCs/>
          <w:i/>
          <w:iCs/>
          <w:color w:val="000000" w:themeColor="text1"/>
          <w:spacing w:val="1"/>
          <w:sz w:val="18"/>
          <w:szCs w:val="18"/>
        </w:rPr>
      </w:pPr>
      <w:r w:rsidRPr="0049027A">
        <w:rPr>
          <w:rFonts w:cs="Times New Roman"/>
          <w:bCs/>
          <w:i/>
          <w:iCs/>
          <w:color w:val="000000" w:themeColor="text1"/>
          <w:spacing w:val="1"/>
        </w:rPr>
        <w:t xml:space="preserve"> </w:t>
      </w:r>
      <w:r w:rsidRPr="0049027A">
        <w:rPr>
          <w:rFonts w:cs="Times New Roman"/>
          <w:bCs/>
          <w:i/>
          <w:iCs/>
          <w:color w:val="000000" w:themeColor="text1"/>
          <w:spacing w:val="1"/>
          <w:sz w:val="18"/>
          <w:szCs w:val="18"/>
        </w:rPr>
        <w:t>(наименование Участника)</w:t>
      </w:r>
    </w:p>
    <w:p w:rsidR="00137687" w:rsidRPr="0049027A" w:rsidRDefault="00137687" w:rsidP="00EA0298">
      <w:pPr>
        <w:shd w:val="clear" w:color="auto" w:fill="FFFFFF"/>
        <w:spacing w:after="100" w:afterAutospacing="1"/>
        <w:ind w:right="140"/>
        <w:contextualSpacing/>
        <w:jc w:val="both"/>
        <w:rPr>
          <w:rFonts w:cs="Times New Roman"/>
          <w:bCs/>
          <w:color w:val="000000" w:themeColor="text1"/>
          <w:spacing w:val="1"/>
        </w:rPr>
      </w:pPr>
      <w:r w:rsidRPr="0049027A">
        <w:rPr>
          <w:rFonts w:cs="Times New Roman"/>
          <w:bCs/>
          <w:color w:val="000000" w:themeColor="text1"/>
          <w:spacing w:val="1"/>
        </w:rPr>
        <w:t xml:space="preserve">подтверждает, что для </w:t>
      </w:r>
      <w:r w:rsidRPr="0049027A">
        <w:rPr>
          <w:rFonts w:cs="Times New Roman"/>
          <w:bCs/>
          <w:color w:val="000000" w:themeColor="text1"/>
          <w:spacing w:val="4"/>
        </w:rPr>
        <w:t>участия в данно</w:t>
      </w:r>
      <w:r w:rsidR="003412C1" w:rsidRPr="0049027A">
        <w:rPr>
          <w:rFonts w:cs="Times New Roman"/>
          <w:bCs/>
          <w:color w:val="000000" w:themeColor="text1"/>
          <w:spacing w:val="4"/>
        </w:rPr>
        <w:t>й</w:t>
      </w:r>
      <w:r w:rsidRPr="0049027A">
        <w:rPr>
          <w:rFonts w:cs="Times New Roman"/>
          <w:bCs/>
          <w:color w:val="000000" w:themeColor="text1"/>
          <w:spacing w:val="4"/>
        </w:rPr>
        <w:t xml:space="preserve"> </w:t>
      </w:r>
      <w:r w:rsidR="003412C1" w:rsidRPr="0049027A">
        <w:rPr>
          <w:rFonts w:cs="Times New Roman"/>
          <w:color w:val="000000" w:themeColor="text1"/>
        </w:rPr>
        <w:t>закупке</w:t>
      </w:r>
      <w:r w:rsidR="00103666" w:rsidRPr="0049027A">
        <w:rPr>
          <w:rFonts w:cs="Times New Roman"/>
          <w:bCs/>
          <w:color w:val="000000" w:themeColor="text1"/>
          <w:spacing w:val="4"/>
        </w:rPr>
        <w:t xml:space="preserve"> </w:t>
      </w:r>
      <w:r w:rsidRPr="0049027A">
        <w:rPr>
          <w:rFonts w:cs="Times New Roman"/>
          <w:bCs/>
          <w:color w:val="000000" w:themeColor="text1"/>
          <w:spacing w:val="4"/>
        </w:rPr>
        <w:t xml:space="preserve">нами направляются </w:t>
      </w:r>
      <w:r w:rsidRPr="0049027A">
        <w:rPr>
          <w:rFonts w:cs="Times New Roman"/>
          <w:bCs/>
          <w:color w:val="000000" w:themeColor="text1"/>
          <w:spacing w:val="1"/>
        </w:rPr>
        <w:t>ниже перечисленные документы:</w:t>
      </w:r>
    </w:p>
    <w:p w:rsidR="000D145A" w:rsidRPr="0049027A" w:rsidRDefault="000D145A" w:rsidP="00EA0298">
      <w:pPr>
        <w:shd w:val="clear" w:color="auto" w:fill="FFFFFF"/>
        <w:spacing w:after="100" w:afterAutospacing="1"/>
        <w:ind w:right="-1"/>
        <w:contextualSpacing/>
        <w:jc w:val="both"/>
        <w:rPr>
          <w:rFonts w:cs="Times New Roman"/>
          <w:bCs/>
          <w:color w:val="000000" w:themeColor="text1"/>
          <w:spacing w:val="1"/>
        </w:rPr>
      </w:pPr>
    </w:p>
    <w:p w:rsidR="00481C05" w:rsidRPr="0049027A" w:rsidRDefault="00481C05" w:rsidP="00EA0298">
      <w:pPr>
        <w:shd w:val="clear" w:color="auto" w:fill="FFFFFF"/>
        <w:spacing w:after="100" w:afterAutospacing="1"/>
        <w:ind w:right="-1"/>
        <w:contextualSpacing/>
        <w:jc w:val="both"/>
        <w:rPr>
          <w:rFonts w:cs="Times New Roman"/>
          <w:bCs/>
          <w:color w:val="000000" w:themeColor="text1"/>
          <w:spacing w:val="1"/>
        </w:rPr>
      </w:pPr>
    </w:p>
    <w:p w:rsidR="00481C05" w:rsidRPr="0049027A" w:rsidRDefault="00481C05" w:rsidP="00EA0298">
      <w:pPr>
        <w:shd w:val="clear" w:color="auto" w:fill="FFFFFF"/>
        <w:spacing w:after="100" w:afterAutospacing="1"/>
        <w:ind w:right="-1"/>
        <w:contextualSpacing/>
        <w:jc w:val="both"/>
        <w:rPr>
          <w:rFonts w:cs="Times New Roman"/>
          <w:bCs/>
          <w:color w:val="000000" w:themeColor="text1"/>
          <w:spacing w:val="1"/>
        </w:rPr>
      </w:pPr>
    </w:p>
    <w:tbl>
      <w:tblPr>
        <w:tblW w:w="10088" w:type="dxa"/>
        <w:jc w:val="center"/>
        <w:tblLayout w:type="fixed"/>
        <w:tblCellMar>
          <w:left w:w="40" w:type="dxa"/>
          <w:right w:w="40" w:type="dxa"/>
        </w:tblCellMar>
        <w:tblLook w:val="0000"/>
      </w:tblPr>
      <w:tblGrid>
        <w:gridCol w:w="793"/>
        <w:gridCol w:w="8221"/>
        <w:gridCol w:w="1074"/>
      </w:tblGrid>
      <w:tr w:rsidR="0049027A" w:rsidRPr="0049027A" w:rsidTr="000D145A">
        <w:trPr>
          <w:cantSplit/>
          <w:trHeight w:val="339"/>
          <w:jc w:val="center"/>
        </w:trPr>
        <w:tc>
          <w:tcPr>
            <w:tcW w:w="793" w:type="dxa"/>
            <w:tcBorders>
              <w:top w:val="single" w:sz="6" w:space="0" w:color="auto"/>
              <w:left w:val="single" w:sz="6" w:space="0" w:color="auto"/>
              <w:bottom w:val="single" w:sz="6" w:space="0" w:color="auto"/>
              <w:right w:val="single" w:sz="6" w:space="0" w:color="auto"/>
            </w:tcBorders>
            <w:shd w:val="clear" w:color="auto" w:fill="FFFFFF"/>
            <w:vAlign w:val="center"/>
          </w:tcPr>
          <w:p w:rsidR="00137687" w:rsidRPr="0049027A" w:rsidRDefault="00137687" w:rsidP="00EA0298">
            <w:pPr>
              <w:spacing w:after="100" w:afterAutospacing="1"/>
              <w:contextualSpacing/>
              <w:jc w:val="center"/>
              <w:rPr>
                <w:rFonts w:cs="Times New Roman"/>
                <w:b/>
                <w:color w:val="000000" w:themeColor="text1"/>
              </w:rPr>
            </w:pPr>
            <w:r w:rsidRPr="0049027A">
              <w:rPr>
                <w:rFonts w:cs="Times New Roman"/>
                <w:b/>
                <w:color w:val="000000" w:themeColor="text1"/>
              </w:rPr>
              <w:t>№</w:t>
            </w:r>
          </w:p>
          <w:p w:rsidR="00137687" w:rsidRPr="0049027A" w:rsidRDefault="00137687" w:rsidP="00EA0298">
            <w:pPr>
              <w:spacing w:after="100" w:afterAutospacing="1"/>
              <w:contextualSpacing/>
              <w:jc w:val="center"/>
              <w:rPr>
                <w:rFonts w:cs="Times New Roman"/>
                <w:b/>
                <w:color w:val="000000" w:themeColor="text1"/>
              </w:rPr>
            </w:pPr>
            <w:proofErr w:type="spellStart"/>
            <w:proofErr w:type="gramStart"/>
            <w:r w:rsidRPr="0049027A">
              <w:rPr>
                <w:rFonts w:cs="Times New Roman"/>
                <w:b/>
                <w:color w:val="000000" w:themeColor="text1"/>
              </w:rPr>
              <w:t>п</w:t>
            </w:r>
            <w:proofErr w:type="spellEnd"/>
            <w:proofErr w:type="gramEnd"/>
            <w:r w:rsidRPr="0049027A">
              <w:rPr>
                <w:rFonts w:cs="Times New Roman"/>
                <w:b/>
                <w:color w:val="000000" w:themeColor="text1"/>
              </w:rPr>
              <w:t>/</w:t>
            </w:r>
            <w:proofErr w:type="spellStart"/>
            <w:r w:rsidRPr="0049027A">
              <w:rPr>
                <w:rFonts w:cs="Times New Roman"/>
                <w:b/>
                <w:color w:val="000000" w:themeColor="text1"/>
              </w:rPr>
              <w:t>п</w:t>
            </w:r>
            <w:proofErr w:type="spellEnd"/>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137687" w:rsidRPr="0049027A" w:rsidRDefault="00137687" w:rsidP="00EA0298">
            <w:pPr>
              <w:spacing w:after="100" w:afterAutospacing="1"/>
              <w:contextualSpacing/>
              <w:jc w:val="center"/>
              <w:rPr>
                <w:rFonts w:cs="Times New Roman"/>
                <w:b/>
                <w:color w:val="000000" w:themeColor="text1"/>
              </w:rPr>
            </w:pPr>
            <w:r w:rsidRPr="0049027A">
              <w:rPr>
                <w:rFonts w:cs="Times New Roman"/>
                <w:b/>
                <w:color w:val="000000" w:themeColor="text1"/>
              </w:rPr>
              <w:t>Наименование</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rsidR="00137687" w:rsidRPr="0049027A" w:rsidRDefault="00137687" w:rsidP="00EA0298">
            <w:pPr>
              <w:spacing w:after="100" w:afterAutospacing="1"/>
              <w:contextualSpacing/>
              <w:jc w:val="center"/>
              <w:rPr>
                <w:rFonts w:cs="Times New Roman"/>
                <w:b/>
                <w:color w:val="000000" w:themeColor="text1"/>
              </w:rPr>
            </w:pPr>
            <w:r w:rsidRPr="0049027A">
              <w:rPr>
                <w:rFonts w:cs="Times New Roman"/>
                <w:b/>
                <w:color w:val="000000" w:themeColor="text1"/>
              </w:rPr>
              <w:t>Кол-во страниц</w:t>
            </w:r>
          </w:p>
        </w:tc>
      </w:tr>
      <w:tr w:rsidR="0049027A" w:rsidRPr="0049027A" w:rsidTr="000D145A">
        <w:trPr>
          <w:cantSplit/>
          <w:trHeight w:val="339"/>
          <w:jc w:val="center"/>
        </w:trPr>
        <w:tc>
          <w:tcPr>
            <w:tcW w:w="793"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r w:rsidRPr="0049027A">
              <w:rPr>
                <w:rFonts w:cs="Times New Roman"/>
                <w:bCs/>
                <w:color w:val="000000" w:themeColor="text1"/>
              </w:rPr>
              <w:t>1.</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ind w:right="446"/>
              <w:contextualSpacing/>
              <w:rPr>
                <w:rFonts w:cs="Times New Roman"/>
                <w:bCs/>
                <w:color w:val="000000" w:themeColor="text1"/>
              </w:rPr>
            </w:pPr>
            <w:r w:rsidRPr="0049027A">
              <w:rPr>
                <w:rFonts w:cs="Times New Roman"/>
                <w:bCs/>
                <w:color w:val="000000" w:themeColor="text1"/>
                <w:spacing w:val="-2"/>
              </w:rPr>
              <w:t xml:space="preserve">Заявка на участие в </w:t>
            </w:r>
            <w:r w:rsidR="003412C1" w:rsidRPr="0049027A">
              <w:rPr>
                <w:rFonts w:cs="Times New Roman"/>
                <w:bCs/>
                <w:color w:val="000000" w:themeColor="text1"/>
                <w:spacing w:val="-2"/>
              </w:rPr>
              <w:t>закупке</w:t>
            </w:r>
            <w:r w:rsidR="00103666" w:rsidRPr="0049027A">
              <w:rPr>
                <w:rFonts w:cs="Times New Roman"/>
                <w:bCs/>
                <w:color w:val="000000" w:themeColor="text1"/>
                <w:spacing w:val="-2"/>
              </w:rPr>
              <w:t xml:space="preserve"> </w:t>
            </w:r>
            <w:r w:rsidRPr="0049027A">
              <w:rPr>
                <w:rFonts w:cs="Times New Roman"/>
                <w:bCs/>
                <w:color w:val="000000" w:themeColor="text1"/>
                <w:spacing w:val="-2"/>
              </w:rPr>
              <w:t>(форма №2)</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p>
        </w:tc>
      </w:tr>
      <w:tr w:rsidR="0049027A" w:rsidRPr="0049027A" w:rsidTr="000D145A">
        <w:trPr>
          <w:cantSplit/>
          <w:trHeight w:val="339"/>
          <w:jc w:val="center"/>
        </w:trPr>
        <w:tc>
          <w:tcPr>
            <w:tcW w:w="793"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r w:rsidRPr="0049027A">
              <w:rPr>
                <w:rFonts w:cs="Times New Roman"/>
                <w:bCs/>
                <w:color w:val="000000" w:themeColor="text1"/>
              </w:rPr>
              <w:t>2.</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ind w:right="144"/>
              <w:contextualSpacing/>
              <w:rPr>
                <w:rFonts w:cs="Times New Roman"/>
                <w:color w:val="000000" w:themeColor="text1"/>
              </w:rPr>
            </w:pPr>
            <w:r w:rsidRPr="0049027A">
              <w:rPr>
                <w:rFonts w:cs="Times New Roman"/>
                <w:color w:val="000000" w:themeColor="text1"/>
              </w:rPr>
              <w:t>Предложение о цене договора (форма №3)</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p>
        </w:tc>
      </w:tr>
      <w:tr w:rsidR="0049027A" w:rsidRPr="0049027A" w:rsidTr="000D145A">
        <w:trPr>
          <w:cantSplit/>
          <w:trHeight w:val="339"/>
          <w:jc w:val="center"/>
        </w:trPr>
        <w:tc>
          <w:tcPr>
            <w:tcW w:w="793"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r w:rsidRPr="0049027A">
              <w:rPr>
                <w:rFonts w:cs="Times New Roman"/>
                <w:bCs/>
                <w:color w:val="000000" w:themeColor="text1"/>
              </w:rPr>
              <w:t>3.</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ind w:right="144"/>
              <w:contextualSpacing/>
              <w:rPr>
                <w:rFonts w:cs="Times New Roman"/>
                <w:color w:val="000000" w:themeColor="text1"/>
              </w:rPr>
            </w:pPr>
            <w:r w:rsidRPr="0049027A">
              <w:rPr>
                <w:rFonts w:cs="Times New Roman"/>
                <w:color w:val="000000" w:themeColor="text1"/>
              </w:rPr>
              <w:t xml:space="preserve">Анкета Участника </w:t>
            </w:r>
            <w:r w:rsidR="003412C1" w:rsidRPr="0049027A">
              <w:rPr>
                <w:rFonts w:cs="Times New Roman"/>
                <w:color w:val="000000" w:themeColor="text1"/>
              </w:rPr>
              <w:t>закупки</w:t>
            </w:r>
            <w:r w:rsidR="00103666" w:rsidRPr="0049027A">
              <w:rPr>
                <w:rFonts w:cs="Times New Roman"/>
                <w:color w:val="000000" w:themeColor="text1"/>
              </w:rPr>
              <w:t xml:space="preserve"> </w:t>
            </w:r>
            <w:r w:rsidRPr="0049027A">
              <w:rPr>
                <w:rFonts w:cs="Times New Roman"/>
                <w:color w:val="000000" w:themeColor="text1"/>
              </w:rPr>
              <w:t>(форма №4)</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p>
        </w:tc>
      </w:tr>
      <w:tr w:rsidR="0049027A" w:rsidRPr="0049027A" w:rsidTr="000D145A">
        <w:trPr>
          <w:cantSplit/>
          <w:trHeight w:val="339"/>
          <w:jc w:val="center"/>
        </w:trPr>
        <w:tc>
          <w:tcPr>
            <w:tcW w:w="793"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r w:rsidRPr="0049027A">
              <w:rPr>
                <w:rFonts w:cs="Times New Roman"/>
                <w:bCs/>
                <w:color w:val="000000" w:themeColor="text1"/>
              </w:rPr>
              <w:t>4.</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tabs>
                <w:tab w:val="left" w:pos="-40"/>
              </w:tabs>
              <w:spacing w:after="100" w:afterAutospacing="1"/>
              <w:contextualSpacing/>
              <w:jc w:val="both"/>
              <w:rPr>
                <w:rFonts w:cs="Times New Roman"/>
                <w:color w:val="000000" w:themeColor="text1"/>
              </w:rPr>
            </w:pPr>
            <w:r w:rsidRPr="0049027A">
              <w:rPr>
                <w:rFonts w:cs="Times New Roman"/>
                <w:color w:val="000000" w:themeColor="text1"/>
              </w:rPr>
              <w:t xml:space="preserve">Декларация Участника о соответствии установленным требованиям </w:t>
            </w:r>
          </w:p>
          <w:p w:rsidR="00481C05" w:rsidRPr="0049027A" w:rsidRDefault="00481C05" w:rsidP="00EA0298">
            <w:pPr>
              <w:tabs>
                <w:tab w:val="left" w:pos="-40"/>
              </w:tabs>
              <w:spacing w:after="100" w:afterAutospacing="1"/>
              <w:contextualSpacing/>
              <w:jc w:val="both"/>
              <w:rPr>
                <w:rFonts w:cs="Times New Roman"/>
                <w:color w:val="000000" w:themeColor="text1"/>
              </w:rPr>
            </w:pPr>
            <w:r w:rsidRPr="0049027A">
              <w:rPr>
                <w:rFonts w:cs="Times New Roman"/>
                <w:color w:val="000000" w:themeColor="text1"/>
              </w:rPr>
              <w:t>(форма №5)</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rsidR="00481C05" w:rsidRPr="0049027A" w:rsidRDefault="00481C05" w:rsidP="00EA0298">
            <w:pPr>
              <w:shd w:val="clear" w:color="auto" w:fill="FFFFFF"/>
              <w:spacing w:after="100" w:afterAutospacing="1"/>
              <w:contextualSpacing/>
              <w:jc w:val="center"/>
              <w:rPr>
                <w:rFonts w:cs="Times New Roman"/>
                <w:bCs/>
                <w:color w:val="000000" w:themeColor="text1"/>
              </w:rPr>
            </w:pPr>
          </w:p>
        </w:tc>
      </w:tr>
      <w:tr w:rsidR="00C86038" w:rsidRPr="0049027A" w:rsidTr="000D145A">
        <w:trPr>
          <w:cantSplit/>
          <w:trHeight w:val="339"/>
          <w:jc w:val="center"/>
        </w:trPr>
        <w:tc>
          <w:tcPr>
            <w:tcW w:w="793" w:type="dxa"/>
            <w:tcBorders>
              <w:top w:val="single" w:sz="6" w:space="0" w:color="auto"/>
              <w:left w:val="single" w:sz="6" w:space="0" w:color="auto"/>
              <w:bottom w:val="single" w:sz="6" w:space="0" w:color="auto"/>
              <w:right w:val="single" w:sz="6" w:space="0" w:color="auto"/>
            </w:tcBorders>
            <w:shd w:val="clear" w:color="auto" w:fill="FFFFFF"/>
            <w:vAlign w:val="center"/>
          </w:tcPr>
          <w:p w:rsidR="00C86038" w:rsidRPr="005C7180" w:rsidRDefault="00C86038" w:rsidP="001B6B03">
            <w:pPr>
              <w:shd w:val="clear" w:color="auto" w:fill="FFFFFF"/>
              <w:spacing w:after="100" w:afterAutospacing="1"/>
              <w:contextualSpacing/>
              <w:jc w:val="center"/>
              <w:rPr>
                <w:rFonts w:cs="Times New Roman"/>
                <w:bCs/>
                <w:color w:val="000000" w:themeColor="text1"/>
              </w:rPr>
            </w:pPr>
            <w:r w:rsidRPr="005C7180">
              <w:rPr>
                <w:rFonts w:cs="Times New Roman"/>
                <w:bCs/>
                <w:color w:val="000000" w:themeColor="text1"/>
              </w:rPr>
              <w:t>5.</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C86038" w:rsidRPr="0049027A" w:rsidRDefault="00C86038" w:rsidP="00545B26">
            <w:pPr>
              <w:shd w:val="clear" w:color="auto" w:fill="FFFFFF"/>
              <w:spacing w:after="100" w:afterAutospacing="1"/>
              <w:ind w:right="144"/>
              <w:contextualSpacing/>
              <w:jc w:val="both"/>
              <w:rPr>
                <w:rFonts w:cs="Times New Roman"/>
                <w:color w:val="000000" w:themeColor="text1"/>
              </w:rPr>
            </w:pPr>
            <w:r w:rsidRPr="0049027A">
              <w:rPr>
                <w:rFonts w:cs="Times New Roman"/>
                <w:color w:val="000000" w:themeColor="text1"/>
              </w:rPr>
              <w:t xml:space="preserve">Документы Участника в соответствии с </w:t>
            </w:r>
            <w:proofErr w:type="spellStart"/>
            <w:r w:rsidRPr="0049027A">
              <w:rPr>
                <w:rFonts w:cs="Times New Roman"/>
                <w:color w:val="000000" w:themeColor="text1"/>
              </w:rPr>
              <w:t>пп</w:t>
            </w:r>
            <w:proofErr w:type="spellEnd"/>
            <w:r w:rsidRPr="0049027A">
              <w:rPr>
                <w:rFonts w:cs="Times New Roman"/>
                <w:color w:val="000000" w:themeColor="text1"/>
              </w:rPr>
              <w:t>. 6.1.1, 6.1.2, 6.1.3 Документации</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rsidR="00C86038" w:rsidRPr="0049027A" w:rsidRDefault="00C86038" w:rsidP="001B6B03">
            <w:pPr>
              <w:shd w:val="clear" w:color="auto" w:fill="FFFFFF"/>
              <w:spacing w:after="100" w:afterAutospacing="1"/>
              <w:contextualSpacing/>
              <w:jc w:val="center"/>
              <w:rPr>
                <w:rFonts w:cs="Times New Roman"/>
                <w:bCs/>
                <w:color w:val="000000" w:themeColor="text1"/>
              </w:rPr>
            </w:pPr>
          </w:p>
        </w:tc>
      </w:tr>
      <w:tr w:rsidR="00C86038" w:rsidRPr="0049027A" w:rsidTr="000D145A">
        <w:trPr>
          <w:cantSplit/>
          <w:trHeight w:val="695"/>
          <w:jc w:val="center"/>
        </w:trPr>
        <w:tc>
          <w:tcPr>
            <w:tcW w:w="793" w:type="dxa"/>
            <w:tcBorders>
              <w:top w:val="single" w:sz="6" w:space="0" w:color="auto"/>
              <w:left w:val="single" w:sz="6" w:space="0" w:color="auto"/>
              <w:bottom w:val="single" w:sz="6" w:space="0" w:color="auto"/>
              <w:right w:val="single" w:sz="6" w:space="0" w:color="auto"/>
            </w:tcBorders>
            <w:shd w:val="clear" w:color="auto" w:fill="FFFFFF"/>
            <w:vAlign w:val="center"/>
          </w:tcPr>
          <w:p w:rsidR="00C86038" w:rsidRPr="005C7180" w:rsidRDefault="00C86038" w:rsidP="001B6B03">
            <w:pPr>
              <w:shd w:val="clear" w:color="auto" w:fill="FFFFFF"/>
              <w:spacing w:after="100" w:afterAutospacing="1"/>
              <w:contextualSpacing/>
              <w:jc w:val="center"/>
              <w:rPr>
                <w:rFonts w:cs="Times New Roman"/>
                <w:bCs/>
                <w:color w:val="000000" w:themeColor="text1"/>
              </w:rPr>
            </w:pPr>
            <w:r w:rsidRPr="005C7180">
              <w:rPr>
                <w:rFonts w:cs="Times New Roman"/>
                <w:bCs/>
                <w:color w:val="000000" w:themeColor="text1"/>
              </w:rPr>
              <w:t>6.</w:t>
            </w:r>
          </w:p>
        </w:tc>
        <w:tc>
          <w:tcPr>
            <w:tcW w:w="8221" w:type="dxa"/>
            <w:tcBorders>
              <w:top w:val="single" w:sz="6" w:space="0" w:color="auto"/>
              <w:left w:val="single" w:sz="6" w:space="0" w:color="auto"/>
              <w:bottom w:val="single" w:sz="6" w:space="0" w:color="auto"/>
              <w:right w:val="single" w:sz="6" w:space="0" w:color="auto"/>
            </w:tcBorders>
            <w:shd w:val="clear" w:color="auto" w:fill="FFFFFF"/>
            <w:vAlign w:val="center"/>
          </w:tcPr>
          <w:p w:rsidR="00C86038" w:rsidRPr="0049027A" w:rsidRDefault="00C86038" w:rsidP="00545B26">
            <w:pPr>
              <w:shd w:val="clear" w:color="auto" w:fill="FFFFFF"/>
              <w:spacing w:after="100" w:afterAutospacing="1"/>
              <w:contextualSpacing/>
              <w:rPr>
                <w:rFonts w:cs="Times New Roman"/>
                <w:bCs/>
                <w:color w:val="000000" w:themeColor="text1"/>
              </w:rPr>
            </w:pPr>
            <w:r w:rsidRPr="0049027A">
              <w:rPr>
                <w:rFonts w:cs="Times New Roman"/>
                <w:bCs/>
                <w:color w:val="000000" w:themeColor="text1"/>
              </w:rPr>
              <w:t>Иные сведения и документы, прилагаемые по усмотрению Участником</w:t>
            </w:r>
          </w:p>
        </w:tc>
        <w:tc>
          <w:tcPr>
            <w:tcW w:w="1074" w:type="dxa"/>
            <w:tcBorders>
              <w:top w:val="single" w:sz="6" w:space="0" w:color="auto"/>
              <w:left w:val="single" w:sz="6" w:space="0" w:color="auto"/>
              <w:bottom w:val="single" w:sz="6" w:space="0" w:color="auto"/>
              <w:right w:val="single" w:sz="6" w:space="0" w:color="auto"/>
            </w:tcBorders>
            <w:shd w:val="clear" w:color="auto" w:fill="FFFFFF"/>
            <w:vAlign w:val="center"/>
          </w:tcPr>
          <w:p w:rsidR="00C86038" w:rsidRPr="0049027A" w:rsidRDefault="00C86038" w:rsidP="001B6B03">
            <w:pPr>
              <w:shd w:val="clear" w:color="auto" w:fill="FFFFFF"/>
              <w:spacing w:after="100" w:afterAutospacing="1"/>
              <w:contextualSpacing/>
              <w:jc w:val="center"/>
              <w:rPr>
                <w:rFonts w:cs="Times New Roman"/>
                <w:bCs/>
                <w:color w:val="000000" w:themeColor="text1"/>
              </w:rPr>
            </w:pPr>
          </w:p>
        </w:tc>
      </w:tr>
    </w:tbl>
    <w:p w:rsidR="00137687" w:rsidRPr="0049027A" w:rsidRDefault="00137687" w:rsidP="00EA0298">
      <w:pPr>
        <w:shd w:val="clear" w:color="auto" w:fill="FFFFFF"/>
        <w:tabs>
          <w:tab w:val="left" w:leader="underscore" w:pos="5472"/>
        </w:tabs>
        <w:spacing w:before="115" w:after="100" w:afterAutospacing="1"/>
        <w:ind w:right="4"/>
        <w:contextualSpacing/>
        <w:jc w:val="center"/>
        <w:rPr>
          <w:rFonts w:cs="Times New Roman"/>
          <w:bCs/>
          <w:color w:val="000000" w:themeColor="text1"/>
        </w:rPr>
      </w:pPr>
    </w:p>
    <w:p w:rsidR="00481C05" w:rsidRPr="0049027A" w:rsidRDefault="00481C05" w:rsidP="00EA0298">
      <w:pPr>
        <w:shd w:val="clear" w:color="auto" w:fill="FFFFFF"/>
        <w:tabs>
          <w:tab w:val="left" w:leader="underscore" w:pos="5472"/>
        </w:tabs>
        <w:spacing w:before="115" w:after="100" w:afterAutospacing="1"/>
        <w:ind w:right="4"/>
        <w:contextualSpacing/>
        <w:jc w:val="center"/>
        <w:rPr>
          <w:rFonts w:cs="Times New Roman"/>
          <w:bCs/>
          <w:color w:val="000000" w:themeColor="text1"/>
        </w:rPr>
      </w:pPr>
    </w:p>
    <w:p w:rsidR="00481C05" w:rsidRPr="0049027A" w:rsidRDefault="00481C05" w:rsidP="00EA0298">
      <w:pPr>
        <w:shd w:val="clear" w:color="auto" w:fill="FFFFFF"/>
        <w:tabs>
          <w:tab w:val="left" w:leader="underscore" w:pos="5472"/>
        </w:tabs>
        <w:spacing w:before="115" w:after="100" w:afterAutospacing="1"/>
        <w:ind w:right="4"/>
        <w:contextualSpacing/>
        <w:jc w:val="center"/>
        <w:rPr>
          <w:rFonts w:cs="Times New Roman"/>
          <w:bCs/>
          <w:color w:val="000000" w:themeColor="text1"/>
        </w:rPr>
      </w:pPr>
    </w:p>
    <w:p w:rsidR="00481C05" w:rsidRPr="0049027A" w:rsidRDefault="00481C05" w:rsidP="00EA0298">
      <w:pPr>
        <w:shd w:val="clear" w:color="auto" w:fill="FFFFFF"/>
        <w:tabs>
          <w:tab w:val="left" w:leader="underscore" w:pos="5472"/>
        </w:tabs>
        <w:spacing w:before="115" w:after="100" w:afterAutospacing="1"/>
        <w:ind w:right="4"/>
        <w:contextualSpacing/>
        <w:jc w:val="center"/>
        <w:rPr>
          <w:rFonts w:cs="Times New Roman"/>
          <w:bCs/>
          <w:color w:val="000000" w:themeColor="text1"/>
        </w:rPr>
      </w:pPr>
    </w:p>
    <w:p w:rsidR="006F40E5" w:rsidRPr="0049027A" w:rsidRDefault="00137687" w:rsidP="00EA0298">
      <w:pPr>
        <w:shd w:val="clear" w:color="auto" w:fill="FFFFFF"/>
        <w:tabs>
          <w:tab w:val="left" w:leader="underscore" w:pos="5472"/>
        </w:tabs>
        <w:spacing w:before="115" w:after="100" w:afterAutospacing="1"/>
        <w:ind w:right="4" w:firstLine="709"/>
        <w:contextualSpacing/>
        <w:rPr>
          <w:rFonts w:cs="Times New Roman"/>
          <w:color w:val="000000" w:themeColor="text1"/>
        </w:rPr>
      </w:pPr>
      <w:r w:rsidRPr="0049027A">
        <w:rPr>
          <w:rFonts w:cs="Times New Roman"/>
          <w:bCs/>
          <w:color w:val="000000" w:themeColor="text1"/>
        </w:rPr>
        <w:t>Участник</w:t>
      </w:r>
      <w:r w:rsidR="00256A6E" w:rsidRPr="0049027A">
        <w:rPr>
          <w:rFonts w:cs="Times New Roman"/>
          <w:bCs/>
          <w:color w:val="000000" w:themeColor="text1"/>
        </w:rPr>
        <w:t xml:space="preserve"> </w:t>
      </w:r>
      <w:r w:rsidRPr="0049027A">
        <w:rPr>
          <w:rFonts w:cs="Times New Roman"/>
          <w:bCs/>
          <w:color w:val="000000" w:themeColor="text1"/>
        </w:rPr>
        <w:t xml:space="preserve">  </w:t>
      </w:r>
      <w:r w:rsidRPr="0049027A">
        <w:rPr>
          <w:rFonts w:cs="Times New Roman"/>
          <w:color w:val="000000" w:themeColor="text1"/>
        </w:rPr>
        <w:t>_________________________________________________</w:t>
      </w:r>
      <w:r w:rsidR="006F40E5" w:rsidRPr="0049027A">
        <w:rPr>
          <w:rFonts w:cs="Times New Roman"/>
          <w:color w:val="000000" w:themeColor="text1"/>
        </w:rPr>
        <w:t>____________________</w:t>
      </w:r>
    </w:p>
    <w:p w:rsidR="00137687" w:rsidRPr="0049027A" w:rsidRDefault="00137687" w:rsidP="00EA0298">
      <w:pPr>
        <w:shd w:val="clear" w:color="auto" w:fill="FFFFFF"/>
        <w:tabs>
          <w:tab w:val="left" w:leader="underscore" w:pos="5472"/>
        </w:tabs>
        <w:spacing w:before="115" w:after="100" w:afterAutospacing="1"/>
        <w:ind w:right="4" w:firstLine="709"/>
        <w:contextualSpacing/>
        <w:jc w:val="center"/>
        <w:rPr>
          <w:rFonts w:cs="Times New Roman"/>
          <w:color w:val="000000" w:themeColor="text1"/>
          <w:sz w:val="18"/>
          <w:szCs w:val="18"/>
        </w:rPr>
      </w:pPr>
      <w:r w:rsidRPr="0049027A">
        <w:rPr>
          <w:rFonts w:cs="Times New Roman"/>
          <w:color w:val="000000" w:themeColor="text1"/>
          <w:sz w:val="18"/>
          <w:szCs w:val="18"/>
        </w:rPr>
        <w:t>(</w:t>
      </w:r>
      <w:r w:rsidR="006F40E5" w:rsidRPr="0049027A">
        <w:rPr>
          <w:rFonts w:cs="Times New Roman"/>
          <w:color w:val="000000" w:themeColor="text1"/>
          <w:sz w:val="18"/>
          <w:szCs w:val="18"/>
        </w:rPr>
        <w:t xml:space="preserve">должность, </w:t>
      </w:r>
      <w:r w:rsidRPr="0049027A">
        <w:rPr>
          <w:rFonts w:cs="Times New Roman"/>
          <w:color w:val="000000" w:themeColor="text1"/>
          <w:sz w:val="18"/>
          <w:szCs w:val="18"/>
        </w:rPr>
        <w:t>Ф.И.О.)</w:t>
      </w:r>
    </w:p>
    <w:p w:rsidR="00137687" w:rsidRPr="0049027A" w:rsidRDefault="006F40E5" w:rsidP="00EA0298">
      <w:pPr>
        <w:spacing w:before="120" w:after="100" w:afterAutospacing="1"/>
        <w:ind w:firstLine="709"/>
        <w:contextualSpacing/>
        <w:rPr>
          <w:rFonts w:cs="Times New Roman"/>
          <w:bCs/>
          <w:color w:val="000000" w:themeColor="text1"/>
          <w:spacing w:val="3"/>
        </w:rPr>
      </w:pPr>
      <w:proofErr w:type="spellStart"/>
      <w:r w:rsidRPr="0049027A">
        <w:rPr>
          <w:rFonts w:cs="Times New Roman"/>
          <w:bCs/>
          <w:color w:val="000000" w:themeColor="text1"/>
          <w:spacing w:val="3"/>
        </w:rPr>
        <w:t>м</w:t>
      </w:r>
      <w:r w:rsidR="00137687" w:rsidRPr="0049027A">
        <w:rPr>
          <w:rFonts w:cs="Times New Roman"/>
          <w:bCs/>
          <w:color w:val="000000" w:themeColor="text1"/>
          <w:spacing w:val="3"/>
        </w:rPr>
        <w:t>п</w:t>
      </w:r>
      <w:proofErr w:type="spellEnd"/>
    </w:p>
    <w:p w:rsidR="00137687" w:rsidRPr="0049027A" w:rsidRDefault="00137687" w:rsidP="00EA0298">
      <w:pPr>
        <w:pStyle w:val="2"/>
        <w:pageBreakBefore/>
        <w:spacing w:before="120" w:after="100" w:afterAutospacing="1"/>
        <w:contextualSpacing/>
        <w:jc w:val="center"/>
        <w:rPr>
          <w:rFonts w:ascii="Times New Roman" w:hAnsi="Times New Roman"/>
          <w:i/>
          <w:color w:val="000000" w:themeColor="text1"/>
          <w:sz w:val="28"/>
          <w:szCs w:val="28"/>
        </w:rPr>
      </w:pPr>
      <w:bookmarkStart w:id="10" w:name="_Toc385872285"/>
      <w:r w:rsidRPr="0049027A">
        <w:rPr>
          <w:rFonts w:ascii="Times New Roman" w:hAnsi="Times New Roman"/>
          <w:i/>
          <w:color w:val="000000" w:themeColor="text1"/>
          <w:sz w:val="28"/>
          <w:szCs w:val="28"/>
        </w:rPr>
        <w:lastRenderedPageBreak/>
        <w:t xml:space="preserve">Заявка на участие в </w:t>
      </w:r>
      <w:r w:rsidR="003412C1" w:rsidRPr="0049027A">
        <w:rPr>
          <w:rFonts w:ascii="Times New Roman" w:hAnsi="Times New Roman"/>
          <w:i/>
          <w:color w:val="000000" w:themeColor="text1"/>
          <w:sz w:val="28"/>
          <w:szCs w:val="28"/>
        </w:rPr>
        <w:t xml:space="preserve">закупке </w:t>
      </w:r>
      <w:r w:rsidRPr="0049027A">
        <w:rPr>
          <w:rFonts w:ascii="Times New Roman" w:hAnsi="Times New Roman"/>
          <w:i/>
          <w:color w:val="000000" w:themeColor="text1"/>
          <w:sz w:val="28"/>
          <w:szCs w:val="28"/>
        </w:rPr>
        <w:t>(Форма № 2)</w:t>
      </w:r>
      <w:bookmarkEnd w:id="10"/>
    </w:p>
    <w:p w:rsidR="00137687" w:rsidRPr="0049027A" w:rsidRDefault="00137687" w:rsidP="00EA0298">
      <w:pPr>
        <w:shd w:val="clear" w:color="auto" w:fill="FFFFFF"/>
        <w:spacing w:after="100" w:afterAutospacing="1"/>
        <w:ind w:right="-2"/>
        <w:contextualSpacing/>
        <w:jc w:val="right"/>
        <w:rPr>
          <w:rFonts w:cs="Times New Roman"/>
          <w:b/>
          <w:i/>
          <w:color w:val="000000" w:themeColor="text1"/>
          <w:sz w:val="26"/>
          <w:szCs w:val="26"/>
        </w:rPr>
      </w:pPr>
      <w:r w:rsidRPr="0049027A">
        <w:rPr>
          <w:rFonts w:cs="Times New Roman"/>
          <w:b/>
          <w:i/>
          <w:color w:val="000000" w:themeColor="text1"/>
          <w:sz w:val="26"/>
          <w:szCs w:val="26"/>
        </w:rPr>
        <w:t>На бланке организации</w:t>
      </w:r>
    </w:p>
    <w:p w:rsidR="00254EE5" w:rsidRPr="0049027A" w:rsidRDefault="00254EE5" w:rsidP="00EA0298">
      <w:pPr>
        <w:spacing w:after="100" w:afterAutospacing="1"/>
        <w:contextualSpacing/>
        <w:jc w:val="center"/>
        <w:rPr>
          <w:rFonts w:cs="Times New Roman"/>
          <w:b/>
          <w:color w:val="000000" w:themeColor="text1"/>
        </w:rPr>
      </w:pPr>
      <w:bookmarkStart w:id="11" w:name="_Письмо_о_подаче"/>
      <w:bookmarkStart w:id="12" w:name="_Заявка_о_подаче"/>
      <w:bookmarkEnd w:id="11"/>
      <w:bookmarkEnd w:id="12"/>
    </w:p>
    <w:p w:rsidR="00137687" w:rsidRPr="0049027A" w:rsidRDefault="00137687" w:rsidP="00EA0298">
      <w:pPr>
        <w:spacing w:after="100" w:afterAutospacing="1"/>
        <w:contextualSpacing/>
        <w:jc w:val="center"/>
        <w:rPr>
          <w:rFonts w:cs="Times New Roman"/>
          <w:b/>
          <w:color w:val="000000" w:themeColor="text1"/>
        </w:rPr>
      </w:pPr>
      <w:r w:rsidRPr="0049027A">
        <w:rPr>
          <w:rFonts w:cs="Times New Roman"/>
          <w:b/>
          <w:color w:val="000000" w:themeColor="text1"/>
        </w:rPr>
        <w:t>ЗАЯВКА</w:t>
      </w:r>
    </w:p>
    <w:p w:rsidR="00137687" w:rsidRPr="0049027A" w:rsidRDefault="00256A6E" w:rsidP="00EA0298">
      <w:pPr>
        <w:spacing w:after="100" w:afterAutospacing="1"/>
        <w:ind w:left="-360"/>
        <w:contextualSpacing/>
        <w:jc w:val="center"/>
        <w:rPr>
          <w:rFonts w:eastAsia="Times New Roman"/>
          <w:b/>
          <w:color w:val="000000" w:themeColor="text1"/>
        </w:rPr>
      </w:pPr>
      <w:bookmarkStart w:id="13" w:name="_Ref55335821"/>
      <w:bookmarkStart w:id="14" w:name="_Ref55336345"/>
      <w:bookmarkStart w:id="15" w:name="_Toc57314674"/>
      <w:bookmarkStart w:id="16" w:name="_Toc69728988"/>
      <w:bookmarkStart w:id="17" w:name="_Toc98251754"/>
      <w:bookmarkEnd w:id="13"/>
      <w:bookmarkEnd w:id="14"/>
      <w:bookmarkEnd w:id="15"/>
      <w:bookmarkEnd w:id="16"/>
      <w:bookmarkEnd w:id="17"/>
      <w:r w:rsidRPr="0049027A">
        <w:rPr>
          <w:rFonts w:cs="Times New Roman"/>
          <w:b/>
          <w:color w:val="000000" w:themeColor="text1"/>
        </w:rPr>
        <w:t>н</w:t>
      </w:r>
      <w:r w:rsidR="00137687" w:rsidRPr="0049027A">
        <w:rPr>
          <w:rFonts w:cs="Times New Roman"/>
          <w:b/>
          <w:color w:val="000000" w:themeColor="text1"/>
        </w:rPr>
        <w:t xml:space="preserve">а участие в </w:t>
      </w:r>
      <w:r w:rsidR="003F2260" w:rsidRPr="0049027A">
        <w:rPr>
          <w:rFonts w:cs="Times New Roman"/>
          <w:b/>
          <w:color w:val="000000" w:themeColor="text1"/>
        </w:rPr>
        <w:t>закупке</w:t>
      </w:r>
      <w:r w:rsidR="00103666" w:rsidRPr="0049027A">
        <w:rPr>
          <w:rFonts w:eastAsia="Times New Roman"/>
          <w:b/>
          <w:color w:val="000000" w:themeColor="text1"/>
        </w:rPr>
        <w:t xml:space="preserve"> </w:t>
      </w:r>
      <w:r w:rsidR="003F2260" w:rsidRPr="0049027A">
        <w:rPr>
          <w:rFonts w:eastAsia="Times New Roman"/>
          <w:b/>
          <w:color w:val="000000" w:themeColor="text1"/>
        </w:rPr>
        <w:t>________________________________________________________________</w:t>
      </w:r>
    </w:p>
    <w:p w:rsidR="003F2260" w:rsidRPr="0049027A" w:rsidRDefault="003F2260" w:rsidP="00EA0298">
      <w:pPr>
        <w:spacing w:after="100" w:afterAutospacing="1"/>
        <w:contextualSpacing/>
        <w:jc w:val="center"/>
        <w:rPr>
          <w:bCs/>
          <w:i/>
          <w:color w:val="000000" w:themeColor="text1"/>
          <w:sz w:val="18"/>
          <w:szCs w:val="18"/>
        </w:rPr>
      </w:pPr>
      <w:r w:rsidRPr="0049027A">
        <w:rPr>
          <w:bCs/>
          <w:i/>
          <w:color w:val="000000" w:themeColor="text1"/>
          <w:sz w:val="18"/>
          <w:szCs w:val="18"/>
        </w:rPr>
        <w:t xml:space="preserve">(указывается наименование закупки в соответствии с </w:t>
      </w:r>
      <w:proofErr w:type="spellStart"/>
      <w:r w:rsidRPr="0049027A">
        <w:rPr>
          <w:bCs/>
          <w:i/>
          <w:color w:val="000000" w:themeColor="text1"/>
          <w:sz w:val="18"/>
          <w:szCs w:val="18"/>
        </w:rPr>
        <w:t>пп</w:t>
      </w:r>
      <w:proofErr w:type="spellEnd"/>
      <w:r w:rsidRPr="0049027A">
        <w:rPr>
          <w:bCs/>
          <w:i/>
          <w:color w:val="000000" w:themeColor="text1"/>
          <w:sz w:val="18"/>
          <w:szCs w:val="18"/>
        </w:rPr>
        <w:t>. 2.1.)</w:t>
      </w:r>
    </w:p>
    <w:p w:rsidR="003F2260" w:rsidRPr="0049027A" w:rsidRDefault="003F2260" w:rsidP="00EA0298">
      <w:pPr>
        <w:spacing w:after="100" w:afterAutospacing="1"/>
        <w:ind w:left="-360"/>
        <w:contextualSpacing/>
        <w:jc w:val="center"/>
        <w:rPr>
          <w:rFonts w:eastAsia="Times New Roman"/>
          <w:b/>
          <w:color w:val="000000" w:themeColor="text1"/>
        </w:rPr>
      </w:pPr>
    </w:p>
    <w:p w:rsidR="003F2260" w:rsidRPr="0049027A" w:rsidRDefault="003F2260" w:rsidP="00EA0298">
      <w:pPr>
        <w:spacing w:after="100" w:afterAutospacing="1"/>
        <w:ind w:left="-360"/>
        <w:contextualSpacing/>
        <w:jc w:val="center"/>
        <w:rPr>
          <w:rFonts w:eastAsia="Times New Roman"/>
          <w:b/>
          <w:color w:val="000000" w:themeColor="text1"/>
        </w:rPr>
      </w:pPr>
    </w:p>
    <w:p w:rsidR="00256A6E" w:rsidRPr="0049027A" w:rsidRDefault="00256A6E" w:rsidP="00EA0298">
      <w:pPr>
        <w:spacing w:after="100" w:afterAutospacing="1"/>
        <w:ind w:left="-360"/>
        <w:contextualSpacing/>
        <w:jc w:val="center"/>
        <w:rPr>
          <w:b/>
          <w:color w:val="000000" w:themeColor="text1"/>
        </w:rPr>
      </w:pPr>
    </w:p>
    <w:p w:rsidR="00256A6E" w:rsidRPr="0049027A" w:rsidRDefault="00137687" w:rsidP="00EA0298">
      <w:pPr>
        <w:shd w:val="clear" w:color="auto" w:fill="FFFFFF"/>
        <w:spacing w:before="120" w:after="100" w:afterAutospacing="1" w:line="360" w:lineRule="auto"/>
        <w:ind w:firstLine="709"/>
        <w:contextualSpacing/>
        <w:jc w:val="both"/>
        <w:rPr>
          <w:rFonts w:cs="Times New Roman"/>
          <w:color w:val="000000" w:themeColor="text1"/>
          <w:spacing w:val="-1"/>
        </w:rPr>
      </w:pPr>
      <w:r w:rsidRPr="0049027A">
        <w:rPr>
          <w:rFonts w:cs="Times New Roman"/>
          <w:color w:val="000000" w:themeColor="text1"/>
          <w:spacing w:val="-1"/>
        </w:rPr>
        <w:t xml:space="preserve">1. Изучив Документацию </w:t>
      </w:r>
      <w:r w:rsidR="00254EE5" w:rsidRPr="0049027A">
        <w:rPr>
          <w:rFonts w:cs="Times New Roman"/>
          <w:color w:val="000000" w:themeColor="text1"/>
          <w:spacing w:val="-1"/>
        </w:rPr>
        <w:t xml:space="preserve">о </w:t>
      </w:r>
      <w:r w:rsidR="00134DAA" w:rsidRPr="0049027A">
        <w:rPr>
          <w:rFonts w:cs="Times New Roman"/>
          <w:color w:val="000000" w:themeColor="text1"/>
          <w:spacing w:val="-1"/>
        </w:rPr>
        <w:t>закупке</w:t>
      </w:r>
      <w:r w:rsidR="00103666" w:rsidRPr="0049027A">
        <w:rPr>
          <w:rFonts w:cs="Times New Roman"/>
          <w:color w:val="000000" w:themeColor="text1"/>
          <w:spacing w:val="-1"/>
        </w:rPr>
        <w:t xml:space="preserve"> </w:t>
      </w:r>
      <w:r w:rsidR="00557A4F" w:rsidRPr="0049027A">
        <w:rPr>
          <w:rFonts w:cs="Times New Roman"/>
          <w:color w:val="000000" w:themeColor="text1"/>
          <w:spacing w:val="-1"/>
        </w:rPr>
        <w:t>_________________________</w:t>
      </w:r>
      <w:r w:rsidR="00AB1C25" w:rsidRPr="0049027A">
        <w:rPr>
          <w:rFonts w:cs="Times New Roman"/>
          <w:color w:val="000000" w:themeColor="text1"/>
          <w:spacing w:val="-1"/>
        </w:rPr>
        <w:t>_______________________</w:t>
      </w:r>
      <w:r w:rsidR="00254EE5" w:rsidRPr="0049027A">
        <w:rPr>
          <w:rFonts w:cs="Times New Roman"/>
          <w:color w:val="000000" w:themeColor="text1"/>
          <w:spacing w:val="-1"/>
        </w:rPr>
        <w:t xml:space="preserve"> </w:t>
      </w:r>
    </w:p>
    <w:p w:rsidR="00137687" w:rsidRPr="0049027A" w:rsidRDefault="00137687" w:rsidP="00EA0298">
      <w:pPr>
        <w:shd w:val="clear" w:color="auto" w:fill="FFFFFF"/>
        <w:spacing w:after="100" w:afterAutospacing="1"/>
        <w:contextualSpacing/>
        <w:jc w:val="both"/>
        <w:rPr>
          <w:rFonts w:cs="Times New Roman"/>
          <w:color w:val="000000" w:themeColor="text1"/>
        </w:rPr>
      </w:pPr>
      <w:r w:rsidRPr="0049027A">
        <w:rPr>
          <w:rFonts w:cs="Times New Roman"/>
          <w:color w:val="000000" w:themeColor="text1"/>
        </w:rPr>
        <w:t>___________________________________________________________________</w:t>
      </w:r>
      <w:r w:rsidR="00256A6E" w:rsidRPr="0049027A">
        <w:rPr>
          <w:rFonts w:cs="Times New Roman"/>
          <w:color w:val="000000" w:themeColor="text1"/>
        </w:rPr>
        <w:t>__________________</w:t>
      </w:r>
    </w:p>
    <w:p w:rsidR="00481C05" w:rsidRPr="0049027A" w:rsidRDefault="00481C05" w:rsidP="00EA0298">
      <w:pPr>
        <w:shd w:val="clear" w:color="auto" w:fill="FFFFFF"/>
        <w:spacing w:after="100" w:afterAutospacing="1"/>
        <w:contextualSpacing/>
        <w:jc w:val="center"/>
        <w:rPr>
          <w:rFonts w:cs="Times New Roman"/>
          <w:color w:val="000000" w:themeColor="text1"/>
          <w:sz w:val="18"/>
          <w:szCs w:val="18"/>
        </w:rPr>
      </w:pPr>
      <w:r w:rsidRPr="0049027A">
        <w:rPr>
          <w:rFonts w:cs="Times New Roman"/>
          <w:i/>
          <w:iCs/>
          <w:color w:val="000000" w:themeColor="text1"/>
          <w:spacing w:val="5"/>
          <w:sz w:val="18"/>
          <w:szCs w:val="18"/>
        </w:rPr>
        <w:t xml:space="preserve">(наименование организации </w:t>
      </w:r>
      <w:r w:rsidRPr="0049027A">
        <w:rPr>
          <w:rFonts w:cs="Times New Roman"/>
          <w:color w:val="000000" w:themeColor="text1"/>
          <w:spacing w:val="5"/>
          <w:sz w:val="18"/>
          <w:szCs w:val="18"/>
        </w:rPr>
        <w:t xml:space="preserve">- </w:t>
      </w:r>
      <w:r w:rsidRPr="0049027A">
        <w:rPr>
          <w:rFonts w:cs="Times New Roman"/>
          <w:i/>
          <w:iCs/>
          <w:color w:val="000000" w:themeColor="text1"/>
          <w:spacing w:val="5"/>
          <w:sz w:val="18"/>
          <w:szCs w:val="18"/>
        </w:rPr>
        <w:t xml:space="preserve">Участника </w:t>
      </w:r>
      <w:r w:rsidR="00833D49" w:rsidRPr="0049027A">
        <w:rPr>
          <w:rFonts w:cs="Times New Roman"/>
          <w:i/>
          <w:iCs/>
          <w:color w:val="000000" w:themeColor="text1"/>
          <w:spacing w:val="5"/>
          <w:sz w:val="18"/>
          <w:szCs w:val="18"/>
        </w:rPr>
        <w:t>закупки</w:t>
      </w:r>
      <w:r w:rsidRPr="0049027A">
        <w:rPr>
          <w:rFonts w:cs="Times New Roman"/>
          <w:i/>
          <w:iCs/>
          <w:color w:val="000000" w:themeColor="text1"/>
          <w:spacing w:val="5"/>
          <w:sz w:val="18"/>
          <w:szCs w:val="18"/>
        </w:rPr>
        <w:t>)</w:t>
      </w:r>
    </w:p>
    <w:p w:rsidR="00137687" w:rsidRPr="0049027A" w:rsidRDefault="00137687" w:rsidP="00EA0298">
      <w:pPr>
        <w:shd w:val="clear" w:color="auto" w:fill="FFFFFF"/>
        <w:spacing w:after="100" w:afterAutospacing="1"/>
        <w:contextualSpacing/>
        <w:jc w:val="both"/>
        <w:rPr>
          <w:rFonts w:cs="Times New Roman"/>
          <w:color w:val="000000" w:themeColor="text1"/>
        </w:rPr>
      </w:pPr>
      <w:r w:rsidRPr="0049027A">
        <w:rPr>
          <w:rFonts w:cs="Times New Roman"/>
          <w:color w:val="000000" w:themeColor="text1"/>
          <w:spacing w:val="-6"/>
        </w:rPr>
        <w:t>в лице _</w:t>
      </w:r>
      <w:r w:rsidRPr="0049027A">
        <w:rPr>
          <w:rFonts w:cs="Times New Roman"/>
          <w:color w:val="000000" w:themeColor="text1"/>
        </w:rPr>
        <w:t>__________________________________________________________________</w:t>
      </w:r>
      <w:r w:rsidR="00256A6E" w:rsidRPr="0049027A">
        <w:rPr>
          <w:rFonts w:cs="Times New Roman"/>
          <w:color w:val="000000" w:themeColor="text1"/>
        </w:rPr>
        <w:t>____________</w:t>
      </w:r>
    </w:p>
    <w:p w:rsidR="00137687" w:rsidRPr="0049027A" w:rsidRDefault="00137687" w:rsidP="00EA0298">
      <w:pPr>
        <w:shd w:val="clear" w:color="auto" w:fill="FFFFFF"/>
        <w:spacing w:after="100" w:afterAutospacing="1"/>
        <w:contextualSpacing/>
        <w:jc w:val="center"/>
        <w:rPr>
          <w:rFonts w:cs="Times New Roman"/>
          <w:color w:val="000000" w:themeColor="text1"/>
          <w:sz w:val="18"/>
          <w:szCs w:val="18"/>
        </w:rPr>
      </w:pPr>
      <w:r w:rsidRPr="0049027A">
        <w:rPr>
          <w:rFonts w:cs="Times New Roman"/>
          <w:i/>
          <w:iCs/>
          <w:color w:val="000000" w:themeColor="text1"/>
          <w:spacing w:val="4"/>
          <w:sz w:val="18"/>
          <w:szCs w:val="18"/>
        </w:rPr>
        <w:t>(наименование должности руководителя и его Ф</w:t>
      </w:r>
      <w:r w:rsidR="00256A6E" w:rsidRPr="0049027A">
        <w:rPr>
          <w:rFonts w:cs="Times New Roman"/>
          <w:i/>
          <w:iCs/>
          <w:color w:val="000000" w:themeColor="text1"/>
          <w:spacing w:val="4"/>
          <w:sz w:val="18"/>
          <w:szCs w:val="18"/>
        </w:rPr>
        <w:t>.</w:t>
      </w:r>
      <w:r w:rsidRPr="0049027A">
        <w:rPr>
          <w:rFonts w:cs="Times New Roman"/>
          <w:i/>
          <w:iCs/>
          <w:color w:val="000000" w:themeColor="text1"/>
          <w:spacing w:val="4"/>
          <w:sz w:val="18"/>
          <w:szCs w:val="18"/>
        </w:rPr>
        <w:t>И</w:t>
      </w:r>
      <w:r w:rsidR="00256A6E" w:rsidRPr="0049027A">
        <w:rPr>
          <w:rFonts w:cs="Times New Roman"/>
          <w:i/>
          <w:iCs/>
          <w:color w:val="000000" w:themeColor="text1"/>
          <w:spacing w:val="4"/>
          <w:sz w:val="18"/>
          <w:szCs w:val="18"/>
        </w:rPr>
        <w:t>.</w:t>
      </w:r>
      <w:r w:rsidRPr="0049027A">
        <w:rPr>
          <w:rFonts w:cs="Times New Roman"/>
          <w:i/>
          <w:iCs/>
          <w:color w:val="000000" w:themeColor="text1"/>
          <w:spacing w:val="4"/>
          <w:sz w:val="18"/>
          <w:szCs w:val="18"/>
        </w:rPr>
        <w:t>О)</w:t>
      </w:r>
    </w:p>
    <w:p w:rsidR="00256A6E" w:rsidRPr="0049027A" w:rsidRDefault="00256A6E" w:rsidP="00EA0298">
      <w:pPr>
        <w:shd w:val="clear" w:color="auto" w:fill="FFFFFF"/>
        <w:spacing w:before="72" w:after="100" w:afterAutospacing="1"/>
        <w:contextualSpacing/>
        <w:jc w:val="both"/>
        <w:rPr>
          <w:rFonts w:cs="Times New Roman"/>
          <w:color w:val="000000" w:themeColor="text1"/>
        </w:rPr>
      </w:pPr>
    </w:p>
    <w:p w:rsidR="00557A4F" w:rsidRPr="0049027A" w:rsidRDefault="00137687" w:rsidP="00EA0298">
      <w:pPr>
        <w:shd w:val="clear" w:color="auto" w:fill="FFFFFF"/>
        <w:spacing w:before="72" w:after="100" w:afterAutospacing="1"/>
        <w:contextualSpacing/>
        <w:jc w:val="both"/>
        <w:rPr>
          <w:rFonts w:cs="Times New Roman"/>
          <w:color w:val="000000" w:themeColor="text1"/>
        </w:rPr>
      </w:pPr>
      <w:r w:rsidRPr="0049027A">
        <w:rPr>
          <w:rFonts w:cs="Times New Roman"/>
          <w:color w:val="000000" w:themeColor="text1"/>
        </w:rPr>
        <w:t xml:space="preserve">сообщает о согласии участвовать в </w:t>
      </w:r>
      <w:r w:rsidR="00557A4F" w:rsidRPr="0049027A">
        <w:rPr>
          <w:rFonts w:cs="Times New Roman"/>
          <w:color w:val="000000" w:themeColor="text1"/>
        </w:rPr>
        <w:t>закупке _______________________________________________</w:t>
      </w:r>
    </w:p>
    <w:p w:rsidR="00557A4F" w:rsidRPr="0049027A" w:rsidRDefault="00557A4F" w:rsidP="00EA0298">
      <w:pPr>
        <w:shd w:val="clear" w:color="auto" w:fill="FFFFFF"/>
        <w:spacing w:before="72" w:after="100" w:afterAutospacing="1"/>
        <w:contextualSpacing/>
        <w:jc w:val="center"/>
        <w:rPr>
          <w:rFonts w:cs="Times New Roman"/>
          <w:color w:val="000000" w:themeColor="text1"/>
        </w:rPr>
      </w:pPr>
      <w:r w:rsidRPr="0049027A">
        <w:rPr>
          <w:bCs/>
          <w:i/>
          <w:color w:val="000000" w:themeColor="text1"/>
          <w:sz w:val="18"/>
          <w:szCs w:val="18"/>
        </w:rPr>
        <w:t xml:space="preserve">                                                                                                 (указывается наименование закупки в соответствии с </w:t>
      </w:r>
      <w:proofErr w:type="spellStart"/>
      <w:r w:rsidRPr="0049027A">
        <w:rPr>
          <w:bCs/>
          <w:i/>
          <w:color w:val="000000" w:themeColor="text1"/>
          <w:sz w:val="18"/>
          <w:szCs w:val="18"/>
        </w:rPr>
        <w:t>пп</w:t>
      </w:r>
      <w:proofErr w:type="spellEnd"/>
      <w:r w:rsidRPr="0049027A">
        <w:rPr>
          <w:bCs/>
          <w:i/>
          <w:color w:val="000000" w:themeColor="text1"/>
          <w:sz w:val="18"/>
          <w:szCs w:val="18"/>
        </w:rPr>
        <w:t>. 2.1.)</w:t>
      </w:r>
    </w:p>
    <w:p w:rsidR="00557A4F" w:rsidRPr="0049027A" w:rsidRDefault="00557A4F" w:rsidP="00EA0298">
      <w:pPr>
        <w:shd w:val="clear" w:color="auto" w:fill="FFFFFF"/>
        <w:spacing w:before="72" w:after="100" w:afterAutospacing="1"/>
        <w:contextualSpacing/>
        <w:jc w:val="both"/>
        <w:rPr>
          <w:rFonts w:cs="Times New Roman"/>
          <w:color w:val="000000" w:themeColor="text1"/>
        </w:rPr>
      </w:pPr>
    </w:p>
    <w:p w:rsidR="00137687" w:rsidRPr="0049027A" w:rsidRDefault="00137687" w:rsidP="00EA0298">
      <w:pPr>
        <w:shd w:val="clear" w:color="auto" w:fill="FFFFFF"/>
        <w:spacing w:before="72" w:after="100" w:afterAutospacing="1" w:line="276" w:lineRule="auto"/>
        <w:contextualSpacing/>
        <w:jc w:val="both"/>
        <w:rPr>
          <w:rFonts w:cs="Times New Roman"/>
          <w:color w:val="000000" w:themeColor="text1"/>
        </w:rPr>
      </w:pPr>
      <w:r w:rsidRPr="0049027A">
        <w:rPr>
          <w:rFonts w:cs="Times New Roman"/>
          <w:color w:val="000000" w:themeColor="text1"/>
        </w:rPr>
        <w:t>на условиях, установлен</w:t>
      </w:r>
      <w:r w:rsidRPr="0049027A">
        <w:rPr>
          <w:rFonts w:cs="Times New Roman"/>
          <w:color w:val="000000" w:themeColor="text1"/>
          <w:spacing w:val="-1"/>
        </w:rPr>
        <w:t>ных в указанных выше документах, и направляет настоящую заявку.</w:t>
      </w:r>
    </w:p>
    <w:p w:rsidR="00137687" w:rsidRPr="0049027A" w:rsidRDefault="00137687" w:rsidP="00EA0298">
      <w:pPr>
        <w:spacing w:after="100" w:afterAutospacing="1" w:line="276" w:lineRule="auto"/>
        <w:ind w:firstLine="709"/>
        <w:contextualSpacing/>
        <w:jc w:val="both"/>
        <w:rPr>
          <w:rFonts w:cs="Times New Roman"/>
          <w:color w:val="000000" w:themeColor="text1"/>
          <w:spacing w:val="-1"/>
        </w:rPr>
      </w:pPr>
      <w:r w:rsidRPr="0049027A">
        <w:rPr>
          <w:rFonts w:cs="Times New Roman"/>
          <w:color w:val="000000" w:themeColor="text1"/>
          <w:spacing w:val="-1"/>
        </w:rPr>
        <w:t xml:space="preserve">2. Мы согласны </w:t>
      </w:r>
      <w:r w:rsidR="002C0C15" w:rsidRPr="0049027A">
        <w:rPr>
          <w:rFonts w:cs="Times New Roman"/>
          <w:color w:val="000000" w:themeColor="text1"/>
          <w:spacing w:val="-1"/>
        </w:rPr>
        <w:t xml:space="preserve">поставить </w:t>
      </w:r>
      <w:r w:rsidR="00C274AC" w:rsidRPr="0049027A">
        <w:rPr>
          <w:rFonts w:cs="Times New Roman"/>
          <w:color w:val="000000" w:themeColor="text1"/>
          <w:spacing w:val="-1"/>
        </w:rPr>
        <w:t>Товар</w:t>
      </w:r>
      <w:r w:rsidR="003F43FB" w:rsidRPr="0049027A">
        <w:rPr>
          <w:rFonts w:eastAsia="Times New Roman"/>
          <w:b/>
          <w:color w:val="000000" w:themeColor="text1"/>
        </w:rPr>
        <w:t xml:space="preserve"> </w:t>
      </w:r>
      <w:r w:rsidRPr="0049027A">
        <w:rPr>
          <w:rFonts w:cs="Times New Roman"/>
          <w:color w:val="000000" w:themeColor="text1"/>
          <w:spacing w:val="-1"/>
        </w:rPr>
        <w:t>в соответствии с требованиями документации и на условиях, которые мы представили в настоящем предложении, а именно:</w:t>
      </w:r>
    </w:p>
    <w:p w:rsidR="001608C7" w:rsidRDefault="001608C7" w:rsidP="001608C7">
      <w:pPr>
        <w:widowControl/>
        <w:suppressAutoHyphens w:val="0"/>
        <w:autoSpaceDE w:val="0"/>
        <w:autoSpaceDN w:val="0"/>
        <w:adjustRightInd w:val="0"/>
        <w:ind w:firstLine="709"/>
        <w:jc w:val="both"/>
        <w:rPr>
          <w:rFonts w:cs="Times New Roman"/>
          <w:i/>
          <w:color w:val="000000" w:themeColor="text1"/>
          <w:spacing w:val="-1"/>
        </w:rPr>
      </w:pPr>
      <w:r w:rsidRPr="0049027A">
        <w:rPr>
          <w:rFonts w:cs="Times New Roman"/>
          <w:color w:val="000000" w:themeColor="text1"/>
          <w:spacing w:val="-1"/>
        </w:rPr>
        <w:t xml:space="preserve">2.1. </w:t>
      </w:r>
      <w:r w:rsidRPr="0049027A">
        <w:rPr>
          <w:rFonts w:cs="Times New Roman"/>
          <w:b/>
          <w:i/>
          <w:color w:val="000000" w:themeColor="text1"/>
        </w:rPr>
        <w:t>Цена договора</w:t>
      </w:r>
      <w:r w:rsidR="00E8220B">
        <w:rPr>
          <w:rFonts w:cs="Times New Roman"/>
          <w:color w:val="000000" w:themeColor="text1"/>
        </w:rPr>
        <w:t xml:space="preserve"> </w:t>
      </w:r>
      <w:r w:rsidRPr="0049027A">
        <w:rPr>
          <w:rFonts w:cs="Times New Roman"/>
          <w:color w:val="000000" w:themeColor="text1"/>
        </w:rPr>
        <w:t xml:space="preserve">____________________________________________ рублей, с учетом НДС/НДС не облагается </w:t>
      </w:r>
      <w:r w:rsidRPr="0049027A">
        <w:rPr>
          <w:rFonts w:cs="Times New Roman"/>
          <w:i/>
          <w:color w:val="000000" w:themeColor="text1"/>
          <w:spacing w:val="-1"/>
        </w:rPr>
        <w:t>(суммарная цена цифрами и прописью)</w:t>
      </w:r>
      <w:r>
        <w:rPr>
          <w:rFonts w:cs="Times New Roman"/>
          <w:i/>
          <w:color w:val="000000" w:themeColor="text1"/>
          <w:spacing w:val="-1"/>
        </w:rPr>
        <w:t>.</w:t>
      </w:r>
    </w:p>
    <w:p w:rsidR="001608C7" w:rsidRPr="0054734A" w:rsidRDefault="001608C7" w:rsidP="001608C7">
      <w:pPr>
        <w:spacing w:after="100" w:afterAutospacing="1" w:line="276" w:lineRule="auto"/>
        <w:ind w:firstLine="709"/>
        <w:contextualSpacing/>
        <w:jc w:val="both"/>
        <w:rPr>
          <w:rFonts w:cs="Times New Roman"/>
          <w:spacing w:val="-1"/>
        </w:rPr>
      </w:pPr>
      <w:r w:rsidRPr="0054734A">
        <w:rPr>
          <w:rFonts w:cs="Times New Roman"/>
          <w:spacing w:val="-1"/>
        </w:rPr>
        <w:t>2.2. Место поставки</w:t>
      </w:r>
      <w:r w:rsidR="0054734A">
        <w:rPr>
          <w:rFonts w:cs="Times New Roman"/>
          <w:spacing w:val="-1"/>
        </w:rPr>
        <w:t>:</w:t>
      </w:r>
      <w:r w:rsidR="00BB7DC0">
        <w:rPr>
          <w:rFonts w:cs="Times New Roman"/>
          <w:spacing w:val="-1"/>
        </w:rPr>
        <w:t xml:space="preserve"> </w:t>
      </w:r>
      <w:r w:rsidRPr="0054734A">
        <w:rPr>
          <w:rFonts w:cs="Times New Roman"/>
          <w:spacing w:val="-1"/>
        </w:rPr>
        <w:t xml:space="preserve"> </w:t>
      </w:r>
      <w:r w:rsidR="0044275D" w:rsidRPr="0054734A">
        <w:rPr>
          <w:rFonts w:cs="Times New Roman"/>
          <w:spacing w:val="-1"/>
        </w:rPr>
        <w:t xml:space="preserve">Хабаровский </w:t>
      </w:r>
      <w:proofErr w:type="spellStart"/>
      <w:r w:rsidR="0044275D" w:rsidRPr="0054734A">
        <w:rPr>
          <w:rFonts w:cs="Times New Roman"/>
          <w:spacing w:val="-1"/>
        </w:rPr>
        <w:t>кр</w:t>
      </w:r>
      <w:proofErr w:type="spellEnd"/>
      <w:r w:rsidR="0044275D" w:rsidRPr="0054734A">
        <w:rPr>
          <w:rFonts w:cs="Times New Roman"/>
          <w:spacing w:val="-1"/>
        </w:rPr>
        <w:t xml:space="preserve">., </w:t>
      </w:r>
      <w:proofErr w:type="spellStart"/>
      <w:r w:rsidR="0044275D" w:rsidRPr="0054734A">
        <w:rPr>
          <w:rFonts w:cs="Times New Roman"/>
          <w:spacing w:val="-1"/>
        </w:rPr>
        <w:t>рп</w:t>
      </w:r>
      <w:proofErr w:type="spellEnd"/>
      <w:r w:rsidR="0044275D" w:rsidRPr="0054734A">
        <w:rPr>
          <w:rFonts w:cs="Times New Roman"/>
          <w:spacing w:val="-1"/>
        </w:rPr>
        <w:t xml:space="preserve">. Ванино, ул. </w:t>
      </w:r>
      <w:proofErr w:type="gramStart"/>
      <w:r w:rsidR="0044275D" w:rsidRPr="0054734A">
        <w:rPr>
          <w:rFonts w:cs="Times New Roman"/>
          <w:spacing w:val="-1"/>
        </w:rPr>
        <w:t>Железнодорожная</w:t>
      </w:r>
      <w:proofErr w:type="gramEnd"/>
      <w:r w:rsidR="0044275D" w:rsidRPr="0054734A">
        <w:rPr>
          <w:rFonts w:cs="Times New Roman"/>
          <w:spacing w:val="-1"/>
        </w:rPr>
        <w:t>, д. 2</w:t>
      </w:r>
      <w:r w:rsidRPr="0054734A">
        <w:rPr>
          <w:rFonts w:cs="Times New Roman"/>
          <w:spacing w:val="-1"/>
        </w:rPr>
        <w:t>;</w:t>
      </w:r>
    </w:p>
    <w:p w:rsidR="00076CC7" w:rsidRPr="0054734A" w:rsidRDefault="001608C7" w:rsidP="00076CC7">
      <w:pPr>
        <w:spacing w:after="100" w:afterAutospacing="1" w:line="276" w:lineRule="auto"/>
        <w:ind w:firstLine="709"/>
        <w:contextualSpacing/>
        <w:jc w:val="both"/>
        <w:rPr>
          <w:rFonts w:cs="Times New Roman"/>
          <w:spacing w:val="5"/>
          <w:kern w:val="2"/>
        </w:rPr>
      </w:pPr>
      <w:r w:rsidRPr="0054734A">
        <w:rPr>
          <w:rFonts w:cs="Times New Roman"/>
          <w:spacing w:val="-1"/>
        </w:rPr>
        <w:t>2.3. Н</w:t>
      </w:r>
      <w:r w:rsidRPr="0054734A">
        <w:rPr>
          <w:rFonts w:eastAsiaTheme="minorHAnsi" w:cs="Times New Roman"/>
          <w:bCs/>
          <w:kern w:val="0"/>
          <w:lang w:eastAsia="en-US" w:bidi="ar-SA"/>
        </w:rPr>
        <w:t xml:space="preserve">аименование страны происхождения </w:t>
      </w:r>
      <w:r w:rsidR="00076CC7" w:rsidRPr="0054734A">
        <w:rPr>
          <w:rFonts w:eastAsiaTheme="minorHAnsi" w:cs="Times New Roman"/>
          <w:bCs/>
          <w:kern w:val="0"/>
          <w:lang w:eastAsia="en-US" w:bidi="ar-SA"/>
        </w:rPr>
        <w:t xml:space="preserve">каждого поставляемого наименования </w:t>
      </w:r>
      <w:r w:rsidR="00C24F65" w:rsidRPr="0054734A">
        <w:rPr>
          <w:rFonts w:eastAsiaTheme="minorHAnsi" w:cs="Times New Roman"/>
          <w:bCs/>
          <w:kern w:val="0"/>
          <w:lang w:eastAsia="en-US" w:bidi="ar-SA"/>
        </w:rPr>
        <w:t>Т</w:t>
      </w:r>
      <w:r w:rsidRPr="0054734A">
        <w:rPr>
          <w:rFonts w:eastAsiaTheme="minorHAnsi" w:cs="Times New Roman"/>
          <w:bCs/>
          <w:kern w:val="0"/>
          <w:lang w:eastAsia="en-US" w:bidi="ar-SA"/>
        </w:rPr>
        <w:t>овара.</w:t>
      </w:r>
      <w:r w:rsidR="00076CC7" w:rsidRPr="0054734A">
        <w:rPr>
          <w:rFonts w:cs="Times New Roman"/>
          <w:spacing w:val="5"/>
        </w:rPr>
        <w:t xml:space="preserve"> </w:t>
      </w:r>
    </w:p>
    <w:p w:rsidR="00137687" w:rsidRPr="0049027A" w:rsidRDefault="00254EE5" w:rsidP="00EA0298">
      <w:pPr>
        <w:shd w:val="clear" w:color="auto" w:fill="FFFFFF"/>
        <w:tabs>
          <w:tab w:val="left" w:pos="2131"/>
        </w:tabs>
        <w:spacing w:before="120" w:after="100" w:afterAutospacing="1" w:line="276" w:lineRule="auto"/>
        <w:ind w:firstLine="709"/>
        <w:contextualSpacing/>
        <w:jc w:val="both"/>
        <w:rPr>
          <w:rFonts w:cs="Times New Roman"/>
          <w:color w:val="000000" w:themeColor="text1"/>
        </w:rPr>
      </w:pPr>
      <w:r w:rsidRPr="0054734A">
        <w:rPr>
          <w:rFonts w:cs="Times New Roman"/>
          <w:spacing w:val="4"/>
        </w:rPr>
        <w:t>3</w:t>
      </w:r>
      <w:r w:rsidR="00137687" w:rsidRPr="0054734A">
        <w:rPr>
          <w:rFonts w:cs="Times New Roman"/>
          <w:spacing w:val="4"/>
        </w:rPr>
        <w:t>. Мы согласны с тем, что в случае если нами не были учтены ка</w:t>
      </w:r>
      <w:r w:rsidR="00137687" w:rsidRPr="0054734A">
        <w:rPr>
          <w:rFonts w:cs="Times New Roman"/>
          <w:spacing w:val="7"/>
        </w:rPr>
        <w:t xml:space="preserve">кие-либо </w:t>
      </w:r>
      <w:r w:rsidR="00137687" w:rsidRPr="0054734A">
        <w:rPr>
          <w:rFonts w:cs="Times New Roman"/>
        </w:rPr>
        <w:t xml:space="preserve">расценки на </w:t>
      </w:r>
      <w:r w:rsidR="00137687" w:rsidRPr="0054734A">
        <w:rPr>
          <w:rFonts w:cs="Times New Roman"/>
          <w:spacing w:val="-1"/>
        </w:rPr>
        <w:t>поставку</w:t>
      </w:r>
      <w:r w:rsidR="00137687" w:rsidRPr="0054734A">
        <w:rPr>
          <w:rFonts w:cs="Times New Roman"/>
        </w:rPr>
        <w:t xml:space="preserve">, составляющих полный комплекс поставки по предмету </w:t>
      </w:r>
      <w:r w:rsidRPr="0054734A">
        <w:rPr>
          <w:rFonts w:cs="Times New Roman"/>
        </w:rPr>
        <w:t>з</w:t>
      </w:r>
      <w:r w:rsidR="00137687" w:rsidRPr="0054734A">
        <w:rPr>
          <w:rFonts w:cs="Times New Roman"/>
        </w:rPr>
        <w:t>апроса, данная поставка буд</w:t>
      </w:r>
      <w:r w:rsidR="003F43FB" w:rsidRPr="0054734A">
        <w:rPr>
          <w:rFonts w:cs="Times New Roman"/>
        </w:rPr>
        <w:t>е</w:t>
      </w:r>
      <w:r w:rsidR="00137687" w:rsidRPr="0054734A">
        <w:rPr>
          <w:rFonts w:cs="Times New Roman"/>
        </w:rPr>
        <w:t>т</w:t>
      </w:r>
      <w:r w:rsidR="00137687" w:rsidRPr="0049027A">
        <w:rPr>
          <w:rFonts w:cs="Times New Roman"/>
          <w:color w:val="000000" w:themeColor="text1"/>
        </w:rPr>
        <w:t xml:space="preserve"> осуществлен</w:t>
      </w:r>
      <w:r w:rsidR="003F43FB" w:rsidRPr="0049027A">
        <w:rPr>
          <w:rFonts w:cs="Times New Roman"/>
          <w:color w:val="000000" w:themeColor="text1"/>
        </w:rPr>
        <w:t>а</w:t>
      </w:r>
      <w:r w:rsidR="00137687" w:rsidRPr="0049027A">
        <w:rPr>
          <w:rFonts w:cs="Times New Roman"/>
          <w:color w:val="000000" w:themeColor="text1"/>
        </w:rPr>
        <w:t xml:space="preserve"> в полном соответствии с </w:t>
      </w:r>
      <w:r w:rsidRPr="0049027A">
        <w:rPr>
          <w:rFonts w:cs="Times New Roman"/>
          <w:color w:val="000000" w:themeColor="text1"/>
        </w:rPr>
        <w:t>т</w:t>
      </w:r>
      <w:r w:rsidR="00137687" w:rsidRPr="0049027A">
        <w:rPr>
          <w:rFonts w:cs="Times New Roman"/>
          <w:color w:val="000000" w:themeColor="text1"/>
        </w:rPr>
        <w:t xml:space="preserve">ехническим заданием в пределах предлагаемой нами </w:t>
      </w:r>
      <w:r w:rsidRPr="0049027A">
        <w:rPr>
          <w:rFonts w:cs="Times New Roman"/>
          <w:color w:val="000000" w:themeColor="text1"/>
        </w:rPr>
        <w:t>цены</w:t>
      </w:r>
      <w:r w:rsidR="00137687" w:rsidRPr="0049027A">
        <w:rPr>
          <w:rFonts w:cs="Times New Roman"/>
          <w:color w:val="000000" w:themeColor="text1"/>
        </w:rPr>
        <w:t xml:space="preserve"> договора.</w:t>
      </w:r>
    </w:p>
    <w:p w:rsidR="00137687" w:rsidRPr="0049027A" w:rsidRDefault="00A171FC" w:rsidP="00EA0298">
      <w:pPr>
        <w:shd w:val="clear" w:color="auto" w:fill="FFFFFF"/>
        <w:tabs>
          <w:tab w:val="left" w:pos="2131"/>
        </w:tabs>
        <w:spacing w:before="120" w:after="100" w:afterAutospacing="1" w:line="276" w:lineRule="auto"/>
        <w:ind w:firstLine="709"/>
        <w:contextualSpacing/>
        <w:jc w:val="both"/>
        <w:rPr>
          <w:rFonts w:cs="Times New Roman"/>
          <w:color w:val="000000" w:themeColor="text1"/>
        </w:rPr>
      </w:pPr>
      <w:r w:rsidRPr="0049027A">
        <w:rPr>
          <w:rFonts w:cs="Times New Roman"/>
          <w:color w:val="000000" w:themeColor="text1"/>
        </w:rPr>
        <w:t>4</w:t>
      </w:r>
      <w:r w:rsidR="00137687" w:rsidRPr="0049027A">
        <w:rPr>
          <w:rFonts w:cs="Times New Roman"/>
          <w:color w:val="000000" w:themeColor="text1"/>
        </w:rPr>
        <w:t xml:space="preserve">. Если наши предложения, изложенные выше, будут приняты, мы берем на себя обязательство выполнить поставку в соответствии с требованиями документации и </w:t>
      </w:r>
      <w:r w:rsidRPr="0049027A">
        <w:rPr>
          <w:rFonts w:cs="Times New Roman"/>
          <w:color w:val="000000" w:themeColor="text1"/>
        </w:rPr>
        <w:t>т</w:t>
      </w:r>
      <w:r w:rsidR="00137687" w:rsidRPr="0049027A">
        <w:rPr>
          <w:rFonts w:cs="Times New Roman"/>
          <w:color w:val="000000" w:themeColor="text1"/>
        </w:rPr>
        <w:t>ехническим задание</w:t>
      </w:r>
      <w:r w:rsidR="00C274AC" w:rsidRPr="0049027A">
        <w:rPr>
          <w:rFonts w:cs="Times New Roman"/>
          <w:color w:val="000000" w:themeColor="text1"/>
        </w:rPr>
        <w:t>м и согласно нашим предложениям</w:t>
      </w:r>
      <w:r w:rsidR="00137687" w:rsidRPr="0049027A">
        <w:rPr>
          <w:rFonts w:cs="Times New Roman"/>
          <w:color w:val="000000" w:themeColor="text1"/>
        </w:rPr>
        <w:t>.</w:t>
      </w:r>
    </w:p>
    <w:p w:rsidR="00137687" w:rsidRPr="0049027A" w:rsidRDefault="00A171FC" w:rsidP="00EA0298">
      <w:pPr>
        <w:shd w:val="clear" w:color="auto" w:fill="FFFFFF"/>
        <w:tabs>
          <w:tab w:val="left" w:pos="1447"/>
        </w:tabs>
        <w:spacing w:before="122" w:after="100" w:afterAutospacing="1" w:line="276" w:lineRule="auto"/>
        <w:ind w:firstLine="709"/>
        <w:contextualSpacing/>
        <w:jc w:val="both"/>
        <w:rPr>
          <w:rFonts w:cs="Times New Roman"/>
          <w:color w:val="000000" w:themeColor="text1"/>
          <w:spacing w:val="5"/>
        </w:rPr>
      </w:pPr>
      <w:r w:rsidRPr="0049027A">
        <w:rPr>
          <w:rFonts w:cs="Times New Roman"/>
          <w:color w:val="000000" w:themeColor="text1"/>
          <w:spacing w:val="5"/>
        </w:rPr>
        <w:t>5</w:t>
      </w:r>
      <w:r w:rsidR="00137687" w:rsidRPr="0049027A">
        <w:rPr>
          <w:rFonts w:cs="Times New Roman"/>
          <w:color w:val="000000" w:themeColor="text1"/>
          <w:spacing w:val="5"/>
        </w:rPr>
        <w:t>. Настоящим</w:t>
      </w:r>
      <w:r w:rsidRPr="0049027A">
        <w:rPr>
          <w:rFonts w:cs="Times New Roman"/>
          <w:color w:val="000000" w:themeColor="text1"/>
          <w:spacing w:val="5"/>
        </w:rPr>
        <w:t>,</w:t>
      </w:r>
      <w:r w:rsidR="00137687" w:rsidRPr="0049027A">
        <w:rPr>
          <w:rFonts w:cs="Times New Roman"/>
          <w:color w:val="000000" w:themeColor="text1"/>
          <w:spacing w:val="5"/>
        </w:rPr>
        <w:t xml:space="preserve"> также</w:t>
      </w:r>
      <w:r w:rsidRPr="0049027A">
        <w:rPr>
          <w:rFonts w:cs="Times New Roman"/>
          <w:color w:val="000000" w:themeColor="text1"/>
          <w:spacing w:val="5"/>
        </w:rPr>
        <w:t>,</w:t>
      </w:r>
      <w:r w:rsidR="00137687" w:rsidRPr="0049027A">
        <w:rPr>
          <w:rFonts w:cs="Times New Roman"/>
          <w:color w:val="000000" w:themeColor="text1"/>
          <w:spacing w:val="5"/>
        </w:rPr>
        <w:t xml:space="preserve"> подтверждаем отсутствие </w:t>
      </w:r>
      <w:proofErr w:type="gramStart"/>
      <w:r w:rsidR="00137687" w:rsidRPr="0049027A">
        <w:rPr>
          <w:rFonts w:cs="Times New Roman"/>
          <w:color w:val="000000" w:themeColor="text1"/>
          <w:spacing w:val="5"/>
        </w:rPr>
        <w:t>нашей</w:t>
      </w:r>
      <w:proofErr w:type="gramEnd"/>
      <w:r w:rsidR="00137687" w:rsidRPr="0049027A">
        <w:rPr>
          <w:rFonts w:cs="Times New Roman"/>
          <w:color w:val="000000" w:themeColor="text1"/>
          <w:spacing w:val="5"/>
        </w:rPr>
        <w:t xml:space="preserve"> </w:t>
      </w:r>
      <w:proofErr w:type="spellStart"/>
      <w:r w:rsidR="00137687" w:rsidRPr="0049027A">
        <w:rPr>
          <w:rFonts w:cs="Times New Roman"/>
          <w:color w:val="000000" w:themeColor="text1"/>
          <w:spacing w:val="5"/>
        </w:rPr>
        <w:t>аффилированности</w:t>
      </w:r>
      <w:proofErr w:type="spellEnd"/>
      <w:r w:rsidR="00137687" w:rsidRPr="0049027A">
        <w:rPr>
          <w:rFonts w:cs="Times New Roman"/>
          <w:color w:val="000000" w:themeColor="text1"/>
          <w:spacing w:val="5"/>
        </w:rPr>
        <w:t xml:space="preserve"> с Заказчиком, а также с его сотрудниками. Настоящая заяв</w:t>
      </w:r>
      <w:r w:rsidRPr="0049027A">
        <w:rPr>
          <w:rFonts w:cs="Times New Roman"/>
          <w:color w:val="000000" w:themeColor="text1"/>
          <w:spacing w:val="5"/>
        </w:rPr>
        <w:t>ка имеет правовой статус оферты.</w:t>
      </w:r>
    </w:p>
    <w:p w:rsidR="00076CC7" w:rsidRPr="00597618" w:rsidRDefault="00A171FC" w:rsidP="00076CC7">
      <w:pPr>
        <w:spacing w:after="100" w:afterAutospacing="1" w:line="276" w:lineRule="auto"/>
        <w:ind w:firstLine="709"/>
        <w:contextualSpacing/>
        <w:jc w:val="both"/>
        <w:rPr>
          <w:rFonts w:cs="Times New Roman"/>
          <w:color w:val="000000" w:themeColor="text1"/>
          <w:spacing w:val="5"/>
          <w:kern w:val="2"/>
          <w:u w:val="single"/>
        </w:rPr>
      </w:pPr>
      <w:r w:rsidRPr="0049027A">
        <w:rPr>
          <w:rFonts w:cs="Times New Roman"/>
          <w:color w:val="000000" w:themeColor="text1"/>
          <w:spacing w:val="5"/>
        </w:rPr>
        <w:t>6</w:t>
      </w:r>
      <w:r w:rsidR="00137687" w:rsidRPr="0049027A">
        <w:rPr>
          <w:rFonts w:cs="Times New Roman"/>
          <w:color w:val="000000" w:themeColor="text1"/>
          <w:spacing w:val="5"/>
        </w:rPr>
        <w:t xml:space="preserve">. </w:t>
      </w:r>
      <w:proofErr w:type="gramStart"/>
      <w:r w:rsidR="00137687" w:rsidRPr="0049027A">
        <w:rPr>
          <w:rFonts w:cs="Times New Roman"/>
          <w:color w:val="000000" w:themeColor="text1"/>
          <w:spacing w:val="5"/>
        </w:rPr>
        <w:t xml:space="preserve">Настоящим гарантируем достоверность представленной нами в </w:t>
      </w:r>
      <w:r w:rsidRPr="0049027A">
        <w:rPr>
          <w:rFonts w:cs="Times New Roman"/>
          <w:color w:val="000000" w:themeColor="text1"/>
          <w:spacing w:val="5"/>
        </w:rPr>
        <w:t>з</w:t>
      </w:r>
      <w:r w:rsidR="00137687" w:rsidRPr="0049027A">
        <w:rPr>
          <w:rFonts w:cs="Times New Roman"/>
          <w:color w:val="000000" w:themeColor="text1"/>
          <w:spacing w:val="5"/>
        </w:rPr>
        <w:t>аявке информации и подтверждаем право Заказчика</w:t>
      </w:r>
      <w:r w:rsidR="00137687" w:rsidRPr="0049027A">
        <w:rPr>
          <w:rFonts w:cs="Times New Roman"/>
          <w:i/>
          <w:iCs/>
          <w:color w:val="000000" w:themeColor="text1"/>
          <w:spacing w:val="7"/>
        </w:rPr>
        <w:t xml:space="preserve">, </w:t>
      </w:r>
      <w:r w:rsidR="00137687" w:rsidRPr="0049027A">
        <w:rPr>
          <w:rFonts w:cs="Times New Roman"/>
          <w:color w:val="000000" w:themeColor="text1"/>
          <w:spacing w:val="7"/>
        </w:rPr>
        <w:t xml:space="preserve">не противоречащее </w:t>
      </w:r>
      <w:r w:rsidR="00137687" w:rsidRPr="0049027A">
        <w:rPr>
          <w:rFonts w:cs="Times New Roman"/>
          <w:color w:val="000000" w:themeColor="text1"/>
          <w:spacing w:val="5"/>
        </w:rPr>
        <w:t xml:space="preserve">требованию формирования равных для всех </w:t>
      </w:r>
      <w:r w:rsidR="008B59AA" w:rsidRPr="0049027A">
        <w:rPr>
          <w:rFonts w:cs="Times New Roman"/>
          <w:color w:val="000000" w:themeColor="text1"/>
          <w:spacing w:val="5"/>
        </w:rPr>
        <w:t>У</w:t>
      </w:r>
      <w:r w:rsidR="00137687" w:rsidRPr="0049027A">
        <w:rPr>
          <w:rFonts w:cs="Times New Roman"/>
          <w:color w:val="000000" w:themeColor="text1"/>
          <w:spacing w:val="5"/>
        </w:rPr>
        <w:t>частников размещения заказа условий, запрашивать у нас, уполномоченных органов власти и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r w:rsidR="00076CC7" w:rsidRPr="00076CC7">
        <w:rPr>
          <w:rFonts w:cs="Times New Roman"/>
          <w:color w:val="000000" w:themeColor="text1"/>
          <w:spacing w:val="5"/>
        </w:rPr>
        <w:t xml:space="preserve"> </w:t>
      </w:r>
      <w:r w:rsidR="00076CC7" w:rsidRPr="00597618">
        <w:rPr>
          <w:rFonts w:cs="Times New Roman"/>
          <w:color w:val="000000" w:themeColor="text1"/>
          <w:spacing w:val="5"/>
          <w:u w:val="single"/>
        </w:rPr>
        <w:t xml:space="preserve">Несем полную ответственность </w:t>
      </w:r>
      <w:r w:rsidR="00076CC7" w:rsidRPr="00597618">
        <w:rPr>
          <w:rFonts w:cs="Times New Roman"/>
          <w:color w:val="000000" w:themeColor="text1"/>
          <w:spacing w:val="5"/>
          <w:kern w:val="2"/>
          <w:u w:val="single"/>
        </w:rPr>
        <w:t xml:space="preserve">за </w:t>
      </w:r>
      <w:r w:rsidR="00076CC7" w:rsidRPr="00597618">
        <w:rPr>
          <w:color w:val="000000"/>
          <w:kern w:val="2"/>
          <w:szCs w:val="15"/>
          <w:u w:val="single"/>
        </w:rPr>
        <w:t xml:space="preserve"> представление недостоверных сведений о стране происхождения Товара, указанного в заявке на участие в закупке;</w:t>
      </w:r>
    </w:p>
    <w:p w:rsidR="00137687" w:rsidRPr="0049027A" w:rsidRDefault="00076CC7" w:rsidP="00076CC7">
      <w:pPr>
        <w:spacing w:after="100" w:afterAutospacing="1" w:line="276" w:lineRule="auto"/>
        <w:ind w:firstLine="709"/>
        <w:contextualSpacing/>
        <w:jc w:val="both"/>
        <w:rPr>
          <w:b/>
          <w:color w:val="000000" w:themeColor="text1"/>
        </w:rPr>
      </w:pPr>
      <w:r>
        <w:rPr>
          <w:rFonts w:cs="Times New Roman"/>
          <w:color w:val="000000" w:themeColor="text1"/>
          <w:spacing w:val="5"/>
        </w:rPr>
        <w:t xml:space="preserve">7. </w:t>
      </w:r>
      <w:r w:rsidR="00137687" w:rsidRPr="0049027A">
        <w:rPr>
          <w:rFonts w:cs="Times New Roman"/>
          <w:color w:val="000000" w:themeColor="text1"/>
          <w:spacing w:val="5"/>
        </w:rPr>
        <w:t>В случае если наш</w:t>
      </w:r>
      <w:r w:rsidR="00A171FC" w:rsidRPr="0049027A">
        <w:rPr>
          <w:rFonts w:cs="Times New Roman"/>
          <w:color w:val="000000" w:themeColor="text1"/>
          <w:spacing w:val="5"/>
        </w:rPr>
        <w:t>е</w:t>
      </w:r>
      <w:r w:rsidR="00137687" w:rsidRPr="0049027A">
        <w:rPr>
          <w:rFonts w:cs="Times New Roman"/>
          <w:color w:val="000000" w:themeColor="text1"/>
          <w:spacing w:val="5"/>
        </w:rPr>
        <w:t xml:space="preserve"> предложени</w:t>
      </w:r>
      <w:r w:rsidR="00A171FC" w:rsidRPr="0049027A">
        <w:rPr>
          <w:rFonts w:cs="Times New Roman"/>
          <w:color w:val="000000" w:themeColor="text1"/>
          <w:spacing w:val="5"/>
        </w:rPr>
        <w:t>е</w:t>
      </w:r>
      <w:r w:rsidR="00137687" w:rsidRPr="0049027A">
        <w:rPr>
          <w:rFonts w:cs="Times New Roman"/>
          <w:color w:val="000000" w:themeColor="text1"/>
          <w:spacing w:val="5"/>
        </w:rPr>
        <w:t xml:space="preserve"> буд</w:t>
      </w:r>
      <w:r w:rsidR="00A171FC" w:rsidRPr="0049027A">
        <w:rPr>
          <w:rFonts w:cs="Times New Roman"/>
          <w:color w:val="000000" w:themeColor="text1"/>
          <w:spacing w:val="5"/>
        </w:rPr>
        <w:t>е</w:t>
      </w:r>
      <w:r w:rsidR="00137687" w:rsidRPr="0049027A">
        <w:rPr>
          <w:rFonts w:cs="Times New Roman"/>
          <w:color w:val="000000" w:themeColor="text1"/>
          <w:spacing w:val="5"/>
        </w:rPr>
        <w:t>т признан</w:t>
      </w:r>
      <w:r w:rsidR="00A171FC" w:rsidRPr="0049027A">
        <w:rPr>
          <w:rFonts w:cs="Times New Roman"/>
          <w:color w:val="000000" w:themeColor="text1"/>
          <w:spacing w:val="5"/>
        </w:rPr>
        <w:t>о</w:t>
      </w:r>
      <w:r w:rsidR="00137687" w:rsidRPr="0049027A">
        <w:rPr>
          <w:rFonts w:cs="Times New Roman"/>
          <w:color w:val="000000" w:themeColor="text1"/>
          <w:spacing w:val="5"/>
        </w:rPr>
        <w:t xml:space="preserve"> победител</w:t>
      </w:r>
      <w:r w:rsidR="00A171FC" w:rsidRPr="0049027A">
        <w:rPr>
          <w:rFonts w:cs="Times New Roman"/>
          <w:color w:val="000000" w:themeColor="text1"/>
          <w:spacing w:val="5"/>
        </w:rPr>
        <w:t>е</w:t>
      </w:r>
      <w:r w:rsidR="00137687" w:rsidRPr="0049027A">
        <w:rPr>
          <w:rFonts w:cs="Times New Roman"/>
          <w:color w:val="000000" w:themeColor="text1"/>
          <w:spacing w:val="5"/>
        </w:rPr>
        <w:t>м</w:t>
      </w:r>
      <w:r w:rsidR="00A171FC" w:rsidRPr="0049027A">
        <w:rPr>
          <w:rFonts w:cs="Times New Roman"/>
          <w:color w:val="000000" w:themeColor="text1"/>
          <w:spacing w:val="5"/>
        </w:rPr>
        <w:t xml:space="preserve"> -</w:t>
      </w:r>
      <w:r w:rsidR="00137687" w:rsidRPr="0049027A">
        <w:rPr>
          <w:rFonts w:cs="Times New Roman"/>
          <w:color w:val="000000" w:themeColor="text1"/>
          <w:spacing w:val="5"/>
        </w:rPr>
        <w:t xml:space="preserve"> мы берем на себя обязательства подписать договор с </w:t>
      </w:r>
      <w:r w:rsidR="00880A3B" w:rsidRPr="0049027A">
        <w:rPr>
          <w:rFonts w:cs="Times New Roman"/>
          <w:color w:val="000000" w:themeColor="text1"/>
          <w:spacing w:val="5"/>
        </w:rPr>
        <w:t>Заказчиком</w:t>
      </w:r>
      <w:r w:rsidR="00137687" w:rsidRPr="0049027A">
        <w:rPr>
          <w:rFonts w:cs="Times New Roman"/>
          <w:color w:val="000000" w:themeColor="text1"/>
          <w:spacing w:val="5"/>
        </w:rPr>
        <w:t xml:space="preserve"> на </w:t>
      </w:r>
      <w:r w:rsidR="00512E1F" w:rsidRPr="0049027A">
        <w:rPr>
          <w:rFonts w:eastAsia="Times New Roman"/>
          <w:color w:val="000000" w:themeColor="text1"/>
        </w:rPr>
        <w:t>поставку Товара</w:t>
      </w:r>
      <w:r w:rsidR="00137687" w:rsidRPr="0049027A">
        <w:rPr>
          <w:rFonts w:eastAsia="Times New Roman"/>
          <w:color w:val="000000" w:themeColor="text1"/>
        </w:rPr>
        <w:t xml:space="preserve"> </w:t>
      </w:r>
      <w:r w:rsidR="00137687" w:rsidRPr="0049027A">
        <w:rPr>
          <w:rFonts w:cs="Times New Roman"/>
          <w:color w:val="000000" w:themeColor="text1"/>
          <w:spacing w:val="5"/>
        </w:rPr>
        <w:t>в соответствии с требованиями документации, технического задания, проекта договора и условиями наших предложений.</w:t>
      </w:r>
    </w:p>
    <w:p w:rsidR="00137687" w:rsidRPr="0049027A" w:rsidRDefault="00880A3B" w:rsidP="00EA0298">
      <w:pPr>
        <w:shd w:val="clear" w:color="auto" w:fill="FFFFFF"/>
        <w:spacing w:line="276" w:lineRule="auto"/>
        <w:ind w:firstLine="709"/>
        <w:jc w:val="both"/>
        <w:rPr>
          <w:b/>
          <w:color w:val="000000" w:themeColor="text1"/>
        </w:rPr>
      </w:pPr>
      <w:r w:rsidRPr="0049027A">
        <w:rPr>
          <w:rFonts w:cs="Times New Roman"/>
          <w:color w:val="000000" w:themeColor="text1"/>
          <w:spacing w:val="5"/>
        </w:rPr>
        <w:t>8</w:t>
      </w:r>
      <w:r w:rsidR="00137687" w:rsidRPr="0049027A">
        <w:rPr>
          <w:rFonts w:cs="Times New Roman"/>
          <w:color w:val="000000" w:themeColor="text1"/>
          <w:spacing w:val="5"/>
        </w:rPr>
        <w:t>. В том случае, если наш</w:t>
      </w:r>
      <w:r w:rsidRPr="0049027A">
        <w:rPr>
          <w:rFonts w:cs="Times New Roman"/>
          <w:color w:val="000000" w:themeColor="text1"/>
          <w:spacing w:val="5"/>
        </w:rPr>
        <w:t>е</w:t>
      </w:r>
      <w:r w:rsidR="00137687" w:rsidRPr="0049027A">
        <w:rPr>
          <w:rFonts w:cs="Times New Roman"/>
          <w:color w:val="000000" w:themeColor="text1"/>
          <w:spacing w:val="5"/>
        </w:rPr>
        <w:t xml:space="preserve"> предложени</w:t>
      </w:r>
      <w:r w:rsidRPr="0049027A">
        <w:rPr>
          <w:rFonts w:cs="Times New Roman"/>
          <w:color w:val="000000" w:themeColor="text1"/>
          <w:spacing w:val="5"/>
        </w:rPr>
        <w:t>е</w:t>
      </w:r>
      <w:r w:rsidR="00137687" w:rsidRPr="0049027A">
        <w:rPr>
          <w:rFonts w:cs="Times New Roman"/>
          <w:color w:val="000000" w:themeColor="text1"/>
          <w:spacing w:val="5"/>
        </w:rPr>
        <w:t xml:space="preserve"> буд</w:t>
      </w:r>
      <w:r w:rsidRPr="0049027A">
        <w:rPr>
          <w:rFonts w:cs="Times New Roman"/>
          <w:color w:val="000000" w:themeColor="text1"/>
          <w:spacing w:val="5"/>
        </w:rPr>
        <w:t>е</w:t>
      </w:r>
      <w:r w:rsidR="00137687" w:rsidRPr="0049027A">
        <w:rPr>
          <w:rFonts w:cs="Times New Roman"/>
          <w:color w:val="000000" w:themeColor="text1"/>
          <w:spacing w:val="5"/>
        </w:rPr>
        <w:t>т лучшим после предложени</w:t>
      </w:r>
      <w:r w:rsidRPr="0049027A">
        <w:rPr>
          <w:rFonts w:cs="Times New Roman"/>
          <w:color w:val="000000" w:themeColor="text1"/>
          <w:spacing w:val="5"/>
        </w:rPr>
        <w:t>я</w:t>
      </w:r>
      <w:r w:rsidR="00137687" w:rsidRPr="0049027A">
        <w:rPr>
          <w:rFonts w:cs="Times New Roman"/>
          <w:color w:val="000000" w:themeColor="text1"/>
          <w:spacing w:val="5"/>
        </w:rPr>
        <w:t xml:space="preserve"> </w:t>
      </w:r>
      <w:r w:rsidR="00512E1F" w:rsidRPr="0049027A">
        <w:rPr>
          <w:rFonts w:cs="Times New Roman"/>
          <w:color w:val="000000" w:themeColor="text1"/>
          <w:spacing w:val="5"/>
        </w:rPr>
        <w:t>п</w:t>
      </w:r>
      <w:r w:rsidR="00137687" w:rsidRPr="0049027A">
        <w:rPr>
          <w:rFonts w:cs="Times New Roman"/>
          <w:color w:val="000000" w:themeColor="text1"/>
          <w:spacing w:val="5"/>
        </w:rPr>
        <w:t xml:space="preserve">обедителя </w:t>
      </w:r>
      <w:r w:rsidR="00512E1F" w:rsidRPr="0049027A">
        <w:rPr>
          <w:rFonts w:cs="Times New Roman"/>
          <w:color w:val="000000" w:themeColor="text1"/>
          <w:spacing w:val="5"/>
        </w:rPr>
        <w:t>закупки</w:t>
      </w:r>
      <w:r w:rsidR="00137687" w:rsidRPr="0049027A">
        <w:rPr>
          <w:rFonts w:cs="Times New Roman"/>
          <w:color w:val="000000" w:themeColor="text1"/>
          <w:spacing w:val="5"/>
        </w:rPr>
        <w:t xml:space="preserve">, а </w:t>
      </w:r>
      <w:r w:rsidR="00512E1F" w:rsidRPr="0049027A">
        <w:rPr>
          <w:rFonts w:cs="Times New Roman"/>
          <w:color w:val="000000" w:themeColor="text1"/>
          <w:spacing w:val="5"/>
        </w:rPr>
        <w:t>п</w:t>
      </w:r>
      <w:r w:rsidR="00137687" w:rsidRPr="0049027A">
        <w:rPr>
          <w:rFonts w:cs="Times New Roman"/>
          <w:color w:val="000000" w:themeColor="text1"/>
          <w:spacing w:val="5"/>
        </w:rPr>
        <w:t xml:space="preserve">обедитель </w:t>
      </w:r>
      <w:r w:rsidR="00512E1F" w:rsidRPr="0049027A">
        <w:rPr>
          <w:rFonts w:cs="Times New Roman"/>
          <w:color w:val="000000" w:themeColor="text1"/>
        </w:rPr>
        <w:t>закупки</w:t>
      </w:r>
      <w:r w:rsidR="00103666" w:rsidRPr="0049027A">
        <w:rPr>
          <w:rFonts w:cs="Times New Roman"/>
          <w:color w:val="000000" w:themeColor="text1"/>
          <w:spacing w:val="4"/>
        </w:rPr>
        <w:t xml:space="preserve"> </w:t>
      </w:r>
      <w:r w:rsidR="00137687" w:rsidRPr="0049027A">
        <w:rPr>
          <w:rFonts w:cs="Times New Roman"/>
          <w:color w:val="000000" w:themeColor="text1"/>
          <w:spacing w:val="4"/>
        </w:rPr>
        <w:t>будет при</w:t>
      </w:r>
      <w:r w:rsidR="00137687" w:rsidRPr="0049027A">
        <w:rPr>
          <w:rFonts w:cs="Times New Roman"/>
          <w:color w:val="000000" w:themeColor="text1"/>
          <w:spacing w:val="6"/>
        </w:rPr>
        <w:t xml:space="preserve">знан уклонившимся от заключения </w:t>
      </w:r>
      <w:r w:rsidR="00137687" w:rsidRPr="0049027A">
        <w:rPr>
          <w:rFonts w:cs="Times New Roman"/>
          <w:color w:val="000000" w:themeColor="text1"/>
        </w:rPr>
        <w:t>договор</w:t>
      </w:r>
      <w:r w:rsidR="00137687" w:rsidRPr="0049027A">
        <w:rPr>
          <w:rFonts w:cs="Times New Roman"/>
          <w:color w:val="000000" w:themeColor="text1"/>
          <w:spacing w:val="6"/>
        </w:rPr>
        <w:t xml:space="preserve">а с </w:t>
      </w:r>
      <w:r w:rsidR="00137687" w:rsidRPr="0049027A">
        <w:rPr>
          <w:rFonts w:cs="Times New Roman"/>
          <w:color w:val="000000" w:themeColor="text1"/>
          <w:spacing w:val="6"/>
        </w:rPr>
        <w:lastRenderedPageBreak/>
        <w:t>Заказчиком</w:t>
      </w:r>
      <w:r w:rsidR="00137687" w:rsidRPr="0049027A">
        <w:rPr>
          <w:rFonts w:cs="Times New Roman"/>
          <w:i/>
          <w:iCs/>
          <w:color w:val="000000" w:themeColor="text1"/>
          <w:spacing w:val="6"/>
        </w:rPr>
        <w:t xml:space="preserve">, </w:t>
      </w:r>
      <w:r w:rsidR="00137687" w:rsidRPr="0049027A">
        <w:rPr>
          <w:rFonts w:cs="Times New Roman"/>
          <w:color w:val="000000" w:themeColor="text1"/>
          <w:spacing w:val="6"/>
        </w:rPr>
        <w:t xml:space="preserve">мы обязуемся </w:t>
      </w:r>
      <w:r w:rsidR="00137687" w:rsidRPr="0049027A">
        <w:rPr>
          <w:rFonts w:cs="Times New Roman"/>
          <w:color w:val="000000" w:themeColor="text1"/>
          <w:spacing w:val="10"/>
        </w:rPr>
        <w:t xml:space="preserve">подписать данный </w:t>
      </w:r>
      <w:r w:rsidR="00137687" w:rsidRPr="0049027A">
        <w:rPr>
          <w:rFonts w:cs="Times New Roman"/>
          <w:color w:val="000000" w:themeColor="text1"/>
        </w:rPr>
        <w:t xml:space="preserve">договор </w:t>
      </w:r>
      <w:r w:rsidR="00137687" w:rsidRPr="0049027A">
        <w:rPr>
          <w:rFonts w:cs="Times New Roman"/>
          <w:color w:val="000000" w:themeColor="text1"/>
          <w:spacing w:val="10"/>
        </w:rPr>
        <w:t xml:space="preserve">в соответствии с </w:t>
      </w:r>
      <w:r w:rsidR="00137687" w:rsidRPr="0049027A">
        <w:rPr>
          <w:rFonts w:cs="Times New Roman"/>
          <w:color w:val="000000" w:themeColor="text1"/>
          <w:spacing w:val="7"/>
        </w:rPr>
        <w:t>требованиями документации и условиями наших предло</w:t>
      </w:r>
      <w:r w:rsidR="00137687" w:rsidRPr="0049027A">
        <w:rPr>
          <w:rFonts w:cs="Times New Roman"/>
          <w:color w:val="000000" w:themeColor="text1"/>
          <w:spacing w:val="1"/>
        </w:rPr>
        <w:t>жений.</w:t>
      </w:r>
    </w:p>
    <w:p w:rsidR="00137687" w:rsidRPr="0049027A" w:rsidRDefault="00880A3B" w:rsidP="00EA0298">
      <w:pPr>
        <w:shd w:val="clear" w:color="auto" w:fill="FFFFFF"/>
        <w:tabs>
          <w:tab w:val="left" w:pos="2297"/>
        </w:tabs>
        <w:spacing w:before="120" w:after="100" w:afterAutospacing="1"/>
        <w:ind w:firstLine="709"/>
        <w:contextualSpacing/>
        <w:jc w:val="both"/>
        <w:rPr>
          <w:rFonts w:cs="Times New Roman"/>
          <w:color w:val="000000" w:themeColor="text1"/>
        </w:rPr>
      </w:pPr>
      <w:r w:rsidRPr="0049027A">
        <w:rPr>
          <w:rFonts w:cs="Times New Roman"/>
          <w:color w:val="000000" w:themeColor="text1"/>
          <w:spacing w:val="4"/>
        </w:rPr>
        <w:t>9</w:t>
      </w:r>
      <w:r w:rsidR="00137687" w:rsidRPr="0049027A">
        <w:rPr>
          <w:rFonts w:cs="Times New Roman"/>
          <w:color w:val="000000" w:themeColor="text1"/>
          <w:spacing w:val="4"/>
        </w:rPr>
        <w:t xml:space="preserve">. </w:t>
      </w:r>
      <w:r w:rsidR="00137687" w:rsidRPr="0049027A">
        <w:rPr>
          <w:rFonts w:cs="Times New Roman"/>
          <w:color w:val="000000" w:themeColor="text1"/>
          <w:spacing w:val="-5"/>
        </w:rPr>
        <w:t>Мы извещены о включении сведений о</w:t>
      </w:r>
      <w:r w:rsidR="003F43FB" w:rsidRPr="0049027A">
        <w:rPr>
          <w:rFonts w:cs="Times New Roman"/>
          <w:color w:val="000000" w:themeColor="text1"/>
          <w:spacing w:val="-5"/>
        </w:rPr>
        <w:t xml:space="preserve"> _____________</w:t>
      </w:r>
      <w:r w:rsidR="00137687" w:rsidRPr="0049027A">
        <w:rPr>
          <w:rFonts w:cs="Times New Roman"/>
          <w:color w:val="000000" w:themeColor="text1"/>
        </w:rPr>
        <w:t>_______________________________</w:t>
      </w:r>
    </w:p>
    <w:p w:rsidR="003F43FB" w:rsidRPr="0049027A" w:rsidRDefault="003F43FB" w:rsidP="00EA0298">
      <w:pPr>
        <w:shd w:val="clear" w:color="auto" w:fill="FFFFFF"/>
        <w:tabs>
          <w:tab w:val="left" w:pos="2297"/>
        </w:tabs>
        <w:spacing w:before="120" w:after="100" w:afterAutospacing="1"/>
        <w:contextualSpacing/>
        <w:jc w:val="both"/>
        <w:rPr>
          <w:rFonts w:cs="Times New Roman"/>
          <w:color w:val="000000" w:themeColor="text1"/>
        </w:rPr>
      </w:pPr>
      <w:r w:rsidRPr="0049027A">
        <w:rPr>
          <w:rFonts w:cs="Times New Roman"/>
          <w:color w:val="000000" w:themeColor="text1"/>
        </w:rPr>
        <w:t>_____________________________________________________________________________________</w:t>
      </w:r>
    </w:p>
    <w:p w:rsidR="00137687" w:rsidRPr="0049027A" w:rsidRDefault="00137687" w:rsidP="00EA0298">
      <w:pPr>
        <w:shd w:val="clear" w:color="auto" w:fill="FFFFFF"/>
        <w:spacing w:after="100" w:afterAutospacing="1"/>
        <w:contextualSpacing/>
        <w:jc w:val="center"/>
        <w:rPr>
          <w:rFonts w:cs="Times New Roman"/>
          <w:color w:val="000000" w:themeColor="text1"/>
          <w:sz w:val="18"/>
          <w:szCs w:val="18"/>
        </w:rPr>
      </w:pPr>
      <w:r w:rsidRPr="0049027A">
        <w:rPr>
          <w:rFonts w:cs="Times New Roman"/>
          <w:i/>
          <w:iCs/>
          <w:color w:val="000000" w:themeColor="text1"/>
          <w:spacing w:val="5"/>
          <w:sz w:val="18"/>
          <w:szCs w:val="18"/>
        </w:rPr>
        <w:t xml:space="preserve">(наименование организации </w:t>
      </w:r>
      <w:r w:rsidRPr="0049027A">
        <w:rPr>
          <w:rFonts w:cs="Times New Roman"/>
          <w:color w:val="000000" w:themeColor="text1"/>
          <w:spacing w:val="5"/>
          <w:sz w:val="18"/>
          <w:szCs w:val="18"/>
        </w:rPr>
        <w:t xml:space="preserve">- </w:t>
      </w:r>
      <w:r w:rsidRPr="0049027A">
        <w:rPr>
          <w:rFonts w:cs="Times New Roman"/>
          <w:i/>
          <w:iCs/>
          <w:color w:val="000000" w:themeColor="text1"/>
          <w:spacing w:val="5"/>
          <w:sz w:val="18"/>
          <w:szCs w:val="18"/>
        </w:rPr>
        <w:t xml:space="preserve">Участника </w:t>
      </w:r>
      <w:r w:rsidR="00591DCF" w:rsidRPr="0049027A">
        <w:rPr>
          <w:rFonts w:cs="Times New Roman"/>
          <w:i/>
          <w:iCs/>
          <w:color w:val="000000" w:themeColor="text1"/>
          <w:spacing w:val="5"/>
          <w:sz w:val="18"/>
          <w:szCs w:val="18"/>
        </w:rPr>
        <w:t>закупки</w:t>
      </w:r>
      <w:r w:rsidRPr="0049027A">
        <w:rPr>
          <w:rFonts w:cs="Times New Roman"/>
          <w:i/>
          <w:iCs/>
          <w:color w:val="000000" w:themeColor="text1"/>
          <w:spacing w:val="5"/>
          <w:sz w:val="18"/>
          <w:szCs w:val="18"/>
        </w:rPr>
        <w:t>)</w:t>
      </w:r>
    </w:p>
    <w:p w:rsidR="002C787A" w:rsidRPr="0049027A" w:rsidRDefault="002C787A" w:rsidP="00EA0298">
      <w:pPr>
        <w:shd w:val="clear" w:color="auto" w:fill="FFFFFF"/>
        <w:tabs>
          <w:tab w:val="left" w:pos="1447"/>
        </w:tabs>
        <w:spacing w:before="58" w:after="100" w:afterAutospacing="1"/>
        <w:contextualSpacing/>
        <w:jc w:val="both"/>
        <w:rPr>
          <w:rFonts w:cs="Times New Roman"/>
          <w:color w:val="000000" w:themeColor="text1"/>
          <w:spacing w:val="-2"/>
        </w:rPr>
      </w:pPr>
    </w:p>
    <w:p w:rsidR="00137687" w:rsidRPr="0049027A" w:rsidRDefault="00137687" w:rsidP="00EA0298">
      <w:pPr>
        <w:shd w:val="clear" w:color="auto" w:fill="FFFFFF"/>
        <w:tabs>
          <w:tab w:val="left" w:pos="1447"/>
        </w:tabs>
        <w:spacing w:before="58" w:after="100" w:afterAutospacing="1" w:line="276" w:lineRule="auto"/>
        <w:contextualSpacing/>
        <w:jc w:val="both"/>
        <w:rPr>
          <w:rFonts w:cs="Times New Roman"/>
          <w:color w:val="000000" w:themeColor="text1"/>
        </w:rPr>
      </w:pPr>
      <w:r w:rsidRPr="0049027A">
        <w:rPr>
          <w:rFonts w:cs="Times New Roman"/>
          <w:color w:val="000000" w:themeColor="text1"/>
          <w:spacing w:val="-2"/>
        </w:rPr>
        <w:t xml:space="preserve">в Реестр недобросовестных поставщиков в случае уклонения нами от </w:t>
      </w:r>
      <w:r w:rsidRPr="0049027A">
        <w:rPr>
          <w:rFonts w:cs="Times New Roman"/>
          <w:color w:val="000000" w:themeColor="text1"/>
          <w:spacing w:val="-6"/>
        </w:rPr>
        <w:t>заключения договора.</w:t>
      </w:r>
    </w:p>
    <w:p w:rsidR="00137687" w:rsidRPr="0049027A" w:rsidRDefault="00137687" w:rsidP="00EA0298">
      <w:pPr>
        <w:shd w:val="clear" w:color="auto" w:fill="FFFFFF"/>
        <w:spacing w:before="120" w:after="100" w:afterAutospacing="1" w:line="276" w:lineRule="auto"/>
        <w:ind w:firstLine="709"/>
        <w:contextualSpacing/>
        <w:jc w:val="both"/>
        <w:rPr>
          <w:rFonts w:cs="Times New Roman"/>
          <w:color w:val="000000" w:themeColor="text1"/>
          <w:spacing w:val="-6"/>
        </w:rPr>
      </w:pPr>
      <w:r w:rsidRPr="0049027A">
        <w:rPr>
          <w:rFonts w:cs="Times New Roman"/>
          <w:color w:val="000000" w:themeColor="text1"/>
          <w:spacing w:val="-5"/>
        </w:rPr>
        <w:t>1</w:t>
      </w:r>
      <w:r w:rsidR="00880A3B" w:rsidRPr="0049027A">
        <w:rPr>
          <w:rFonts w:cs="Times New Roman"/>
          <w:color w:val="000000" w:themeColor="text1"/>
          <w:spacing w:val="-5"/>
        </w:rPr>
        <w:t>0</w:t>
      </w:r>
      <w:r w:rsidRPr="0049027A">
        <w:rPr>
          <w:rFonts w:cs="Times New Roman"/>
          <w:color w:val="000000" w:themeColor="text1"/>
          <w:spacing w:val="-5"/>
        </w:rPr>
        <w:t xml:space="preserve">. </w:t>
      </w:r>
      <w:r w:rsidRPr="0049027A">
        <w:rPr>
          <w:rFonts w:cs="Times New Roman"/>
          <w:color w:val="000000" w:themeColor="text1"/>
          <w:spacing w:val="-7"/>
        </w:rPr>
        <w:t>Сообщаем, что для оперативного уведомления нас по вопро</w:t>
      </w:r>
      <w:r w:rsidRPr="0049027A">
        <w:rPr>
          <w:rFonts w:cs="Times New Roman"/>
          <w:color w:val="000000" w:themeColor="text1"/>
          <w:spacing w:val="-5"/>
        </w:rPr>
        <w:t xml:space="preserve">сам организационного характера и взаимодействия с Заказчиком </w:t>
      </w:r>
      <w:r w:rsidRPr="0049027A">
        <w:rPr>
          <w:rFonts w:cs="Times New Roman"/>
          <w:color w:val="000000" w:themeColor="text1"/>
          <w:spacing w:val="-6"/>
        </w:rPr>
        <w:t xml:space="preserve">нами </w:t>
      </w:r>
      <w:proofErr w:type="gramStart"/>
      <w:r w:rsidRPr="0049027A">
        <w:rPr>
          <w:rFonts w:cs="Times New Roman"/>
          <w:color w:val="000000" w:themeColor="text1"/>
          <w:spacing w:val="-6"/>
        </w:rPr>
        <w:t>уполномочен</w:t>
      </w:r>
      <w:proofErr w:type="gramEnd"/>
      <w:r w:rsidR="002C787A" w:rsidRPr="0049027A">
        <w:rPr>
          <w:rFonts w:cs="Times New Roman"/>
          <w:color w:val="000000" w:themeColor="text1"/>
          <w:spacing w:val="-6"/>
        </w:rPr>
        <w:t xml:space="preserve"> _______________________________________________</w:t>
      </w:r>
    </w:p>
    <w:p w:rsidR="003F43FB" w:rsidRPr="0049027A" w:rsidRDefault="003F43FB" w:rsidP="00EA0298">
      <w:pPr>
        <w:shd w:val="clear" w:color="auto" w:fill="FFFFFF"/>
        <w:spacing w:before="58" w:after="100" w:afterAutospacing="1"/>
        <w:contextualSpacing/>
        <w:jc w:val="both"/>
        <w:rPr>
          <w:rFonts w:cs="Times New Roman"/>
          <w:color w:val="000000" w:themeColor="text1"/>
        </w:rPr>
      </w:pPr>
      <w:r w:rsidRPr="0049027A">
        <w:rPr>
          <w:rFonts w:cs="Times New Roman"/>
          <w:color w:val="000000" w:themeColor="text1"/>
        </w:rPr>
        <w:t>_____________________________________________________________________________________</w:t>
      </w:r>
    </w:p>
    <w:p w:rsidR="00137687" w:rsidRPr="0049027A" w:rsidRDefault="00137687" w:rsidP="00EA0298">
      <w:pPr>
        <w:shd w:val="clear" w:color="auto" w:fill="FFFFFF"/>
        <w:spacing w:after="100" w:afterAutospacing="1"/>
        <w:contextualSpacing/>
        <w:jc w:val="center"/>
        <w:rPr>
          <w:rFonts w:cs="Times New Roman"/>
          <w:i/>
          <w:iCs/>
          <w:color w:val="000000" w:themeColor="text1"/>
          <w:spacing w:val="3"/>
          <w:sz w:val="18"/>
          <w:szCs w:val="18"/>
        </w:rPr>
      </w:pPr>
      <w:r w:rsidRPr="0049027A">
        <w:rPr>
          <w:rFonts w:cs="Times New Roman"/>
          <w:i/>
          <w:iCs/>
          <w:color w:val="000000" w:themeColor="text1"/>
          <w:spacing w:val="3"/>
          <w:sz w:val="18"/>
          <w:szCs w:val="18"/>
        </w:rPr>
        <w:t xml:space="preserve">(Ф.И.О., телефон работника организации - Участника </w:t>
      </w:r>
      <w:r w:rsidR="00591DCF" w:rsidRPr="0049027A">
        <w:rPr>
          <w:rFonts w:cs="Times New Roman"/>
          <w:i/>
          <w:iCs/>
          <w:color w:val="000000" w:themeColor="text1"/>
          <w:spacing w:val="3"/>
          <w:sz w:val="18"/>
          <w:szCs w:val="18"/>
        </w:rPr>
        <w:t>закупки</w:t>
      </w:r>
      <w:r w:rsidRPr="0049027A">
        <w:rPr>
          <w:rFonts w:cs="Times New Roman"/>
          <w:i/>
          <w:iCs/>
          <w:color w:val="000000" w:themeColor="text1"/>
          <w:spacing w:val="3"/>
          <w:sz w:val="18"/>
          <w:szCs w:val="18"/>
        </w:rPr>
        <w:t>)</w:t>
      </w:r>
    </w:p>
    <w:p w:rsidR="00137687" w:rsidRPr="0049027A" w:rsidRDefault="00137687" w:rsidP="00EA0298">
      <w:pPr>
        <w:shd w:val="clear" w:color="auto" w:fill="FFFFFF"/>
        <w:spacing w:after="100" w:afterAutospacing="1"/>
        <w:ind w:left="-567"/>
        <w:contextualSpacing/>
        <w:rPr>
          <w:rFonts w:cs="Times New Roman"/>
          <w:i/>
          <w:iCs/>
          <w:color w:val="000000" w:themeColor="text1"/>
          <w:spacing w:val="3"/>
        </w:rPr>
      </w:pPr>
    </w:p>
    <w:p w:rsidR="0018717A" w:rsidRPr="00597618" w:rsidRDefault="0018717A" w:rsidP="0018717A">
      <w:pPr>
        <w:shd w:val="clear" w:color="auto" w:fill="FFFFFF"/>
        <w:spacing w:before="72" w:after="100" w:afterAutospacing="1"/>
        <w:ind w:firstLine="709"/>
        <w:contextualSpacing/>
        <w:jc w:val="both"/>
        <w:rPr>
          <w:rFonts w:cs="Times New Roman"/>
        </w:rPr>
      </w:pPr>
      <w:r w:rsidRPr="00597618">
        <w:rPr>
          <w:rFonts w:cs="Times New Roman"/>
          <w:spacing w:val="-7"/>
        </w:rPr>
        <w:t xml:space="preserve">11.  </w:t>
      </w:r>
      <w:r w:rsidRPr="00597618">
        <w:rPr>
          <w:rFonts w:cs="Times New Roman"/>
        </w:rPr>
        <w:t xml:space="preserve">Характеристики поставляемого </w:t>
      </w:r>
      <w:r w:rsidR="00A30F29" w:rsidRPr="00597618">
        <w:rPr>
          <w:rFonts w:cs="Times New Roman"/>
        </w:rPr>
        <w:t>Т</w:t>
      </w:r>
      <w:r w:rsidRPr="00597618">
        <w:rPr>
          <w:rFonts w:cs="Times New Roman"/>
        </w:rPr>
        <w:t>овара*</w:t>
      </w:r>
    </w:p>
    <w:p w:rsidR="00DF2AB1" w:rsidRPr="00597618" w:rsidRDefault="00DF2AB1" w:rsidP="0018717A">
      <w:pPr>
        <w:spacing w:line="240" w:lineRule="exact"/>
        <w:ind w:firstLine="709"/>
        <w:jc w:val="both"/>
        <w:rPr>
          <w:rFonts w:eastAsia="Calibri" w:cs="Times New Roman"/>
          <w:b/>
          <w:bCs/>
          <w:lang w:eastAsia="en-US"/>
        </w:rPr>
      </w:pPr>
    </w:p>
    <w:p w:rsidR="007F58D6" w:rsidRPr="00597618" w:rsidRDefault="000D0E0E" w:rsidP="007F58D6">
      <w:pPr>
        <w:shd w:val="clear" w:color="auto" w:fill="FFFFFF"/>
        <w:tabs>
          <w:tab w:val="left" w:leader="underscore" w:pos="5472"/>
        </w:tabs>
        <w:spacing w:before="115" w:after="100" w:afterAutospacing="1"/>
        <w:ind w:right="4" w:firstLine="709"/>
        <w:contextualSpacing/>
        <w:jc w:val="both"/>
        <w:rPr>
          <w:i/>
          <w:sz w:val="22"/>
          <w:szCs w:val="22"/>
        </w:rPr>
      </w:pPr>
      <w:r w:rsidRPr="00597618">
        <w:rPr>
          <w:i/>
          <w:sz w:val="22"/>
          <w:szCs w:val="22"/>
        </w:rPr>
        <w:t xml:space="preserve">*) </w:t>
      </w:r>
      <w:r w:rsidR="00DF2AB1" w:rsidRPr="00597618">
        <w:rPr>
          <w:i/>
          <w:sz w:val="22"/>
          <w:szCs w:val="22"/>
        </w:rPr>
        <w:t xml:space="preserve">заполняются </w:t>
      </w:r>
      <w:r w:rsidR="007F58D6" w:rsidRPr="00597618">
        <w:rPr>
          <w:rFonts w:eastAsia="Calibri" w:cs="Times New Roman"/>
          <w:bCs/>
          <w:i/>
          <w:sz w:val="22"/>
          <w:szCs w:val="22"/>
          <w:lang w:eastAsia="en-US"/>
        </w:rPr>
        <w:t>функциональные, технические, качественные, эксплуатационные характеристики Товара</w:t>
      </w:r>
      <w:r w:rsidR="00DF2AB1" w:rsidRPr="00597618">
        <w:rPr>
          <w:i/>
          <w:sz w:val="22"/>
          <w:szCs w:val="22"/>
        </w:rPr>
        <w:t>, предлагаемые к поставке Поставщиком</w:t>
      </w:r>
      <w:r w:rsidR="007F58D6" w:rsidRPr="00597618">
        <w:rPr>
          <w:i/>
          <w:sz w:val="22"/>
          <w:szCs w:val="22"/>
        </w:rPr>
        <w:t>. П</w:t>
      </w:r>
      <w:r w:rsidR="007F58D6" w:rsidRPr="00597618">
        <w:rPr>
          <w:rFonts w:cs="Times New Roman"/>
          <w:i/>
          <w:sz w:val="22"/>
          <w:szCs w:val="22"/>
        </w:rPr>
        <w:t>риводится информация в объеме, достаточном для анализа выполнения всех требований технического задания и проекта договора.</w:t>
      </w:r>
    </w:p>
    <w:p w:rsidR="00DF2AB1" w:rsidRPr="00597618" w:rsidRDefault="00DF2AB1" w:rsidP="00DF2AB1">
      <w:pPr>
        <w:spacing w:after="100" w:afterAutospacing="1"/>
        <w:ind w:firstLine="709"/>
        <w:contextualSpacing/>
        <w:jc w:val="both"/>
        <w:rPr>
          <w:rFonts w:cs="Times New Roman"/>
          <w:sz w:val="20"/>
          <w:szCs w:val="20"/>
        </w:rPr>
      </w:pPr>
    </w:p>
    <w:p w:rsidR="007F58D6" w:rsidRDefault="007F58D6" w:rsidP="00EA0298">
      <w:pPr>
        <w:shd w:val="clear" w:color="auto" w:fill="FFFFFF"/>
        <w:tabs>
          <w:tab w:val="left" w:leader="underscore" w:pos="5472"/>
        </w:tabs>
        <w:spacing w:before="115" w:after="100" w:afterAutospacing="1"/>
        <w:ind w:right="4" w:firstLine="709"/>
        <w:contextualSpacing/>
        <w:rPr>
          <w:rFonts w:cs="Times New Roman"/>
          <w:bCs/>
          <w:color w:val="000000" w:themeColor="text1"/>
        </w:rPr>
      </w:pPr>
    </w:p>
    <w:p w:rsidR="007F58D6" w:rsidRDefault="007F58D6" w:rsidP="00EA0298">
      <w:pPr>
        <w:shd w:val="clear" w:color="auto" w:fill="FFFFFF"/>
        <w:tabs>
          <w:tab w:val="left" w:leader="underscore" w:pos="5472"/>
        </w:tabs>
        <w:spacing w:before="115" w:after="100" w:afterAutospacing="1"/>
        <w:ind w:right="4" w:firstLine="709"/>
        <w:contextualSpacing/>
        <w:rPr>
          <w:rFonts w:cs="Times New Roman"/>
          <w:bCs/>
          <w:color w:val="000000" w:themeColor="text1"/>
        </w:rPr>
      </w:pPr>
    </w:p>
    <w:p w:rsidR="007F58D6" w:rsidRDefault="007F58D6" w:rsidP="00EA0298">
      <w:pPr>
        <w:shd w:val="clear" w:color="auto" w:fill="FFFFFF"/>
        <w:tabs>
          <w:tab w:val="left" w:leader="underscore" w:pos="5472"/>
        </w:tabs>
        <w:spacing w:before="115" w:after="100" w:afterAutospacing="1"/>
        <w:ind w:right="4" w:firstLine="709"/>
        <w:contextualSpacing/>
        <w:rPr>
          <w:rFonts w:cs="Times New Roman"/>
          <w:bCs/>
          <w:color w:val="000000" w:themeColor="text1"/>
        </w:rPr>
      </w:pPr>
    </w:p>
    <w:p w:rsidR="007F58D6" w:rsidRDefault="007F58D6" w:rsidP="00EA0298">
      <w:pPr>
        <w:shd w:val="clear" w:color="auto" w:fill="FFFFFF"/>
        <w:tabs>
          <w:tab w:val="left" w:leader="underscore" w:pos="5472"/>
        </w:tabs>
        <w:spacing w:before="115" w:after="100" w:afterAutospacing="1"/>
        <w:ind w:right="4" w:firstLine="709"/>
        <w:contextualSpacing/>
        <w:rPr>
          <w:rFonts w:cs="Times New Roman"/>
          <w:bCs/>
          <w:color w:val="000000" w:themeColor="text1"/>
        </w:rPr>
      </w:pPr>
    </w:p>
    <w:p w:rsidR="007F58D6" w:rsidRDefault="007F58D6" w:rsidP="00EA0298">
      <w:pPr>
        <w:shd w:val="clear" w:color="auto" w:fill="FFFFFF"/>
        <w:tabs>
          <w:tab w:val="left" w:leader="underscore" w:pos="5472"/>
        </w:tabs>
        <w:spacing w:before="115" w:after="100" w:afterAutospacing="1"/>
        <w:ind w:right="4" w:firstLine="709"/>
        <w:contextualSpacing/>
        <w:rPr>
          <w:rFonts w:cs="Times New Roman"/>
          <w:bCs/>
          <w:color w:val="000000" w:themeColor="text1"/>
        </w:rPr>
      </w:pPr>
    </w:p>
    <w:p w:rsidR="004C60A8" w:rsidRPr="0049027A" w:rsidRDefault="004C60A8" w:rsidP="00EA0298">
      <w:pPr>
        <w:shd w:val="clear" w:color="auto" w:fill="FFFFFF"/>
        <w:tabs>
          <w:tab w:val="left" w:leader="underscore" w:pos="5472"/>
        </w:tabs>
        <w:spacing w:before="115" w:after="100" w:afterAutospacing="1"/>
        <w:ind w:right="4" w:firstLine="709"/>
        <w:contextualSpacing/>
        <w:rPr>
          <w:rFonts w:cs="Times New Roman"/>
          <w:color w:val="000000" w:themeColor="text1"/>
        </w:rPr>
      </w:pPr>
      <w:r w:rsidRPr="0049027A">
        <w:rPr>
          <w:rFonts w:cs="Times New Roman"/>
          <w:bCs/>
          <w:color w:val="000000" w:themeColor="text1"/>
        </w:rPr>
        <w:t xml:space="preserve">Участник   </w:t>
      </w:r>
      <w:r w:rsidRPr="0049027A">
        <w:rPr>
          <w:rFonts w:cs="Times New Roman"/>
          <w:color w:val="000000" w:themeColor="text1"/>
        </w:rPr>
        <w:t>_____________________________________________________________________</w:t>
      </w:r>
    </w:p>
    <w:p w:rsidR="004C60A8" w:rsidRPr="0049027A" w:rsidRDefault="004C60A8" w:rsidP="00EA0298">
      <w:pPr>
        <w:shd w:val="clear" w:color="auto" w:fill="FFFFFF"/>
        <w:tabs>
          <w:tab w:val="left" w:leader="underscore" w:pos="5472"/>
        </w:tabs>
        <w:spacing w:before="115" w:after="100" w:afterAutospacing="1"/>
        <w:ind w:right="4" w:firstLine="709"/>
        <w:contextualSpacing/>
        <w:jc w:val="center"/>
        <w:rPr>
          <w:rFonts w:cs="Times New Roman"/>
          <w:color w:val="000000" w:themeColor="text1"/>
          <w:sz w:val="18"/>
          <w:szCs w:val="18"/>
        </w:rPr>
      </w:pPr>
      <w:r w:rsidRPr="0049027A">
        <w:rPr>
          <w:rFonts w:cs="Times New Roman"/>
          <w:color w:val="000000" w:themeColor="text1"/>
          <w:sz w:val="18"/>
          <w:szCs w:val="18"/>
        </w:rPr>
        <w:t>(должность, Ф.И.О.)</w:t>
      </w:r>
    </w:p>
    <w:p w:rsidR="004C60A8" w:rsidRPr="0049027A" w:rsidRDefault="004C60A8" w:rsidP="00EA0298">
      <w:pPr>
        <w:spacing w:before="120" w:after="100" w:afterAutospacing="1"/>
        <w:ind w:firstLine="709"/>
        <w:contextualSpacing/>
        <w:rPr>
          <w:rFonts w:cs="Times New Roman"/>
          <w:bCs/>
          <w:color w:val="000000" w:themeColor="text1"/>
          <w:spacing w:val="3"/>
        </w:rPr>
      </w:pPr>
      <w:proofErr w:type="spellStart"/>
      <w:r w:rsidRPr="0049027A">
        <w:rPr>
          <w:rFonts w:cs="Times New Roman"/>
          <w:bCs/>
          <w:color w:val="000000" w:themeColor="text1"/>
          <w:spacing w:val="3"/>
        </w:rPr>
        <w:t>мп</w:t>
      </w:r>
      <w:proofErr w:type="spellEnd"/>
    </w:p>
    <w:p w:rsidR="00137687" w:rsidRPr="0049027A" w:rsidRDefault="00137687" w:rsidP="00EA0298">
      <w:pPr>
        <w:ind w:firstLine="708"/>
        <w:rPr>
          <w:rFonts w:cs="Times New Roman"/>
          <w:b/>
          <w:color w:val="000000" w:themeColor="text1"/>
          <w:sz w:val="26"/>
          <w:szCs w:val="26"/>
        </w:rPr>
      </w:pPr>
    </w:p>
    <w:p w:rsidR="00B7514E" w:rsidRPr="0049027A" w:rsidRDefault="00B7514E" w:rsidP="00EA0298">
      <w:pPr>
        <w:shd w:val="clear" w:color="auto" w:fill="FFFFFF"/>
        <w:tabs>
          <w:tab w:val="left" w:leader="underscore" w:pos="5472"/>
        </w:tabs>
        <w:spacing w:before="115" w:after="100" w:afterAutospacing="1"/>
        <w:ind w:right="4" w:firstLine="709"/>
        <w:contextualSpacing/>
        <w:rPr>
          <w:rFonts w:cs="Times New Roman"/>
          <w:bCs/>
          <w:color w:val="000000" w:themeColor="text1"/>
        </w:rPr>
      </w:pPr>
      <w:r w:rsidRPr="0049027A">
        <w:rPr>
          <w:rFonts w:cs="Times New Roman"/>
          <w:bCs/>
          <w:color w:val="000000" w:themeColor="text1"/>
        </w:rPr>
        <w:t>«____» __________ 20___ г.</w:t>
      </w:r>
    </w:p>
    <w:p w:rsidR="00137687" w:rsidRPr="0049027A" w:rsidRDefault="00137687" w:rsidP="00EA0298">
      <w:pPr>
        <w:pStyle w:val="afd"/>
        <w:suppressAutoHyphens/>
        <w:spacing w:before="0" w:after="100" w:afterAutospacing="1" w:line="240" w:lineRule="auto"/>
        <w:ind w:firstLine="709"/>
        <w:contextualSpacing/>
        <w:rPr>
          <w:rFonts w:ascii="Times New Roman" w:hAnsi="Times New Roman" w:cs="Times New Roman"/>
          <w:color w:val="000000" w:themeColor="text1"/>
          <w:sz w:val="28"/>
          <w:szCs w:val="28"/>
        </w:rPr>
      </w:pPr>
    </w:p>
    <w:p w:rsidR="00137687" w:rsidRPr="0049027A" w:rsidRDefault="00137687" w:rsidP="00EA0298">
      <w:pPr>
        <w:pStyle w:val="afd"/>
        <w:suppressAutoHyphens/>
        <w:spacing w:before="0" w:after="100" w:afterAutospacing="1" w:line="240" w:lineRule="auto"/>
        <w:ind w:firstLine="0"/>
        <w:contextualSpacing/>
        <w:rPr>
          <w:rFonts w:ascii="Times New Roman" w:hAnsi="Times New Roman" w:cs="Times New Roman"/>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rPr>
          <w:rFonts w:ascii="Times New Roman" w:hAnsi="Times New Roman" w:cs="Times New Roman"/>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bookmarkStart w:id="18" w:name="_Toc385872286"/>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b/>
          <w:i/>
          <w:color w:val="000000" w:themeColor="text1"/>
          <w:sz w:val="28"/>
          <w:szCs w:val="28"/>
          <w:highlight w:val="yellow"/>
        </w:rPr>
      </w:pPr>
    </w:p>
    <w:p w:rsidR="00137687" w:rsidRPr="0049027A" w:rsidRDefault="00137687" w:rsidP="00EA0298">
      <w:pPr>
        <w:pStyle w:val="afd"/>
        <w:suppressAutoHyphens/>
        <w:spacing w:before="0" w:after="100" w:afterAutospacing="1" w:line="240" w:lineRule="auto"/>
        <w:ind w:firstLine="0"/>
        <w:contextualSpacing/>
        <w:jc w:val="center"/>
        <w:rPr>
          <w:rFonts w:ascii="Times New Roman" w:hAnsi="Times New Roman" w:cs="Times New Roman"/>
          <w:color w:val="000000" w:themeColor="text1"/>
          <w:sz w:val="28"/>
          <w:szCs w:val="28"/>
        </w:rPr>
      </w:pPr>
      <w:r w:rsidRPr="0049027A">
        <w:rPr>
          <w:rFonts w:ascii="Times New Roman" w:hAnsi="Times New Roman" w:cs="Times New Roman"/>
          <w:b/>
          <w:i/>
          <w:color w:val="000000" w:themeColor="text1"/>
          <w:sz w:val="28"/>
          <w:szCs w:val="28"/>
        </w:rPr>
        <w:lastRenderedPageBreak/>
        <w:t>Предложение о цене договора (Форма №3)</w:t>
      </w:r>
      <w:bookmarkEnd w:id="18"/>
    </w:p>
    <w:p w:rsidR="007275B5" w:rsidRDefault="007275B5" w:rsidP="00EA0298">
      <w:pPr>
        <w:jc w:val="center"/>
        <w:rPr>
          <w:b/>
          <w:sz w:val="28"/>
          <w:szCs w:val="28"/>
        </w:rPr>
      </w:pPr>
    </w:p>
    <w:p w:rsidR="007275B5" w:rsidRDefault="007275B5" w:rsidP="00EA0298">
      <w:pPr>
        <w:jc w:val="center"/>
        <w:rPr>
          <w:b/>
          <w:sz w:val="28"/>
          <w:szCs w:val="28"/>
        </w:rPr>
      </w:pPr>
    </w:p>
    <w:tbl>
      <w:tblPr>
        <w:tblStyle w:val="41"/>
        <w:tblW w:w="10206" w:type="dxa"/>
        <w:tblInd w:w="108" w:type="dxa"/>
        <w:tblLayout w:type="fixed"/>
        <w:tblLook w:val="04A0"/>
      </w:tblPr>
      <w:tblGrid>
        <w:gridCol w:w="567"/>
        <w:gridCol w:w="2410"/>
        <w:gridCol w:w="992"/>
        <w:gridCol w:w="2410"/>
        <w:gridCol w:w="1843"/>
        <w:gridCol w:w="1984"/>
      </w:tblGrid>
      <w:tr w:rsidR="001013EF" w:rsidRPr="007275B5" w:rsidTr="001C70E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7275B5" w:rsidRDefault="001013EF" w:rsidP="00EA0298">
            <w:pPr>
              <w:jc w:val="center"/>
              <w:rPr>
                <w:rFonts w:cs="Times New Roman"/>
              </w:rPr>
            </w:pPr>
            <w:r w:rsidRPr="007275B5">
              <w:rPr>
                <w:rFonts w:cs="Times New Roman"/>
              </w:rPr>
              <w:t xml:space="preserve">№ </w:t>
            </w:r>
            <w:proofErr w:type="spellStart"/>
            <w:proofErr w:type="gramStart"/>
            <w:r w:rsidRPr="007275B5">
              <w:rPr>
                <w:rFonts w:cs="Times New Roman"/>
              </w:rPr>
              <w:t>п</w:t>
            </w:r>
            <w:proofErr w:type="spellEnd"/>
            <w:proofErr w:type="gramEnd"/>
            <w:r w:rsidRPr="007275B5">
              <w:rPr>
                <w:rFonts w:cs="Times New Roman"/>
              </w:rPr>
              <w:t>/</w:t>
            </w:r>
            <w:proofErr w:type="spellStart"/>
            <w:r w:rsidRPr="007275B5">
              <w:rPr>
                <w:rFonts w:cs="Times New Roman"/>
              </w:rPr>
              <w:t>п</w:t>
            </w:r>
            <w:proofErr w:type="spell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7275B5" w:rsidRDefault="001013EF" w:rsidP="00EA0298">
            <w:pPr>
              <w:jc w:val="center"/>
              <w:rPr>
                <w:rFonts w:cs="Times New Roman"/>
              </w:rPr>
            </w:pPr>
            <w:r w:rsidRPr="007275B5">
              <w:rPr>
                <w:rFonts w:cs="Times New Roman"/>
              </w:rPr>
              <w:t xml:space="preserve">Наименование товара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7275B5" w:rsidRDefault="001013EF" w:rsidP="001013EF">
            <w:pPr>
              <w:jc w:val="center"/>
            </w:pPr>
            <w:r>
              <w:rPr>
                <w:rFonts w:cs="Times New Roman"/>
              </w:rPr>
              <w:t xml:space="preserve">Кол-во, </w:t>
            </w:r>
            <w:proofErr w:type="spellStart"/>
            <w:proofErr w:type="gramStart"/>
            <w:r>
              <w:rPr>
                <w:rFonts w:cs="Times New Roman"/>
              </w:rPr>
              <w:t>шт</w:t>
            </w:r>
            <w:proofErr w:type="spellEnd"/>
            <w:proofErr w:type="gramEnd"/>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597618" w:rsidRDefault="001013EF" w:rsidP="00EA0298">
            <w:pPr>
              <w:jc w:val="center"/>
              <w:rPr>
                <w:rFonts w:cs="Times New Roman"/>
              </w:rPr>
            </w:pPr>
            <w:r w:rsidRPr="00597618">
              <w:rPr>
                <w:rFonts w:cs="Times New Roman"/>
                <w:spacing w:val="-1"/>
              </w:rPr>
              <w:t>Н</w:t>
            </w:r>
            <w:r w:rsidRPr="00597618">
              <w:rPr>
                <w:rFonts w:eastAsiaTheme="minorHAnsi" w:cs="Times New Roman"/>
                <w:bCs/>
                <w:kern w:val="0"/>
                <w:lang w:eastAsia="en-US" w:bidi="ar-SA"/>
              </w:rPr>
              <w:t>аименование страны происхождения поставляемого Товара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597618" w:rsidRDefault="00C8693D" w:rsidP="00C8693D">
            <w:pPr>
              <w:jc w:val="center"/>
              <w:rPr>
                <w:rFonts w:cs="Times New Roman"/>
              </w:rPr>
            </w:pPr>
            <w:r w:rsidRPr="00597618">
              <w:rPr>
                <w:rFonts w:cs="Times New Roman"/>
              </w:rPr>
              <w:t>Цена за единицу</w:t>
            </w:r>
            <w:r w:rsidR="001013EF" w:rsidRPr="00597618">
              <w:rPr>
                <w:rFonts w:cs="Times New Roman"/>
              </w:rPr>
              <w:t>, с учетом НДС (18 %), руб.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7275B5" w:rsidRDefault="00C8693D" w:rsidP="001C70ED">
            <w:pPr>
              <w:jc w:val="center"/>
              <w:rPr>
                <w:rFonts w:cs="Times New Roman"/>
              </w:rPr>
            </w:pPr>
            <w:r w:rsidRPr="007275B5">
              <w:rPr>
                <w:rFonts w:cs="Times New Roman"/>
              </w:rPr>
              <w:t xml:space="preserve">Стоимость итого </w:t>
            </w:r>
            <w:r w:rsidR="001013EF" w:rsidRPr="007275B5">
              <w:rPr>
                <w:rFonts w:cs="Times New Roman"/>
              </w:rPr>
              <w:t>с учетом НДС (18%), руб. *</w:t>
            </w:r>
          </w:p>
        </w:tc>
      </w:tr>
      <w:tr w:rsidR="001013EF" w:rsidRPr="007275B5" w:rsidTr="001C70E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7275B5" w:rsidRDefault="001013EF" w:rsidP="00EA0298">
            <w:pPr>
              <w:jc w:val="center"/>
              <w:rPr>
                <w:rFonts w:cs="Times New Roman"/>
              </w:rPr>
            </w:pPr>
            <w:r w:rsidRPr="007275B5">
              <w:rPr>
                <w:rFonts w:cs="Times New Roman"/>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13EF" w:rsidRPr="007275B5" w:rsidRDefault="001013EF" w:rsidP="00EA0298">
            <w:pPr>
              <w:jc w:val="both"/>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r>
      <w:tr w:rsidR="001013EF" w:rsidRPr="007275B5" w:rsidTr="001C70E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both"/>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r>
      <w:tr w:rsidR="001013EF" w:rsidRPr="007275B5" w:rsidTr="001C70E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both"/>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r>
      <w:tr w:rsidR="001013EF" w:rsidRPr="007275B5" w:rsidTr="001C70E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both"/>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r>
      <w:tr w:rsidR="001013EF" w:rsidRPr="007275B5" w:rsidTr="001C70E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both"/>
              <w:rPr>
                <w:rFonts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rPr>
                <w:rFonts w:cs="Times New Roman"/>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13EF" w:rsidRPr="007275B5" w:rsidRDefault="001013EF" w:rsidP="00EA0298">
            <w:pPr>
              <w:jc w:val="center"/>
            </w:pPr>
          </w:p>
        </w:tc>
      </w:tr>
    </w:tbl>
    <w:p w:rsidR="007275B5" w:rsidRDefault="007275B5" w:rsidP="00EA0298">
      <w:pPr>
        <w:jc w:val="center"/>
        <w:rPr>
          <w:b/>
          <w:sz w:val="28"/>
          <w:szCs w:val="28"/>
        </w:rPr>
      </w:pPr>
    </w:p>
    <w:p w:rsidR="00137687" w:rsidRPr="0049027A" w:rsidRDefault="00137687" w:rsidP="00EA0298">
      <w:pPr>
        <w:ind w:firstLine="709"/>
        <w:jc w:val="both"/>
        <w:rPr>
          <w:rFonts w:cs="Times New Roman"/>
          <w:i/>
          <w:iCs/>
          <w:color w:val="000000" w:themeColor="text1"/>
          <w:sz w:val="20"/>
          <w:szCs w:val="20"/>
        </w:rPr>
      </w:pPr>
      <w:r w:rsidRPr="0049027A">
        <w:rPr>
          <w:rFonts w:cs="Times New Roman"/>
          <w:i/>
          <w:iCs/>
          <w:color w:val="000000" w:themeColor="text1"/>
          <w:sz w:val="20"/>
          <w:szCs w:val="20"/>
        </w:rPr>
        <w:t>*) В случае</w:t>
      </w:r>
      <w:proofErr w:type="gramStart"/>
      <w:r w:rsidRPr="0049027A">
        <w:rPr>
          <w:rFonts w:cs="Times New Roman"/>
          <w:i/>
          <w:iCs/>
          <w:color w:val="000000" w:themeColor="text1"/>
          <w:sz w:val="20"/>
          <w:szCs w:val="20"/>
        </w:rPr>
        <w:t>,</w:t>
      </w:r>
      <w:proofErr w:type="gramEnd"/>
      <w:r w:rsidRPr="0049027A">
        <w:rPr>
          <w:rFonts w:cs="Times New Roman"/>
          <w:i/>
          <w:iCs/>
          <w:color w:val="000000" w:themeColor="text1"/>
          <w:sz w:val="20"/>
          <w:szCs w:val="20"/>
        </w:rPr>
        <w:t xml:space="preserve"> если Поставщик по договору имеет освобождение от уплаты НДС, в данной графе в столбце «Итоговая стоимость (включая НДС (18 %)), руб.» указывается «НДС не облагается».</w:t>
      </w:r>
    </w:p>
    <w:p w:rsidR="00137687" w:rsidRPr="0049027A" w:rsidRDefault="00137687" w:rsidP="00EA0298">
      <w:pPr>
        <w:rPr>
          <w:rFonts w:cs="Times New Roman"/>
          <w:b/>
          <w:color w:val="000000" w:themeColor="text1"/>
        </w:rPr>
      </w:pPr>
    </w:p>
    <w:p w:rsidR="00137687" w:rsidRPr="0049027A" w:rsidRDefault="00137687" w:rsidP="00EA0298">
      <w:pPr>
        <w:spacing w:after="100" w:afterAutospacing="1"/>
        <w:ind w:firstLine="709"/>
        <w:contextualSpacing/>
        <w:jc w:val="both"/>
        <w:rPr>
          <w:rFonts w:cs="Times New Roman"/>
          <w:color w:val="000000" w:themeColor="text1"/>
        </w:rPr>
      </w:pPr>
      <w:r w:rsidRPr="0049027A">
        <w:rPr>
          <w:rFonts w:cs="Times New Roman"/>
          <w:color w:val="000000" w:themeColor="text1"/>
        </w:rPr>
        <w:t xml:space="preserve">Итого: ____________________________ руб. (сумма прописью), в том числе НДС – 18% (либо </w:t>
      </w:r>
      <w:r w:rsidR="00B7514E" w:rsidRPr="0049027A">
        <w:rPr>
          <w:rFonts w:cs="Times New Roman"/>
          <w:color w:val="000000" w:themeColor="text1"/>
        </w:rPr>
        <w:t>«</w:t>
      </w:r>
      <w:r w:rsidRPr="0049027A">
        <w:rPr>
          <w:rFonts w:cs="Times New Roman"/>
          <w:color w:val="000000" w:themeColor="text1"/>
        </w:rPr>
        <w:t>НДС не облагается</w:t>
      </w:r>
      <w:r w:rsidR="00B7514E" w:rsidRPr="0049027A">
        <w:rPr>
          <w:rFonts w:cs="Times New Roman"/>
          <w:color w:val="000000" w:themeColor="text1"/>
        </w:rPr>
        <w:t>»</w:t>
      </w:r>
      <w:r w:rsidRPr="0049027A">
        <w:rPr>
          <w:rFonts w:cs="Times New Roman"/>
          <w:color w:val="000000" w:themeColor="text1"/>
        </w:rPr>
        <w:t>).</w:t>
      </w:r>
    </w:p>
    <w:p w:rsidR="00137687" w:rsidRPr="0049027A" w:rsidRDefault="00137687" w:rsidP="00EA0298">
      <w:pPr>
        <w:shd w:val="clear" w:color="auto" w:fill="FFFFFF"/>
        <w:tabs>
          <w:tab w:val="left" w:leader="underscore" w:pos="5472"/>
        </w:tabs>
        <w:spacing w:before="115" w:after="100" w:afterAutospacing="1"/>
        <w:ind w:right="4" w:firstLine="709"/>
        <w:contextualSpacing/>
        <w:jc w:val="center"/>
        <w:rPr>
          <w:rFonts w:cs="Times New Roman"/>
          <w:color w:val="000000" w:themeColor="text1"/>
        </w:rPr>
      </w:pPr>
    </w:p>
    <w:p w:rsidR="00137687" w:rsidRPr="0049027A" w:rsidRDefault="00137687" w:rsidP="00EA0298">
      <w:pPr>
        <w:shd w:val="clear" w:color="auto" w:fill="FFFFFF"/>
        <w:tabs>
          <w:tab w:val="left" w:leader="underscore" w:pos="5472"/>
        </w:tabs>
        <w:spacing w:before="115" w:after="100" w:afterAutospacing="1"/>
        <w:ind w:right="4" w:firstLine="709"/>
        <w:contextualSpacing/>
        <w:jc w:val="center"/>
        <w:rPr>
          <w:rFonts w:cs="Times New Roman"/>
          <w:color w:val="000000" w:themeColor="text1"/>
        </w:rPr>
      </w:pPr>
    </w:p>
    <w:p w:rsidR="00223DF7" w:rsidRPr="0049027A" w:rsidRDefault="00223DF7" w:rsidP="00EA0298">
      <w:pPr>
        <w:shd w:val="clear" w:color="auto" w:fill="FFFFFF"/>
        <w:tabs>
          <w:tab w:val="left" w:leader="underscore" w:pos="5472"/>
        </w:tabs>
        <w:spacing w:before="115" w:after="100" w:afterAutospacing="1"/>
        <w:ind w:right="4" w:firstLine="709"/>
        <w:contextualSpacing/>
        <w:rPr>
          <w:rFonts w:cs="Times New Roman"/>
          <w:color w:val="000000" w:themeColor="text1"/>
        </w:rPr>
      </w:pPr>
      <w:r w:rsidRPr="0049027A">
        <w:rPr>
          <w:rFonts w:cs="Times New Roman"/>
          <w:bCs/>
          <w:color w:val="000000" w:themeColor="text1"/>
        </w:rPr>
        <w:t xml:space="preserve">Участник   </w:t>
      </w:r>
      <w:r w:rsidRPr="0049027A">
        <w:rPr>
          <w:rFonts w:cs="Times New Roman"/>
          <w:color w:val="000000" w:themeColor="text1"/>
        </w:rPr>
        <w:t>_____________________________________________________________________</w:t>
      </w:r>
    </w:p>
    <w:p w:rsidR="00223DF7" w:rsidRPr="0049027A" w:rsidRDefault="00223DF7" w:rsidP="00EA0298">
      <w:pPr>
        <w:shd w:val="clear" w:color="auto" w:fill="FFFFFF"/>
        <w:tabs>
          <w:tab w:val="left" w:leader="underscore" w:pos="5472"/>
        </w:tabs>
        <w:spacing w:before="115" w:after="100" w:afterAutospacing="1"/>
        <w:ind w:right="4" w:firstLine="709"/>
        <w:contextualSpacing/>
        <w:jc w:val="center"/>
        <w:rPr>
          <w:rFonts w:cs="Times New Roman"/>
          <w:color w:val="000000" w:themeColor="text1"/>
          <w:sz w:val="18"/>
          <w:szCs w:val="18"/>
        </w:rPr>
      </w:pPr>
      <w:r w:rsidRPr="0049027A">
        <w:rPr>
          <w:rFonts w:cs="Times New Roman"/>
          <w:color w:val="000000" w:themeColor="text1"/>
          <w:sz w:val="18"/>
          <w:szCs w:val="18"/>
        </w:rPr>
        <w:t>(должность, Ф.И.О.)</w:t>
      </w:r>
    </w:p>
    <w:p w:rsidR="00137687" w:rsidRPr="0049027A" w:rsidRDefault="00223DF7" w:rsidP="00EA0298">
      <w:pPr>
        <w:tabs>
          <w:tab w:val="left" w:pos="7200"/>
        </w:tabs>
        <w:ind w:firstLine="709"/>
        <w:rPr>
          <w:b/>
          <w:color w:val="000000" w:themeColor="text1"/>
          <w:sz w:val="26"/>
          <w:szCs w:val="26"/>
        </w:rPr>
      </w:pPr>
      <w:proofErr w:type="spellStart"/>
      <w:r w:rsidRPr="0049027A">
        <w:rPr>
          <w:rFonts w:cs="Times New Roman"/>
          <w:bCs/>
          <w:color w:val="000000" w:themeColor="text1"/>
          <w:spacing w:val="3"/>
        </w:rPr>
        <w:t>мп</w:t>
      </w:r>
      <w:proofErr w:type="spellEnd"/>
    </w:p>
    <w:p w:rsidR="00137687" w:rsidRPr="0049027A" w:rsidRDefault="00137687" w:rsidP="00EA0298">
      <w:pPr>
        <w:tabs>
          <w:tab w:val="left" w:pos="7200"/>
        </w:tabs>
        <w:jc w:val="center"/>
        <w:rPr>
          <w:b/>
          <w:color w:val="000000" w:themeColor="text1"/>
          <w:sz w:val="26"/>
          <w:szCs w:val="26"/>
        </w:rPr>
      </w:pPr>
    </w:p>
    <w:p w:rsidR="00137687" w:rsidRPr="0049027A" w:rsidRDefault="00137687" w:rsidP="00EA0298">
      <w:pPr>
        <w:rPr>
          <w:rFonts w:cs="Times New Roman"/>
          <w:color w:val="000000" w:themeColor="text1"/>
          <w:sz w:val="28"/>
          <w:szCs w:val="28"/>
        </w:rPr>
      </w:pPr>
    </w:p>
    <w:p w:rsidR="00137687" w:rsidRPr="0049027A" w:rsidRDefault="00137687" w:rsidP="00EA0298">
      <w:pPr>
        <w:rPr>
          <w:rFonts w:cs="Times New Roman"/>
          <w:color w:val="000000" w:themeColor="text1"/>
          <w:sz w:val="28"/>
          <w:szCs w:val="28"/>
        </w:rPr>
      </w:pPr>
    </w:p>
    <w:p w:rsidR="00137687" w:rsidRPr="0049027A" w:rsidRDefault="00137687" w:rsidP="00EA0298">
      <w:pPr>
        <w:rPr>
          <w:rFonts w:cs="Times New Roman"/>
          <w:color w:val="000000" w:themeColor="text1"/>
          <w:sz w:val="28"/>
          <w:szCs w:val="28"/>
        </w:rPr>
      </w:pPr>
    </w:p>
    <w:p w:rsidR="00137687" w:rsidRPr="0049027A" w:rsidRDefault="00137687" w:rsidP="00EA0298">
      <w:pPr>
        <w:tabs>
          <w:tab w:val="left" w:pos="915"/>
        </w:tabs>
        <w:rPr>
          <w:rFonts w:cs="Times New Roman"/>
          <w:color w:val="000000" w:themeColor="text1"/>
          <w:sz w:val="28"/>
          <w:szCs w:val="28"/>
        </w:rPr>
      </w:pPr>
      <w:r w:rsidRPr="0049027A">
        <w:rPr>
          <w:rFonts w:cs="Times New Roman"/>
          <w:color w:val="000000" w:themeColor="text1"/>
          <w:sz w:val="28"/>
          <w:szCs w:val="28"/>
        </w:rPr>
        <w:tab/>
      </w:r>
    </w:p>
    <w:p w:rsidR="00137687" w:rsidRPr="0049027A" w:rsidRDefault="00137687" w:rsidP="00EA0298">
      <w:pPr>
        <w:pStyle w:val="2"/>
        <w:pageBreakBefore/>
        <w:spacing w:before="120" w:after="100" w:afterAutospacing="1"/>
        <w:contextualSpacing/>
        <w:jc w:val="center"/>
        <w:rPr>
          <w:rFonts w:ascii="Times New Roman" w:hAnsi="Times New Roman"/>
          <w:i/>
          <w:color w:val="000000" w:themeColor="text1"/>
          <w:sz w:val="28"/>
          <w:szCs w:val="28"/>
        </w:rPr>
      </w:pPr>
      <w:bookmarkStart w:id="19" w:name="_Toc385872287"/>
      <w:r w:rsidRPr="0049027A">
        <w:rPr>
          <w:rFonts w:ascii="Times New Roman" w:hAnsi="Times New Roman"/>
          <w:i/>
          <w:color w:val="000000" w:themeColor="text1"/>
          <w:sz w:val="28"/>
          <w:szCs w:val="28"/>
        </w:rPr>
        <w:lastRenderedPageBreak/>
        <w:t xml:space="preserve">Анкета участника </w:t>
      </w:r>
      <w:r w:rsidR="00512E1F" w:rsidRPr="0049027A">
        <w:rPr>
          <w:rFonts w:ascii="Times New Roman" w:hAnsi="Times New Roman"/>
          <w:i/>
          <w:color w:val="000000" w:themeColor="text1"/>
          <w:sz w:val="28"/>
          <w:szCs w:val="28"/>
        </w:rPr>
        <w:t>закупки</w:t>
      </w:r>
      <w:r w:rsidRPr="0049027A">
        <w:rPr>
          <w:rFonts w:ascii="Times New Roman" w:hAnsi="Times New Roman"/>
          <w:i/>
          <w:color w:val="000000" w:themeColor="text1"/>
          <w:sz w:val="28"/>
          <w:szCs w:val="28"/>
        </w:rPr>
        <w:t xml:space="preserve"> (Форма № 4)</w:t>
      </w:r>
      <w:bookmarkEnd w:id="19"/>
    </w:p>
    <w:p w:rsidR="00732BA2" w:rsidRPr="0049027A" w:rsidRDefault="00732BA2"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p>
    <w:p w:rsidR="00137687" w:rsidRPr="0049027A" w:rsidRDefault="00137687"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r w:rsidRPr="0049027A">
        <w:rPr>
          <w:rFonts w:cs="Times New Roman"/>
          <w:b/>
          <w:color w:val="000000" w:themeColor="text1"/>
        </w:rPr>
        <w:t>Форма анкеты Участника – юридического лица</w:t>
      </w:r>
    </w:p>
    <w:p w:rsidR="00732BA2" w:rsidRPr="0049027A" w:rsidRDefault="00732BA2"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p>
    <w:p w:rsidR="00122D94" w:rsidRPr="0049027A" w:rsidRDefault="00122D94" w:rsidP="00EA0298">
      <w:pPr>
        <w:shd w:val="clear" w:color="auto" w:fill="FFFFFF"/>
        <w:tabs>
          <w:tab w:val="left" w:leader="underscore" w:pos="5472"/>
        </w:tabs>
        <w:spacing w:after="100" w:afterAutospacing="1"/>
        <w:ind w:right="202"/>
        <w:contextualSpacing/>
        <w:jc w:val="center"/>
        <w:rPr>
          <w:rFonts w:cs="Times New Roman"/>
          <w:b/>
          <w:color w:val="000000" w:themeColor="text1"/>
          <w:sz w:val="18"/>
          <w:szCs w:val="18"/>
        </w:rPr>
      </w:pPr>
    </w:p>
    <w:tbl>
      <w:tblPr>
        <w:tblW w:w="100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485"/>
        <w:gridCol w:w="2898"/>
      </w:tblGrid>
      <w:tr w:rsidR="0049027A" w:rsidRPr="0049027A" w:rsidTr="0040013A">
        <w:trPr>
          <w:cantSplit/>
          <w:trHeight w:val="240"/>
          <w:tblHeader/>
        </w:trPr>
        <w:tc>
          <w:tcPr>
            <w:tcW w:w="709" w:type="dxa"/>
            <w:shd w:val="clear" w:color="auto" w:fill="F3F3F3"/>
            <w:vAlign w:val="center"/>
          </w:tcPr>
          <w:p w:rsidR="00137687" w:rsidRPr="0049027A" w:rsidRDefault="00137687" w:rsidP="00EA0298">
            <w:pPr>
              <w:jc w:val="center"/>
              <w:rPr>
                <w:rFonts w:cs="Times New Roman"/>
                <w:b/>
                <w:bCs/>
                <w:color w:val="000000" w:themeColor="text1"/>
              </w:rPr>
            </w:pPr>
            <w:r w:rsidRPr="0049027A">
              <w:rPr>
                <w:rFonts w:cs="Times New Roman"/>
                <w:b/>
                <w:bCs/>
                <w:color w:val="000000" w:themeColor="text1"/>
                <w:sz w:val="22"/>
                <w:szCs w:val="22"/>
              </w:rPr>
              <w:t xml:space="preserve">№ </w:t>
            </w:r>
            <w:proofErr w:type="spellStart"/>
            <w:proofErr w:type="gramStart"/>
            <w:r w:rsidRPr="0049027A">
              <w:rPr>
                <w:rFonts w:cs="Times New Roman"/>
                <w:b/>
                <w:bCs/>
                <w:color w:val="000000" w:themeColor="text1"/>
                <w:sz w:val="22"/>
                <w:szCs w:val="22"/>
              </w:rPr>
              <w:t>п</w:t>
            </w:r>
            <w:proofErr w:type="spellEnd"/>
            <w:proofErr w:type="gramEnd"/>
            <w:r w:rsidRPr="0049027A">
              <w:rPr>
                <w:rFonts w:cs="Times New Roman"/>
                <w:b/>
                <w:bCs/>
                <w:color w:val="000000" w:themeColor="text1"/>
                <w:sz w:val="22"/>
                <w:szCs w:val="22"/>
              </w:rPr>
              <w:t>/</w:t>
            </w:r>
            <w:proofErr w:type="spellStart"/>
            <w:r w:rsidRPr="0049027A">
              <w:rPr>
                <w:rFonts w:cs="Times New Roman"/>
                <w:b/>
                <w:bCs/>
                <w:color w:val="000000" w:themeColor="text1"/>
                <w:sz w:val="22"/>
                <w:szCs w:val="22"/>
              </w:rPr>
              <w:t>п</w:t>
            </w:r>
            <w:proofErr w:type="spellEnd"/>
          </w:p>
        </w:tc>
        <w:tc>
          <w:tcPr>
            <w:tcW w:w="6485" w:type="dxa"/>
            <w:shd w:val="clear" w:color="auto" w:fill="F3F3F3"/>
            <w:vAlign w:val="center"/>
          </w:tcPr>
          <w:p w:rsidR="00137687" w:rsidRPr="0049027A" w:rsidRDefault="00137687" w:rsidP="00EA0298">
            <w:pPr>
              <w:pStyle w:val="af6"/>
              <w:suppressAutoHyphens/>
              <w:jc w:val="center"/>
              <w:rPr>
                <w:rFonts w:ascii="Times New Roman" w:hAnsi="Times New Roman" w:cs="Times New Roman"/>
                <w:b/>
                <w:bCs/>
                <w:color w:val="000000" w:themeColor="text1"/>
              </w:rPr>
            </w:pPr>
            <w:r w:rsidRPr="0049027A">
              <w:rPr>
                <w:rFonts w:ascii="Times New Roman" w:hAnsi="Times New Roman" w:cs="Times New Roman"/>
                <w:b/>
                <w:bCs/>
                <w:color w:val="000000" w:themeColor="text1"/>
              </w:rPr>
              <w:t>Наименование</w:t>
            </w:r>
          </w:p>
        </w:tc>
        <w:tc>
          <w:tcPr>
            <w:tcW w:w="2898" w:type="dxa"/>
            <w:shd w:val="clear" w:color="auto" w:fill="F3F3F3"/>
            <w:vAlign w:val="center"/>
          </w:tcPr>
          <w:p w:rsidR="00137687" w:rsidRPr="0049027A" w:rsidRDefault="00137687" w:rsidP="00EA0298">
            <w:pPr>
              <w:pStyle w:val="af6"/>
              <w:suppressAutoHyphens/>
              <w:jc w:val="center"/>
              <w:rPr>
                <w:rFonts w:ascii="Times New Roman" w:hAnsi="Times New Roman" w:cs="Times New Roman"/>
                <w:b/>
                <w:bCs/>
                <w:color w:val="000000" w:themeColor="text1"/>
              </w:rPr>
            </w:pPr>
            <w:r w:rsidRPr="0049027A">
              <w:rPr>
                <w:rFonts w:ascii="Times New Roman" w:hAnsi="Times New Roman" w:cs="Times New Roman"/>
                <w:b/>
                <w:bCs/>
                <w:color w:val="000000" w:themeColor="text1"/>
              </w:rPr>
              <w:t>Сведения об Участнике</w:t>
            </w: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lang w:val="en-US"/>
              </w:rPr>
              <w:t>1</w:t>
            </w:r>
            <w:r w:rsidRPr="0049027A">
              <w:rPr>
                <w:rFonts w:cs="Times New Roman"/>
                <w:color w:val="000000" w:themeColor="text1"/>
                <w:sz w:val="22"/>
                <w:szCs w:val="22"/>
              </w:rPr>
              <w:t>.</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Организационно-правовая форма и фирменное наименование Участника</w:t>
            </w:r>
            <w:r w:rsidR="00B7514E" w:rsidRPr="0049027A">
              <w:rPr>
                <w:rFonts w:ascii="Times New Roman" w:hAnsi="Times New Roman" w:cs="Times New Roman"/>
                <w:color w:val="000000" w:themeColor="text1"/>
                <w:sz w:val="22"/>
                <w:szCs w:val="22"/>
              </w:rPr>
              <w:t xml:space="preserve"> (полное и сокращенное)</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2.</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 xml:space="preserve">Свидетельство </w:t>
            </w:r>
            <w:r w:rsidR="00B7514E" w:rsidRPr="0049027A">
              <w:rPr>
                <w:rFonts w:ascii="Times New Roman" w:hAnsi="Times New Roman" w:cs="Times New Roman"/>
                <w:color w:val="000000" w:themeColor="text1"/>
                <w:sz w:val="22"/>
                <w:szCs w:val="22"/>
              </w:rPr>
              <w:t>о</w:t>
            </w:r>
            <w:r w:rsidRPr="0049027A">
              <w:rPr>
                <w:rFonts w:ascii="Times New Roman" w:hAnsi="Times New Roman" w:cs="Times New Roman"/>
                <w:color w:val="000000" w:themeColor="text1"/>
                <w:sz w:val="22"/>
                <w:szCs w:val="22"/>
              </w:rPr>
              <w:t xml:space="preserve"> государственн</w:t>
            </w:r>
            <w:r w:rsidR="00B7514E" w:rsidRPr="0049027A">
              <w:rPr>
                <w:rFonts w:ascii="Times New Roman" w:hAnsi="Times New Roman" w:cs="Times New Roman"/>
                <w:color w:val="000000" w:themeColor="text1"/>
                <w:sz w:val="22"/>
                <w:szCs w:val="22"/>
              </w:rPr>
              <w:t>ой</w:t>
            </w:r>
            <w:r w:rsidRPr="0049027A">
              <w:rPr>
                <w:rFonts w:ascii="Times New Roman" w:hAnsi="Times New Roman" w:cs="Times New Roman"/>
                <w:color w:val="000000" w:themeColor="text1"/>
                <w:sz w:val="22"/>
                <w:szCs w:val="22"/>
              </w:rPr>
              <w:t xml:space="preserve"> </w:t>
            </w:r>
            <w:r w:rsidR="00B7514E" w:rsidRPr="0049027A">
              <w:rPr>
                <w:rFonts w:ascii="Times New Roman" w:hAnsi="Times New Roman" w:cs="Times New Roman"/>
                <w:color w:val="000000" w:themeColor="text1"/>
                <w:sz w:val="22"/>
                <w:szCs w:val="22"/>
              </w:rPr>
              <w:t>регистрации</w:t>
            </w:r>
            <w:r w:rsidRPr="0049027A">
              <w:rPr>
                <w:rFonts w:ascii="Times New Roman" w:hAnsi="Times New Roman" w:cs="Times New Roman"/>
                <w:color w:val="000000" w:themeColor="text1"/>
                <w:sz w:val="22"/>
                <w:szCs w:val="22"/>
              </w:rPr>
              <w:t xml:space="preserve"> юр</w:t>
            </w:r>
            <w:r w:rsidR="00B7514E" w:rsidRPr="0049027A">
              <w:rPr>
                <w:rFonts w:ascii="Times New Roman" w:hAnsi="Times New Roman" w:cs="Times New Roman"/>
                <w:color w:val="000000" w:themeColor="text1"/>
                <w:sz w:val="22"/>
                <w:szCs w:val="22"/>
              </w:rPr>
              <w:t>идического</w:t>
            </w:r>
            <w:r w:rsidRPr="0049027A">
              <w:rPr>
                <w:rFonts w:ascii="Times New Roman" w:hAnsi="Times New Roman" w:cs="Times New Roman"/>
                <w:color w:val="000000" w:themeColor="text1"/>
                <w:sz w:val="22"/>
                <w:szCs w:val="22"/>
              </w:rPr>
              <w:t xml:space="preserve"> лиц</w:t>
            </w:r>
            <w:r w:rsidR="00B7514E" w:rsidRPr="0049027A">
              <w:rPr>
                <w:rFonts w:ascii="Times New Roman" w:hAnsi="Times New Roman" w:cs="Times New Roman"/>
                <w:color w:val="000000" w:themeColor="text1"/>
                <w:sz w:val="22"/>
                <w:szCs w:val="22"/>
              </w:rPr>
              <w:t xml:space="preserve">а </w:t>
            </w:r>
            <w:r w:rsidR="00EA2534" w:rsidRPr="0049027A">
              <w:rPr>
                <w:rFonts w:ascii="Times New Roman" w:hAnsi="Times New Roman" w:cs="Times New Roman"/>
                <w:color w:val="000000" w:themeColor="text1"/>
                <w:sz w:val="22"/>
                <w:szCs w:val="22"/>
              </w:rPr>
              <w:t>(дата и номер, кем выдано)</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3.</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 xml:space="preserve">ИНН / КПП </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4.</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 xml:space="preserve">Юридический адрес </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5.</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Почтовый адрес</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6.</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Филиалы: перечислить наименования и почтовые адреса</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7.</w:t>
            </w:r>
          </w:p>
        </w:tc>
        <w:tc>
          <w:tcPr>
            <w:tcW w:w="6485" w:type="dxa"/>
          </w:tcPr>
          <w:p w:rsidR="00EA2534"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Банковские реквизиты</w:t>
            </w:r>
            <w:r w:rsidR="00CD5417" w:rsidRPr="0049027A">
              <w:rPr>
                <w:rFonts w:ascii="Times New Roman" w:hAnsi="Times New Roman" w:cs="Times New Roman"/>
                <w:color w:val="000000" w:themeColor="text1"/>
                <w:sz w:val="22"/>
                <w:szCs w:val="22"/>
              </w:rPr>
              <w:t xml:space="preserve"> (</w:t>
            </w:r>
            <w:r w:rsidRPr="0049027A">
              <w:rPr>
                <w:rFonts w:ascii="Times New Roman" w:hAnsi="Times New Roman" w:cs="Times New Roman"/>
                <w:color w:val="000000" w:themeColor="text1"/>
                <w:sz w:val="22"/>
                <w:szCs w:val="22"/>
              </w:rPr>
              <w:t>наименование банка</w:t>
            </w:r>
            <w:r w:rsidR="00CD5417" w:rsidRPr="0049027A">
              <w:rPr>
                <w:rFonts w:ascii="Times New Roman" w:hAnsi="Times New Roman" w:cs="Times New Roman"/>
                <w:color w:val="000000" w:themeColor="text1"/>
                <w:sz w:val="22"/>
                <w:szCs w:val="22"/>
              </w:rPr>
              <w:t xml:space="preserve">, </w:t>
            </w:r>
            <w:r w:rsidR="00EA2534" w:rsidRPr="0049027A">
              <w:rPr>
                <w:rFonts w:ascii="Times New Roman" w:hAnsi="Times New Roman" w:cs="Times New Roman"/>
                <w:color w:val="000000" w:themeColor="text1"/>
                <w:sz w:val="22"/>
                <w:szCs w:val="22"/>
              </w:rPr>
              <w:t>адрес банка</w:t>
            </w:r>
            <w:r w:rsidR="00CD5417" w:rsidRPr="0049027A">
              <w:rPr>
                <w:rFonts w:ascii="Times New Roman" w:hAnsi="Times New Roman" w:cs="Times New Roman"/>
                <w:color w:val="000000" w:themeColor="text1"/>
                <w:sz w:val="22"/>
                <w:szCs w:val="22"/>
              </w:rPr>
              <w:t>,</w:t>
            </w:r>
            <w:r w:rsidR="00EA2534" w:rsidRPr="0049027A">
              <w:rPr>
                <w:rFonts w:ascii="Times New Roman" w:hAnsi="Times New Roman" w:cs="Times New Roman"/>
                <w:color w:val="000000" w:themeColor="text1"/>
                <w:sz w:val="22"/>
                <w:szCs w:val="22"/>
              </w:rPr>
              <w:t xml:space="preserve"> расчетный счет</w:t>
            </w:r>
            <w:r w:rsidR="00CD5417" w:rsidRPr="0049027A">
              <w:rPr>
                <w:rFonts w:ascii="Times New Roman" w:hAnsi="Times New Roman" w:cs="Times New Roman"/>
                <w:color w:val="000000" w:themeColor="text1"/>
                <w:sz w:val="22"/>
                <w:szCs w:val="22"/>
              </w:rPr>
              <w:t xml:space="preserve">, </w:t>
            </w:r>
            <w:r w:rsidR="00EA2534" w:rsidRPr="0049027A">
              <w:rPr>
                <w:rFonts w:ascii="Times New Roman" w:hAnsi="Times New Roman" w:cs="Times New Roman"/>
                <w:color w:val="000000" w:themeColor="text1"/>
                <w:sz w:val="22"/>
                <w:szCs w:val="22"/>
              </w:rPr>
              <w:t>корреспондирующий счет</w:t>
            </w:r>
            <w:r w:rsidR="00CD5417" w:rsidRPr="0049027A">
              <w:rPr>
                <w:rFonts w:ascii="Times New Roman" w:hAnsi="Times New Roman" w:cs="Times New Roman"/>
                <w:color w:val="000000" w:themeColor="text1"/>
                <w:sz w:val="22"/>
                <w:szCs w:val="22"/>
              </w:rPr>
              <w:t xml:space="preserve">, </w:t>
            </w:r>
            <w:r w:rsidR="00EA2534" w:rsidRPr="0049027A">
              <w:rPr>
                <w:rFonts w:ascii="Times New Roman" w:hAnsi="Times New Roman" w:cs="Times New Roman"/>
                <w:color w:val="000000" w:themeColor="text1"/>
                <w:sz w:val="22"/>
                <w:szCs w:val="22"/>
              </w:rPr>
              <w:t>код БИК</w:t>
            </w:r>
            <w:r w:rsidR="00CD5417" w:rsidRPr="0049027A">
              <w:rPr>
                <w:rFonts w:ascii="Times New Roman" w:hAnsi="Times New Roman" w:cs="Times New Roman"/>
                <w:color w:val="000000" w:themeColor="text1"/>
                <w:sz w:val="22"/>
                <w:szCs w:val="22"/>
              </w:rPr>
              <w:t>)</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8.</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Телефоны Участника (с указанием кода страны и города)</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9.</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Факс Участника (с указанием кода страны и города)</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10.</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Адрес электронной почты Участника</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11.</w:t>
            </w:r>
          </w:p>
        </w:tc>
        <w:tc>
          <w:tcPr>
            <w:tcW w:w="6485" w:type="dxa"/>
          </w:tcPr>
          <w:p w:rsidR="00137687" w:rsidRPr="0049027A" w:rsidRDefault="00137687" w:rsidP="00EA0298">
            <w:pPr>
              <w:pStyle w:val="af7"/>
              <w:suppressAutoHyphens/>
              <w:spacing w:before="0" w:after="0"/>
              <w:ind w:left="0" w:right="0"/>
              <w:jc w:val="both"/>
              <w:rPr>
                <w:rFonts w:ascii="Times New Roman" w:hAnsi="Times New Roman" w:cs="Times New Roman"/>
                <w:color w:val="000000" w:themeColor="text1"/>
              </w:rPr>
            </w:pPr>
            <w:r w:rsidRPr="0049027A">
              <w:rPr>
                <w:rFonts w:ascii="Times New Roman" w:hAnsi="Times New Roman" w:cs="Times New Roman"/>
                <w:color w:val="000000" w:themeColor="text1"/>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898" w:type="dxa"/>
            <w:vAlign w:val="center"/>
          </w:tcPr>
          <w:p w:rsidR="00137687" w:rsidRPr="0049027A" w:rsidRDefault="00137687" w:rsidP="00EA0298">
            <w:pPr>
              <w:pStyle w:val="a8"/>
              <w:jc w:val="center"/>
              <w:rPr>
                <w:color w:val="000000" w:themeColor="text1"/>
                <w:szCs w:val="22"/>
              </w:rPr>
            </w:pPr>
          </w:p>
        </w:tc>
      </w:tr>
      <w:tr w:rsidR="0049027A" w:rsidRPr="0049027A" w:rsidTr="0040013A">
        <w:trPr>
          <w:cantSplit/>
          <w:trHeight w:val="240"/>
          <w:tblHeader/>
        </w:trPr>
        <w:tc>
          <w:tcPr>
            <w:tcW w:w="709" w:type="dxa"/>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12.</w:t>
            </w:r>
          </w:p>
        </w:tc>
        <w:tc>
          <w:tcPr>
            <w:tcW w:w="6485" w:type="dxa"/>
          </w:tcPr>
          <w:p w:rsidR="00137687" w:rsidRPr="0049027A" w:rsidRDefault="00137687" w:rsidP="00EA0298">
            <w:pPr>
              <w:pStyle w:val="ae"/>
              <w:tabs>
                <w:tab w:val="clear" w:pos="1276"/>
              </w:tabs>
              <w:suppressAutoHyphens/>
              <w:spacing w:line="240" w:lineRule="auto"/>
              <w:ind w:left="0" w:firstLine="0"/>
              <w:rPr>
                <w:rFonts w:ascii="Times New Roman" w:hAnsi="Times New Roman"/>
                <w:color w:val="000000" w:themeColor="text1"/>
                <w:sz w:val="22"/>
                <w:szCs w:val="22"/>
              </w:rPr>
            </w:pPr>
            <w:r w:rsidRPr="0049027A">
              <w:rPr>
                <w:rFonts w:ascii="Times New Roman" w:hAnsi="Times New Roman"/>
                <w:color w:val="000000" w:themeColor="text1"/>
                <w:sz w:val="22"/>
                <w:szCs w:val="22"/>
              </w:rPr>
              <w:t>Фамилия, Имя и Отчество ответственного лица Участника с указанием должности и контактного телефона</w:t>
            </w:r>
          </w:p>
        </w:tc>
        <w:tc>
          <w:tcPr>
            <w:tcW w:w="2898" w:type="dxa"/>
            <w:vAlign w:val="center"/>
          </w:tcPr>
          <w:p w:rsidR="00137687" w:rsidRPr="0049027A" w:rsidRDefault="00137687" w:rsidP="00EA0298">
            <w:pPr>
              <w:pStyle w:val="af6"/>
              <w:suppressAutoHyphens/>
              <w:jc w:val="center"/>
              <w:rPr>
                <w:rFonts w:ascii="Times New Roman" w:hAnsi="Times New Roman" w:cs="Times New Roman"/>
                <w:color w:val="000000" w:themeColor="text1"/>
              </w:rPr>
            </w:pPr>
          </w:p>
        </w:tc>
      </w:tr>
      <w:tr w:rsidR="0049027A" w:rsidRPr="0049027A" w:rsidTr="0040013A">
        <w:trPr>
          <w:cantSplit/>
          <w:trHeight w:val="240"/>
          <w:tblHeader/>
        </w:trPr>
        <w:tc>
          <w:tcPr>
            <w:tcW w:w="709" w:type="dxa"/>
            <w:tcBorders>
              <w:top w:val="single" w:sz="4" w:space="0" w:color="auto"/>
              <w:left w:val="single" w:sz="4" w:space="0" w:color="auto"/>
              <w:bottom w:val="single" w:sz="4" w:space="0" w:color="auto"/>
              <w:right w:val="single" w:sz="4" w:space="0" w:color="auto"/>
            </w:tcBorders>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13.</w:t>
            </w:r>
          </w:p>
        </w:tc>
        <w:tc>
          <w:tcPr>
            <w:tcW w:w="6485" w:type="dxa"/>
            <w:tcBorders>
              <w:top w:val="single" w:sz="4" w:space="0" w:color="auto"/>
              <w:left w:val="single" w:sz="4" w:space="0" w:color="auto"/>
              <w:bottom w:val="single" w:sz="4" w:space="0" w:color="auto"/>
              <w:right w:val="single" w:sz="4" w:space="0" w:color="auto"/>
            </w:tcBorders>
          </w:tcPr>
          <w:p w:rsidR="00137687" w:rsidRPr="0049027A" w:rsidRDefault="00137687" w:rsidP="00EA0298">
            <w:pPr>
              <w:pStyle w:val="ae"/>
              <w:tabs>
                <w:tab w:val="clear" w:pos="1276"/>
              </w:tabs>
              <w:suppressAutoHyphens/>
              <w:spacing w:line="240" w:lineRule="auto"/>
              <w:ind w:left="0" w:firstLine="0"/>
              <w:rPr>
                <w:rFonts w:ascii="Times New Roman" w:hAnsi="Times New Roman"/>
                <w:color w:val="000000" w:themeColor="text1"/>
                <w:sz w:val="22"/>
                <w:szCs w:val="22"/>
              </w:rPr>
            </w:pPr>
            <w:r w:rsidRPr="0049027A">
              <w:rPr>
                <w:rFonts w:ascii="Times New Roman" w:hAnsi="Times New Roman"/>
                <w:color w:val="000000" w:themeColor="text1"/>
                <w:sz w:val="22"/>
                <w:szCs w:val="22"/>
              </w:rPr>
              <w:t>ОКОПФ</w:t>
            </w:r>
          </w:p>
        </w:tc>
        <w:tc>
          <w:tcPr>
            <w:tcW w:w="2898" w:type="dxa"/>
            <w:tcBorders>
              <w:top w:val="single" w:sz="4" w:space="0" w:color="auto"/>
              <w:left w:val="single" w:sz="4" w:space="0" w:color="auto"/>
              <w:bottom w:val="single" w:sz="4" w:space="0" w:color="auto"/>
              <w:right w:val="single" w:sz="4" w:space="0" w:color="auto"/>
            </w:tcBorders>
            <w:vAlign w:val="center"/>
          </w:tcPr>
          <w:p w:rsidR="00137687" w:rsidRPr="0049027A" w:rsidRDefault="00137687" w:rsidP="00EA0298">
            <w:pPr>
              <w:pStyle w:val="af6"/>
              <w:suppressAutoHyphens/>
              <w:jc w:val="center"/>
              <w:rPr>
                <w:rFonts w:ascii="Times New Roman" w:hAnsi="Times New Roman" w:cs="Times New Roman"/>
                <w:color w:val="000000" w:themeColor="text1"/>
              </w:rPr>
            </w:pPr>
          </w:p>
        </w:tc>
      </w:tr>
      <w:tr w:rsidR="0049027A" w:rsidRPr="0049027A" w:rsidTr="0040013A">
        <w:trPr>
          <w:cantSplit/>
          <w:trHeight w:val="240"/>
          <w:tblHeader/>
        </w:trPr>
        <w:tc>
          <w:tcPr>
            <w:tcW w:w="709" w:type="dxa"/>
            <w:tcBorders>
              <w:top w:val="single" w:sz="4" w:space="0" w:color="auto"/>
              <w:left w:val="single" w:sz="4" w:space="0" w:color="auto"/>
              <w:bottom w:val="single" w:sz="4" w:space="0" w:color="auto"/>
              <w:right w:val="single" w:sz="4" w:space="0" w:color="auto"/>
            </w:tcBorders>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14.</w:t>
            </w:r>
          </w:p>
        </w:tc>
        <w:tc>
          <w:tcPr>
            <w:tcW w:w="6485" w:type="dxa"/>
            <w:tcBorders>
              <w:top w:val="single" w:sz="4" w:space="0" w:color="auto"/>
              <w:left w:val="single" w:sz="4" w:space="0" w:color="auto"/>
              <w:bottom w:val="single" w:sz="4" w:space="0" w:color="auto"/>
              <w:right w:val="single" w:sz="4" w:space="0" w:color="auto"/>
            </w:tcBorders>
          </w:tcPr>
          <w:p w:rsidR="00137687" w:rsidRPr="0049027A" w:rsidRDefault="00137687" w:rsidP="00EA0298">
            <w:pPr>
              <w:pStyle w:val="ae"/>
              <w:tabs>
                <w:tab w:val="clear" w:pos="1276"/>
              </w:tabs>
              <w:suppressAutoHyphens/>
              <w:spacing w:line="240" w:lineRule="auto"/>
              <w:ind w:left="0" w:firstLine="0"/>
              <w:rPr>
                <w:rFonts w:ascii="Times New Roman" w:hAnsi="Times New Roman"/>
                <w:color w:val="000000" w:themeColor="text1"/>
                <w:sz w:val="22"/>
                <w:szCs w:val="22"/>
              </w:rPr>
            </w:pPr>
            <w:r w:rsidRPr="0049027A">
              <w:rPr>
                <w:rFonts w:ascii="Times New Roman" w:hAnsi="Times New Roman"/>
                <w:color w:val="000000" w:themeColor="text1"/>
                <w:sz w:val="22"/>
                <w:szCs w:val="22"/>
              </w:rPr>
              <w:t>ОКПО</w:t>
            </w:r>
          </w:p>
        </w:tc>
        <w:tc>
          <w:tcPr>
            <w:tcW w:w="2898" w:type="dxa"/>
            <w:tcBorders>
              <w:top w:val="single" w:sz="4" w:space="0" w:color="auto"/>
              <w:left w:val="single" w:sz="4" w:space="0" w:color="auto"/>
              <w:bottom w:val="single" w:sz="4" w:space="0" w:color="auto"/>
              <w:right w:val="single" w:sz="4" w:space="0" w:color="auto"/>
            </w:tcBorders>
            <w:vAlign w:val="center"/>
          </w:tcPr>
          <w:p w:rsidR="00137687" w:rsidRPr="0049027A" w:rsidRDefault="00137687" w:rsidP="00EA0298">
            <w:pPr>
              <w:pStyle w:val="af6"/>
              <w:suppressAutoHyphens/>
              <w:jc w:val="center"/>
              <w:rPr>
                <w:rFonts w:ascii="Times New Roman" w:hAnsi="Times New Roman" w:cs="Times New Roman"/>
                <w:color w:val="000000" w:themeColor="text1"/>
              </w:rPr>
            </w:pPr>
          </w:p>
        </w:tc>
      </w:tr>
      <w:tr w:rsidR="00137687" w:rsidRPr="0049027A" w:rsidTr="0040013A">
        <w:trPr>
          <w:cantSplit/>
          <w:trHeight w:val="240"/>
          <w:tblHeader/>
        </w:trPr>
        <w:tc>
          <w:tcPr>
            <w:tcW w:w="709" w:type="dxa"/>
            <w:tcBorders>
              <w:top w:val="single" w:sz="4" w:space="0" w:color="auto"/>
              <w:left w:val="single" w:sz="4" w:space="0" w:color="auto"/>
              <w:bottom w:val="single" w:sz="4" w:space="0" w:color="auto"/>
              <w:right w:val="single" w:sz="4" w:space="0" w:color="auto"/>
            </w:tcBorders>
          </w:tcPr>
          <w:p w:rsidR="00137687" w:rsidRPr="0049027A" w:rsidRDefault="00137687" w:rsidP="00EA0298">
            <w:pPr>
              <w:jc w:val="center"/>
              <w:rPr>
                <w:rFonts w:cs="Times New Roman"/>
                <w:color w:val="000000" w:themeColor="text1"/>
              </w:rPr>
            </w:pPr>
            <w:r w:rsidRPr="0049027A">
              <w:rPr>
                <w:rFonts w:cs="Times New Roman"/>
                <w:color w:val="000000" w:themeColor="text1"/>
                <w:sz w:val="22"/>
                <w:szCs w:val="22"/>
              </w:rPr>
              <w:t>15.</w:t>
            </w:r>
          </w:p>
        </w:tc>
        <w:tc>
          <w:tcPr>
            <w:tcW w:w="6485" w:type="dxa"/>
            <w:tcBorders>
              <w:top w:val="single" w:sz="4" w:space="0" w:color="auto"/>
              <w:left w:val="single" w:sz="4" w:space="0" w:color="auto"/>
              <w:bottom w:val="single" w:sz="4" w:space="0" w:color="auto"/>
              <w:right w:val="single" w:sz="4" w:space="0" w:color="auto"/>
            </w:tcBorders>
          </w:tcPr>
          <w:p w:rsidR="00137687" w:rsidRPr="0049027A" w:rsidRDefault="00137687" w:rsidP="00EA0298">
            <w:pPr>
              <w:pStyle w:val="ae"/>
              <w:tabs>
                <w:tab w:val="clear" w:pos="1276"/>
              </w:tabs>
              <w:suppressAutoHyphens/>
              <w:spacing w:line="240" w:lineRule="auto"/>
              <w:ind w:left="0" w:firstLine="0"/>
              <w:rPr>
                <w:rFonts w:ascii="Times New Roman" w:hAnsi="Times New Roman"/>
                <w:color w:val="000000" w:themeColor="text1"/>
                <w:sz w:val="22"/>
                <w:szCs w:val="22"/>
              </w:rPr>
            </w:pPr>
            <w:r w:rsidRPr="0049027A">
              <w:rPr>
                <w:rFonts w:ascii="Times New Roman" w:hAnsi="Times New Roman"/>
                <w:color w:val="000000" w:themeColor="text1"/>
                <w:sz w:val="22"/>
                <w:szCs w:val="22"/>
              </w:rPr>
              <w:t>ОКТМО</w:t>
            </w:r>
          </w:p>
        </w:tc>
        <w:tc>
          <w:tcPr>
            <w:tcW w:w="2898" w:type="dxa"/>
            <w:tcBorders>
              <w:top w:val="single" w:sz="4" w:space="0" w:color="auto"/>
              <w:left w:val="single" w:sz="4" w:space="0" w:color="auto"/>
              <w:bottom w:val="single" w:sz="4" w:space="0" w:color="auto"/>
              <w:right w:val="single" w:sz="4" w:space="0" w:color="auto"/>
            </w:tcBorders>
            <w:vAlign w:val="center"/>
          </w:tcPr>
          <w:p w:rsidR="00137687" w:rsidRPr="0049027A" w:rsidRDefault="00137687" w:rsidP="00EA0298">
            <w:pPr>
              <w:pStyle w:val="af6"/>
              <w:suppressAutoHyphens/>
              <w:jc w:val="center"/>
              <w:rPr>
                <w:rFonts w:ascii="Times New Roman" w:hAnsi="Times New Roman" w:cs="Times New Roman"/>
                <w:color w:val="000000" w:themeColor="text1"/>
              </w:rPr>
            </w:pPr>
          </w:p>
        </w:tc>
      </w:tr>
    </w:tbl>
    <w:p w:rsidR="00137687" w:rsidRPr="0049027A" w:rsidRDefault="00137687" w:rsidP="00EA0298">
      <w:pPr>
        <w:tabs>
          <w:tab w:val="left" w:pos="993"/>
        </w:tabs>
        <w:ind w:left="113"/>
        <w:jc w:val="both"/>
        <w:rPr>
          <w:rFonts w:cs="Times New Roman"/>
          <w:color w:val="000000" w:themeColor="text1"/>
        </w:rPr>
      </w:pPr>
    </w:p>
    <w:p w:rsidR="0021723D" w:rsidRPr="0049027A" w:rsidRDefault="0021723D" w:rsidP="00EA0298">
      <w:pPr>
        <w:shd w:val="clear" w:color="auto" w:fill="FFFFFF"/>
        <w:tabs>
          <w:tab w:val="left" w:leader="underscore" w:pos="5472"/>
        </w:tabs>
        <w:spacing w:before="115" w:after="100" w:afterAutospacing="1"/>
        <w:ind w:right="4" w:firstLine="709"/>
        <w:contextualSpacing/>
        <w:rPr>
          <w:rFonts w:cs="Times New Roman"/>
          <w:color w:val="000000" w:themeColor="text1"/>
        </w:rPr>
      </w:pPr>
      <w:r w:rsidRPr="0049027A">
        <w:rPr>
          <w:rFonts w:cs="Times New Roman"/>
          <w:bCs/>
          <w:color w:val="000000" w:themeColor="text1"/>
        </w:rPr>
        <w:t xml:space="preserve">Участник   </w:t>
      </w:r>
      <w:r w:rsidRPr="0049027A">
        <w:rPr>
          <w:rFonts w:cs="Times New Roman"/>
          <w:color w:val="000000" w:themeColor="text1"/>
        </w:rPr>
        <w:t>_____________________________________________________________________</w:t>
      </w:r>
    </w:p>
    <w:p w:rsidR="00EA2534" w:rsidRPr="0049027A" w:rsidRDefault="0021723D" w:rsidP="00EA0298">
      <w:pPr>
        <w:shd w:val="clear" w:color="auto" w:fill="FFFFFF"/>
        <w:tabs>
          <w:tab w:val="left" w:leader="underscore" w:pos="5472"/>
        </w:tabs>
        <w:spacing w:before="115" w:after="100" w:afterAutospacing="1"/>
        <w:ind w:right="4"/>
        <w:contextualSpacing/>
        <w:jc w:val="center"/>
        <w:rPr>
          <w:rFonts w:cs="Times New Roman"/>
          <w:color w:val="000000" w:themeColor="text1"/>
          <w:sz w:val="18"/>
          <w:szCs w:val="18"/>
        </w:rPr>
      </w:pPr>
      <w:r w:rsidRPr="0049027A">
        <w:rPr>
          <w:rFonts w:cs="Times New Roman"/>
          <w:color w:val="000000" w:themeColor="text1"/>
          <w:sz w:val="18"/>
          <w:szCs w:val="18"/>
        </w:rPr>
        <w:t>(должность, Ф.И.О.)</w:t>
      </w:r>
    </w:p>
    <w:p w:rsidR="00137687" w:rsidRPr="0049027A" w:rsidRDefault="0021723D" w:rsidP="00EA0298">
      <w:pPr>
        <w:shd w:val="clear" w:color="auto" w:fill="FFFFFF"/>
        <w:tabs>
          <w:tab w:val="left" w:leader="underscore" w:pos="5472"/>
        </w:tabs>
        <w:spacing w:before="115" w:after="100" w:afterAutospacing="1"/>
        <w:ind w:right="4" w:firstLine="709"/>
        <w:contextualSpacing/>
        <w:rPr>
          <w:rFonts w:cs="Times New Roman"/>
          <w:color w:val="000000" w:themeColor="text1"/>
          <w:sz w:val="18"/>
          <w:szCs w:val="18"/>
        </w:rPr>
      </w:pPr>
      <w:proofErr w:type="spellStart"/>
      <w:r w:rsidRPr="0049027A">
        <w:rPr>
          <w:rFonts w:cs="Times New Roman"/>
          <w:bCs/>
          <w:color w:val="000000" w:themeColor="text1"/>
          <w:spacing w:val="3"/>
        </w:rPr>
        <w:t>мп</w:t>
      </w:r>
      <w:proofErr w:type="spellEnd"/>
    </w:p>
    <w:p w:rsidR="0040013A" w:rsidRPr="0049027A" w:rsidRDefault="0040013A"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p>
    <w:p w:rsidR="00BF0C77" w:rsidRPr="0049027A" w:rsidRDefault="00BF0C77"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p>
    <w:p w:rsidR="00732BA2" w:rsidRPr="0049027A" w:rsidRDefault="00732BA2"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p>
    <w:p w:rsidR="0040013A" w:rsidRPr="0049027A" w:rsidRDefault="0021723D"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r w:rsidRPr="0049027A">
        <w:rPr>
          <w:rFonts w:cs="Times New Roman"/>
          <w:b/>
          <w:color w:val="000000" w:themeColor="text1"/>
        </w:rPr>
        <w:t>Форма анкеты Участника</w:t>
      </w:r>
    </w:p>
    <w:p w:rsidR="0021723D" w:rsidRPr="0049027A" w:rsidRDefault="0021723D" w:rsidP="00EA0298">
      <w:pPr>
        <w:shd w:val="clear" w:color="auto" w:fill="FFFFFF"/>
        <w:tabs>
          <w:tab w:val="left" w:leader="underscore" w:pos="5472"/>
        </w:tabs>
        <w:spacing w:after="100" w:afterAutospacing="1"/>
        <w:ind w:right="202"/>
        <w:contextualSpacing/>
        <w:jc w:val="center"/>
        <w:rPr>
          <w:rFonts w:cs="Times New Roman"/>
          <w:b/>
          <w:color w:val="000000" w:themeColor="text1"/>
        </w:rPr>
      </w:pPr>
      <w:r w:rsidRPr="0049027A">
        <w:rPr>
          <w:rFonts w:cs="Times New Roman"/>
          <w:b/>
          <w:color w:val="000000" w:themeColor="text1"/>
        </w:rPr>
        <w:t xml:space="preserve"> – индивидуального предпринимателя</w:t>
      </w:r>
      <w:r w:rsidR="0040013A" w:rsidRPr="0049027A">
        <w:rPr>
          <w:rFonts w:cs="Times New Roman"/>
          <w:b/>
          <w:color w:val="000000" w:themeColor="text1"/>
        </w:rPr>
        <w:t xml:space="preserve"> </w:t>
      </w:r>
      <w:r w:rsidRPr="0049027A">
        <w:rPr>
          <w:rFonts w:cs="Times New Roman"/>
          <w:b/>
          <w:color w:val="000000" w:themeColor="text1"/>
        </w:rPr>
        <w:t>или физического лица</w:t>
      </w:r>
    </w:p>
    <w:p w:rsidR="00BF0C77" w:rsidRPr="0049027A" w:rsidRDefault="00BF0C77" w:rsidP="00EA0298">
      <w:pPr>
        <w:shd w:val="clear" w:color="auto" w:fill="FFFFFF"/>
        <w:tabs>
          <w:tab w:val="left" w:leader="underscore" w:pos="5472"/>
        </w:tabs>
        <w:spacing w:after="100" w:afterAutospacing="1"/>
        <w:ind w:right="202"/>
        <w:contextualSpacing/>
        <w:jc w:val="center"/>
        <w:rPr>
          <w:rFonts w:cs="Times New Roman"/>
          <w:color w:val="000000" w:themeColor="text1"/>
        </w:rPr>
      </w:pPr>
    </w:p>
    <w:tbl>
      <w:tblPr>
        <w:tblW w:w="9878" w:type="dxa"/>
        <w:jc w:val="center"/>
        <w:tblLayout w:type="fixed"/>
        <w:tblCellMar>
          <w:left w:w="40" w:type="dxa"/>
          <w:right w:w="40" w:type="dxa"/>
        </w:tblCellMar>
        <w:tblLook w:val="0000"/>
      </w:tblPr>
      <w:tblGrid>
        <w:gridCol w:w="709"/>
        <w:gridCol w:w="6216"/>
        <w:gridCol w:w="2953"/>
      </w:tblGrid>
      <w:tr w:rsidR="0049027A" w:rsidRPr="0049027A" w:rsidTr="0040013A">
        <w:trPr>
          <w:cantSplit/>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jc w:val="center"/>
              <w:rPr>
                <w:rFonts w:cs="Times New Roman"/>
                <w:b/>
                <w:bCs/>
                <w:color w:val="000000" w:themeColor="text1"/>
              </w:rPr>
            </w:pPr>
            <w:r w:rsidRPr="0049027A">
              <w:rPr>
                <w:rFonts w:cs="Times New Roman"/>
                <w:b/>
                <w:bCs/>
                <w:color w:val="000000" w:themeColor="text1"/>
                <w:sz w:val="22"/>
                <w:szCs w:val="22"/>
              </w:rPr>
              <w:t xml:space="preserve">№ </w:t>
            </w:r>
            <w:proofErr w:type="spellStart"/>
            <w:proofErr w:type="gramStart"/>
            <w:r w:rsidRPr="0049027A">
              <w:rPr>
                <w:rFonts w:cs="Times New Roman"/>
                <w:b/>
                <w:bCs/>
                <w:color w:val="000000" w:themeColor="text1"/>
                <w:sz w:val="22"/>
                <w:szCs w:val="22"/>
              </w:rPr>
              <w:t>п</w:t>
            </w:r>
            <w:proofErr w:type="spellEnd"/>
            <w:proofErr w:type="gramEnd"/>
            <w:r w:rsidRPr="0049027A">
              <w:rPr>
                <w:rFonts w:cs="Times New Roman"/>
                <w:b/>
                <w:bCs/>
                <w:color w:val="000000" w:themeColor="text1"/>
                <w:sz w:val="22"/>
                <w:szCs w:val="22"/>
              </w:rPr>
              <w:t>/</w:t>
            </w:r>
            <w:proofErr w:type="spellStart"/>
            <w:r w:rsidRPr="0049027A">
              <w:rPr>
                <w:rFonts w:cs="Times New Roman"/>
                <w:b/>
                <w:bCs/>
                <w:color w:val="000000" w:themeColor="text1"/>
                <w:sz w:val="22"/>
                <w:szCs w:val="22"/>
              </w:rPr>
              <w:t>п</w:t>
            </w:r>
            <w:proofErr w:type="spellEnd"/>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pStyle w:val="af6"/>
              <w:suppressAutoHyphens/>
              <w:jc w:val="center"/>
              <w:rPr>
                <w:rFonts w:ascii="Times New Roman" w:hAnsi="Times New Roman" w:cs="Times New Roman"/>
                <w:b/>
                <w:bCs/>
                <w:color w:val="000000" w:themeColor="text1"/>
              </w:rPr>
            </w:pPr>
            <w:r w:rsidRPr="0049027A">
              <w:rPr>
                <w:rFonts w:ascii="Times New Roman" w:hAnsi="Times New Roman" w:cs="Times New Roman"/>
                <w:b/>
                <w:bCs/>
                <w:color w:val="000000" w:themeColor="text1"/>
              </w:rPr>
              <w:t>Наименование</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pStyle w:val="af6"/>
              <w:suppressAutoHyphens/>
              <w:jc w:val="center"/>
              <w:rPr>
                <w:rFonts w:ascii="Times New Roman" w:hAnsi="Times New Roman" w:cs="Times New Roman"/>
                <w:b/>
                <w:bCs/>
                <w:color w:val="000000" w:themeColor="text1"/>
              </w:rPr>
            </w:pPr>
            <w:r w:rsidRPr="0049027A">
              <w:rPr>
                <w:rFonts w:ascii="Times New Roman" w:hAnsi="Times New Roman" w:cs="Times New Roman"/>
                <w:b/>
                <w:bCs/>
                <w:color w:val="000000" w:themeColor="text1"/>
              </w:rPr>
              <w:t>Сведения об Участнике</w:t>
            </w:r>
          </w:p>
        </w:tc>
      </w:tr>
      <w:tr w:rsidR="0049027A" w:rsidRPr="0049027A" w:rsidTr="0040013A">
        <w:trPr>
          <w:cantSplit/>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A2534" w:rsidRPr="0049027A" w:rsidRDefault="0084174D" w:rsidP="00EA0298">
            <w:pPr>
              <w:shd w:val="clear" w:color="auto" w:fill="FFFFFF"/>
              <w:spacing w:after="100" w:afterAutospacing="1"/>
              <w:ind w:hanging="7"/>
              <w:contextualSpacing/>
              <w:jc w:val="center"/>
              <w:rPr>
                <w:rFonts w:cs="Times New Roman"/>
                <w:color w:val="000000" w:themeColor="text1"/>
                <w:spacing w:val="-1"/>
              </w:rPr>
            </w:pPr>
            <w:r w:rsidRPr="0049027A">
              <w:rPr>
                <w:rFonts w:cs="Times New Roman"/>
                <w:color w:val="000000" w:themeColor="text1"/>
                <w:spacing w:val="-1"/>
                <w:sz w:val="22"/>
                <w:szCs w:val="22"/>
              </w:rPr>
              <w:t>1.</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ind w:hanging="7"/>
              <w:contextualSpacing/>
              <w:rPr>
                <w:rFonts w:cs="Times New Roman"/>
                <w:color w:val="000000" w:themeColor="text1"/>
              </w:rPr>
            </w:pPr>
            <w:r w:rsidRPr="0049027A">
              <w:rPr>
                <w:rFonts w:cs="Times New Roman"/>
                <w:color w:val="000000" w:themeColor="text1"/>
                <w:spacing w:val="-1"/>
                <w:sz w:val="22"/>
                <w:szCs w:val="22"/>
              </w:rPr>
              <w:t>Ф</w:t>
            </w:r>
            <w:r w:rsidRPr="0049027A">
              <w:rPr>
                <w:rFonts w:cs="Times New Roman"/>
                <w:color w:val="000000" w:themeColor="text1"/>
                <w:sz w:val="22"/>
                <w:szCs w:val="22"/>
              </w:rPr>
              <w:t>амилия, имя, отчество</w:t>
            </w:r>
            <w:r w:rsidRPr="0049027A">
              <w:rPr>
                <w:rFonts w:cs="Times New Roman"/>
                <w:color w:val="000000" w:themeColor="text1"/>
                <w:spacing w:val="-1"/>
                <w:sz w:val="22"/>
                <w:szCs w:val="22"/>
              </w:rPr>
              <w:t xml:space="preserve"> Участника</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contextualSpacing/>
              <w:rPr>
                <w:rFonts w:cs="Times New Roman"/>
                <w:color w:val="000000" w:themeColor="text1"/>
              </w:rPr>
            </w:pPr>
          </w:p>
        </w:tc>
      </w:tr>
      <w:tr w:rsidR="0049027A" w:rsidRPr="0049027A" w:rsidTr="0040013A">
        <w:trPr>
          <w:cantSplit/>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A2534" w:rsidRPr="0049027A" w:rsidRDefault="0084174D" w:rsidP="00EA0298">
            <w:pPr>
              <w:shd w:val="clear" w:color="auto" w:fill="FFFFFF"/>
              <w:spacing w:after="100" w:afterAutospacing="1"/>
              <w:ind w:hanging="7"/>
              <w:contextualSpacing/>
              <w:jc w:val="center"/>
              <w:rPr>
                <w:rFonts w:cs="Times New Roman"/>
                <w:color w:val="000000" w:themeColor="text1"/>
                <w:spacing w:val="-1"/>
              </w:rPr>
            </w:pPr>
            <w:r w:rsidRPr="0049027A">
              <w:rPr>
                <w:rFonts w:cs="Times New Roman"/>
                <w:color w:val="000000" w:themeColor="text1"/>
                <w:spacing w:val="-1"/>
                <w:sz w:val="22"/>
                <w:szCs w:val="22"/>
              </w:rPr>
              <w:t>2.</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ind w:hanging="7"/>
              <w:contextualSpacing/>
              <w:rPr>
                <w:rFonts w:cs="Times New Roman"/>
                <w:color w:val="000000" w:themeColor="text1"/>
              </w:rPr>
            </w:pPr>
            <w:r w:rsidRPr="0049027A">
              <w:rPr>
                <w:rFonts w:cs="Times New Roman"/>
                <w:color w:val="000000" w:themeColor="text1"/>
                <w:spacing w:val="-1"/>
                <w:sz w:val="22"/>
                <w:szCs w:val="22"/>
              </w:rPr>
              <w:t>П</w:t>
            </w:r>
            <w:r w:rsidRPr="0049027A">
              <w:rPr>
                <w:rFonts w:cs="Times New Roman"/>
                <w:color w:val="000000" w:themeColor="text1"/>
                <w:sz w:val="22"/>
                <w:szCs w:val="22"/>
              </w:rPr>
              <w:t>аспортные данные</w:t>
            </w:r>
            <w:r w:rsidRPr="0049027A">
              <w:rPr>
                <w:rFonts w:cs="Times New Roman"/>
                <w:color w:val="000000" w:themeColor="text1"/>
                <w:spacing w:val="-1"/>
                <w:sz w:val="22"/>
                <w:szCs w:val="22"/>
              </w:rPr>
              <w:t xml:space="preserve"> Участника</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contextualSpacing/>
              <w:rPr>
                <w:rFonts w:cs="Times New Roman"/>
                <w:color w:val="000000" w:themeColor="text1"/>
              </w:rPr>
            </w:pPr>
          </w:p>
        </w:tc>
      </w:tr>
      <w:tr w:rsidR="0049027A" w:rsidRPr="0049027A" w:rsidTr="0040013A">
        <w:trPr>
          <w:cantSplit/>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A2534" w:rsidRPr="0049027A" w:rsidRDefault="0084174D" w:rsidP="00EA0298">
            <w:pPr>
              <w:shd w:val="clear" w:color="auto" w:fill="FFFFFF"/>
              <w:spacing w:after="100" w:afterAutospacing="1"/>
              <w:ind w:hanging="7"/>
              <w:contextualSpacing/>
              <w:jc w:val="center"/>
              <w:rPr>
                <w:rFonts w:cs="Times New Roman"/>
                <w:color w:val="000000" w:themeColor="text1"/>
              </w:rPr>
            </w:pPr>
            <w:r w:rsidRPr="0049027A">
              <w:rPr>
                <w:rFonts w:cs="Times New Roman"/>
                <w:color w:val="000000" w:themeColor="text1"/>
                <w:sz w:val="22"/>
                <w:szCs w:val="22"/>
              </w:rPr>
              <w:t>3.</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ind w:hanging="7"/>
              <w:contextualSpacing/>
              <w:rPr>
                <w:rFonts w:cs="Times New Roman"/>
                <w:color w:val="000000" w:themeColor="text1"/>
                <w:spacing w:val="-1"/>
              </w:rPr>
            </w:pPr>
            <w:r w:rsidRPr="0049027A">
              <w:rPr>
                <w:rFonts w:cs="Times New Roman"/>
                <w:color w:val="000000" w:themeColor="text1"/>
                <w:sz w:val="22"/>
                <w:szCs w:val="22"/>
              </w:rPr>
              <w:t xml:space="preserve">Свидетельство </w:t>
            </w:r>
            <w:r w:rsidR="001016A3" w:rsidRPr="0049027A">
              <w:rPr>
                <w:rFonts w:cs="Times New Roman"/>
                <w:color w:val="000000" w:themeColor="text1"/>
                <w:sz w:val="22"/>
                <w:szCs w:val="22"/>
              </w:rPr>
              <w:t xml:space="preserve">о </w:t>
            </w:r>
            <w:r w:rsidRPr="0049027A">
              <w:rPr>
                <w:rFonts w:cs="Times New Roman"/>
                <w:color w:val="000000" w:themeColor="text1"/>
                <w:sz w:val="22"/>
                <w:szCs w:val="22"/>
              </w:rPr>
              <w:t>государственн</w:t>
            </w:r>
            <w:r w:rsidR="00BC6327" w:rsidRPr="0049027A">
              <w:rPr>
                <w:rFonts w:cs="Times New Roman"/>
                <w:color w:val="000000" w:themeColor="text1"/>
                <w:sz w:val="22"/>
                <w:szCs w:val="22"/>
              </w:rPr>
              <w:t>ой</w:t>
            </w:r>
            <w:r w:rsidRPr="0049027A">
              <w:rPr>
                <w:rFonts w:cs="Times New Roman"/>
                <w:color w:val="000000" w:themeColor="text1"/>
                <w:sz w:val="22"/>
                <w:szCs w:val="22"/>
              </w:rPr>
              <w:t xml:space="preserve"> </w:t>
            </w:r>
            <w:r w:rsidR="00BC6327" w:rsidRPr="0049027A">
              <w:rPr>
                <w:rFonts w:cs="Times New Roman"/>
                <w:color w:val="000000" w:themeColor="text1"/>
                <w:sz w:val="22"/>
                <w:szCs w:val="22"/>
              </w:rPr>
              <w:t xml:space="preserve">регистрации физического лица в качестве </w:t>
            </w:r>
            <w:r w:rsidRPr="0049027A">
              <w:rPr>
                <w:rFonts w:cs="Times New Roman"/>
                <w:color w:val="000000" w:themeColor="text1"/>
                <w:sz w:val="22"/>
                <w:szCs w:val="22"/>
              </w:rPr>
              <w:t>индивидуальн</w:t>
            </w:r>
            <w:r w:rsidR="00BC6327" w:rsidRPr="0049027A">
              <w:rPr>
                <w:rFonts w:cs="Times New Roman"/>
                <w:color w:val="000000" w:themeColor="text1"/>
                <w:sz w:val="22"/>
                <w:szCs w:val="22"/>
              </w:rPr>
              <w:t>ого</w:t>
            </w:r>
            <w:r w:rsidRPr="0049027A">
              <w:rPr>
                <w:rFonts w:cs="Times New Roman"/>
                <w:color w:val="000000" w:themeColor="text1"/>
                <w:sz w:val="22"/>
                <w:szCs w:val="22"/>
              </w:rPr>
              <w:t xml:space="preserve"> предпринимател</w:t>
            </w:r>
            <w:r w:rsidR="00BC6327" w:rsidRPr="0049027A">
              <w:rPr>
                <w:rFonts w:cs="Times New Roman"/>
                <w:color w:val="000000" w:themeColor="text1"/>
                <w:sz w:val="22"/>
                <w:szCs w:val="22"/>
              </w:rPr>
              <w:t>я</w:t>
            </w:r>
            <w:r w:rsidRPr="0049027A">
              <w:rPr>
                <w:rFonts w:cs="Times New Roman"/>
                <w:color w:val="000000" w:themeColor="text1"/>
                <w:sz w:val="22"/>
                <w:szCs w:val="22"/>
              </w:rPr>
              <w:t xml:space="preserve"> (дата и номер, кем выдано)</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contextualSpacing/>
              <w:rPr>
                <w:rFonts w:cs="Times New Roman"/>
                <w:color w:val="000000" w:themeColor="text1"/>
              </w:rPr>
            </w:pPr>
          </w:p>
        </w:tc>
      </w:tr>
      <w:tr w:rsidR="0049027A" w:rsidRPr="0049027A" w:rsidTr="0040013A">
        <w:trPr>
          <w:cantSplit/>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A2534" w:rsidRPr="0049027A" w:rsidRDefault="0084174D" w:rsidP="00EA0298">
            <w:pPr>
              <w:shd w:val="clear" w:color="auto" w:fill="FFFFFF"/>
              <w:spacing w:after="100" w:afterAutospacing="1"/>
              <w:contextualSpacing/>
              <w:jc w:val="center"/>
              <w:rPr>
                <w:rFonts w:cs="Times New Roman"/>
                <w:color w:val="000000" w:themeColor="text1"/>
                <w:spacing w:val="-1"/>
              </w:rPr>
            </w:pPr>
            <w:r w:rsidRPr="0049027A">
              <w:rPr>
                <w:rFonts w:cs="Times New Roman"/>
                <w:color w:val="000000" w:themeColor="text1"/>
                <w:spacing w:val="-1"/>
                <w:sz w:val="22"/>
                <w:szCs w:val="22"/>
              </w:rPr>
              <w:t>4.</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contextualSpacing/>
              <w:rPr>
                <w:rFonts w:cs="Times New Roman"/>
                <w:color w:val="000000" w:themeColor="text1"/>
              </w:rPr>
            </w:pPr>
            <w:r w:rsidRPr="0049027A">
              <w:rPr>
                <w:rFonts w:cs="Times New Roman"/>
                <w:color w:val="000000" w:themeColor="text1"/>
                <w:spacing w:val="-1"/>
                <w:sz w:val="22"/>
                <w:szCs w:val="22"/>
              </w:rPr>
              <w:t>С</w:t>
            </w:r>
            <w:r w:rsidRPr="0049027A">
              <w:rPr>
                <w:rFonts w:cs="Times New Roman"/>
                <w:color w:val="000000" w:themeColor="text1"/>
                <w:sz w:val="22"/>
                <w:szCs w:val="22"/>
              </w:rPr>
              <w:t>ведения о месте жительства</w:t>
            </w:r>
            <w:r w:rsidRPr="0049027A">
              <w:rPr>
                <w:rFonts w:cs="Times New Roman"/>
                <w:color w:val="000000" w:themeColor="text1"/>
                <w:spacing w:val="-1"/>
                <w:sz w:val="22"/>
                <w:szCs w:val="22"/>
              </w:rPr>
              <w:t xml:space="preserve"> Участника</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contextualSpacing/>
              <w:rPr>
                <w:rFonts w:cs="Times New Roman"/>
                <w:color w:val="000000" w:themeColor="text1"/>
              </w:rPr>
            </w:pPr>
          </w:p>
        </w:tc>
      </w:tr>
      <w:tr w:rsidR="0049027A" w:rsidRPr="0049027A" w:rsidTr="0040013A">
        <w:trPr>
          <w:cantSplit/>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A2534" w:rsidRPr="0049027A" w:rsidRDefault="0084174D" w:rsidP="00EA0298">
            <w:pPr>
              <w:spacing w:after="100" w:afterAutospacing="1"/>
              <w:contextualSpacing/>
              <w:jc w:val="center"/>
              <w:rPr>
                <w:rFonts w:cs="Times New Roman"/>
                <w:color w:val="000000" w:themeColor="text1"/>
                <w:spacing w:val="-4"/>
              </w:rPr>
            </w:pPr>
            <w:r w:rsidRPr="0049027A">
              <w:rPr>
                <w:rFonts w:cs="Times New Roman"/>
                <w:color w:val="000000" w:themeColor="text1"/>
                <w:spacing w:val="-4"/>
                <w:sz w:val="22"/>
                <w:szCs w:val="22"/>
              </w:rPr>
              <w:t>5.</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pacing w:after="100" w:afterAutospacing="1"/>
              <w:contextualSpacing/>
              <w:rPr>
                <w:rFonts w:cs="Times New Roman"/>
                <w:color w:val="000000" w:themeColor="text1"/>
              </w:rPr>
            </w:pPr>
            <w:r w:rsidRPr="0049027A">
              <w:rPr>
                <w:rFonts w:cs="Times New Roman"/>
                <w:color w:val="000000" w:themeColor="text1"/>
                <w:spacing w:val="-4"/>
                <w:sz w:val="22"/>
                <w:szCs w:val="22"/>
              </w:rPr>
              <w:t>Телефон</w:t>
            </w:r>
            <w:r w:rsidR="00B7514E" w:rsidRPr="0049027A">
              <w:rPr>
                <w:rFonts w:cs="Times New Roman"/>
                <w:color w:val="000000" w:themeColor="text1"/>
                <w:spacing w:val="-4"/>
                <w:sz w:val="22"/>
                <w:szCs w:val="22"/>
              </w:rPr>
              <w:t>, факс, адрес электронной почты</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hd w:val="clear" w:color="auto" w:fill="FFFFFF"/>
              <w:spacing w:after="100" w:afterAutospacing="1"/>
              <w:contextualSpacing/>
              <w:rPr>
                <w:rFonts w:cs="Times New Roman"/>
                <w:color w:val="000000" w:themeColor="text1"/>
              </w:rPr>
            </w:pPr>
          </w:p>
        </w:tc>
      </w:tr>
      <w:tr w:rsidR="0049027A" w:rsidRPr="0049027A" w:rsidTr="0040013A">
        <w:trPr>
          <w:cantSplit/>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EA2534" w:rsidRPr="0049027A" w:rsidRDefault="0084174D" w:rsidP="00EA0298">
            <w:pPr>
              <w:spacing w:after="100" w:afterAutospacing="1"/>
              <w:contextualSpacing/>
              <w:jc w:val="center"/>
              <w:rPr>
                <w:rFonts w:cs="Times New Roman"/>
                <w:color w:val="000000" w:themeColor="text1"/>
              </w:rPr>
            </w:pPr>
            <w:r w:rsidRPr="0049027A">
              <w:rPr>
                <w:rFonts w:cs="Times New Roman"/>
                <w:color w:val="000000" w:themeColor="text1"/>
                <w:sz w:val="22"/>
                <w:szCs w:val="22"/>
              </w:rPr>
              <w:t>6.</w:t>
            </w:r>
          </w:p>
        </w:tc>
        <w:tc>
          <w:tcPr>
            <w:tcW w:w="6216" w:type="dxa"/>
            <w:tcBorders>
              <w:top w:val="single" w:sz="4" w:space="0" w:color="auto"/>
              <w:left w:val="single" w:sz="4" w:space="0" w:color="auto"/>
              <w:bottom w:val="single" w:sz="4" w:space="0" w:color="auto"/>
              <w:right w:val="single" w:sz="4" w:space="0" w:color="auto"/>
            </w:tcBorders>
            <w:shd w:val="clear" w:color="auto" w:fill="FFFFFF"/>
            <w:vAlign w:val="center"/>
          </w:tcPr>
          <w:p w:rsidR="00EA2534" w:rsidRPr="0049027A" w:rsidRDefault="00EA2534" w:rsidP="00EA0298">
            <w:pPr>
              <w:spacing w:after="100" w:afterAutospacing="1"/>
              <w:contextualSpacing/>
              <w:rPr>
                <w:rFonts w:cs="Times New Roman"/>
                <w:color w:val="000000" w:themeColor="text1"/>
              </w:rPr>
            </w:pPr>
            <w:r w:rsidRPr="0049027A">
              <w:rPr>
                <w:rFonts w:cs="Times New Roman"/>
                <w:color w:val="000000" w:themeColor="text1"/>
                <w:sz w:val="22"/>
                <w:szCs w:val="22"/>
              </w:rPr>
              <w:t>ИНН</w:t>
            </w:r>
          </w:p>
        </w:tc>
        <w:tc>
          <w:tcPr>
            <w:tcW w:w="2953" w:type="dxa"/>
            <w:tcBorders>
              <w:top w:val="single" w:sz="4" w:space="0" w:color="auto"/>
              <w:left w:val="single" w:sz="4" w:space="0" w:color="auto"/>
              <w:bottom w:val="single" w:sz="6" w:space="0" w:color="auto"/>
              <w:right w:val="single" w:sz="6" w:space="0" w:color="auto"/>
            </w:tcBorders>
            <w:shd w:val="clear" w:color="auto" w:fill="FFFFFF"/>
            <w:vAlign w:val="center"/>
          </w:tcPr>
          <w:p w:rsidR="00EA2534" w:rsidRPr="0049027A" w:rsidRDefault="00EA2534" w:rsidP="00EA0298">
            <w:pPr>
              <w:shd w:val="clear" w:color="auto" w:fill="FFFFFF"/>
              <w:spacing w:after="100" w:afterAutospacing="1"/>
              <w:contextualSpacing/>
              <w:rPr>
                <w:rFonts w:cs="Times New Roman"/>
                <w:color w:val="000000" w:themeColor="text1"/>
                <w:spacing w:val="-6"/>
              </w:rPr>
            </w:pPr>
          </w:p>
        </w:tc>
      </w:tr>
    </w:tbl>
    <w:p w:rsidR="0021723D" w:rsidRPr="0049027A" w:rsidRDefault="0021723D" w:rsidP="00EA0298">
      <w:pPr>
        <w:shd w:val="clear" w:color="auto" w:fill="FFFFFF"/>
        <w:tabs>
          <w:tab w:val="left" w:leader="underscore" w:pos="5472"/>
        </w:tabs>
        <w:spacing w:before="115" w:after="100" w:afterAutospacing="1"/>
        <w:ind w:left="540" w:right="742" w:firstLine="540"/>
        <w:contextualSpacing/>
        <w:rPr>
          <w:rFonts w:cs="Times New Roman"/>
          <w:b/>
          <w:bCs/>
          <w:color w:val="000000" w:themeColor="text1"/>
          <w:sz w:val="26"/>
          <w:szCs w:val="26"/>
        </w:rPr>
      </w:pPr>
    </w:p>
    <w:p w:rsidR="000F51F7" w:rsidRPr="0049027A" w:rsidRDefault="000F51F7" w:rsidP="00EA0298">
      <w:pPr>
        <w:shd w:val="clear" w:color="auto" w:fill="FFFFFF"/>
        <w:tabs>
          <w:tab w:val="left" w:leader="underscore" w:pos="5472"/>
        </w:tabs>
        <w:spacing w:before="115" w:after="100" w:afterAutospacing="1"/>
        <w:ind w:right="4" w:firstLine="709"/>
        <w:contextualSpacing/>
        <w:rPr>
          <w:rFonts w:cs="Times New Roman"/>
          <w:color w:val="000000" w:themeColor="text1"/>
        </w:rPr>
      </w:pPr>
      <w:bookmarkStart w:id="20" w:name="_Toc385872288"/>
      <w:r w:rsidRPr="0049027A">
        <w:rPr>
          <w:rFonts w:cs="Times New Roman"/>
          <w:bCs/>
          <w:color w:val="000000" w:themeColor="text1"/>
        </w:rPr>
        <w:t xml:space="preserve">Участник   </w:t>
      </w:r>
      <w:r w:rsidRPr="0049027A">
        <w:rPr>
          <w:rFonts w:cs="Times New Roman"/>
          <w:color w:val="000000" w:themeColor="text1"/>
        </w:rPr>
        <w:t>_____________________________________________________________________</w:t>
      </w:r>
    </w:p>
    <w:p w:rsidR="000F51F7" w:rsidRPr="0049027A" w:rsidRDefault="000F51F7" w:rsidP="00EA0298">
      <w:pPr>
        <w:shd w:val="clear" w:color="auto" w:fill="FFFFFF"/>
        <w:tabs>
          <w:tab w:val="left" w:leader="underscore" w:pos="5472"/>
        </w:tabs>
        <w:spacing w:before="115" w:after="100" w:afterAutospacing="1"/>
        <w:ind w:right="4"/>
        <w:contextualSpacing/>
        <w:jc w:val="center"/>
        <w:rPr>
          <w:rFonts w:cs="Times New Roman"/>
          <w:color w:val="000000" w:themeColor="text1"/>
          <w:sz w:val="18"/>
          <w:szCs w:val="18"/>
        </w:rPr>
      </w:pPr>
      <w:r w:rsidRPr="0049027A">
        <w:rPr>
          <w:rFonts w:cs="Times New Roman"/>
          <w:color w:val="000000" w:themeColor="text1"/>
          <w:sz w:val="18"/>
          <w:szCs w:val="18"/>
        </w:rPr>
        <w:t>(Ф.И.О.)</w:t>
      </w:r>
    </w:p>
    <w:p w:rsidR="00813D66" w:rsidRPr="0049027A" w:rsidRDefault="000F51F7" w:rsidP="00EA0298">
      <w:pPr>
        <w:shd w:val="clear" w:color="auto" w:fill="FFFFFF"/>
        <w:tabs>
          <w:tab w:val="left" w:leader="underscore" w:pos="5472"/>
        </w:tabs>
        <w:spacing w:before="115" w:after="100" w:afterAutospacing="1"/>
        <w:ind w:right="4" w:firstLine="709"/>
        <w:contextualSpacing/>
        <w:rPr>
          <w:i/>
          <w:color w:val="000000" w:themeColor="text1"/>
        </w:rPr>
      </w:pPr>
      <w:proofErr w:type="spellStart"/>
      <w:r w:rsidRPr="0049027A">
        <w:rPr>
          <w:rFonts w:cs="Times New Roman"/>
          <w:bCs/>
          <w:color w:val="000000" w:themeColor="text1"/>
          <w:spacing w:val="3"/>
        </w:rPr>
        <w:t>мп</w:t>
      </w:r>
      <w:proofErr w:type="spellEnd"/>
      <w:r w:rsidRPr="0049027A">
        <w:rPr>
          <w:i/>
          <w:color w:val="000000" w:themeColor="text1"/>
        </w:rPr>
        <w:t xml:space="preserve"> </w:t>
      </w:r>
    </w:p>
    <w:p w:rsidR="00813D66" w:rsidRPr="0049027A" w:rsidRDefault="00137687" w:rsidP="00EA0298">
      <w:pPr>
        <w:shd w:val="clear" w:color="auto" w:fill="FFFFFF"/>
        <w:tabs>
          <w:tab w:val="left" w:leader="underscore" w:pos="5472"/>
        </w:tabs>
        <w:spacing w:before="115" w:after="100" w:afterAutospacing="1"/>
        <w:ind w:right="4"/>
        <w:contextualSpacing/>
        <w:jc w:val="center"/>
        <w:rPr>
          <w:b/>
          <w:color w:val="000000" w:themeColor="text1"/>
          <w:sz w:val="28"/>
          <w:szCs w:val="28"/>
        </w:rPr>
      </w:pPr>
      <w:r w:rsidRPr="0049027A">
        <w:rPr>
          <w:b/>
          <w:color w:val="000000" w:themeColor="text1"/>
          <w:sz w:val="28"/>
          <w:szCs w:val="28"/>
        </w:rPr>
        <w:lastRenderedPageBreak/>
        <w:t>Форма декларации</w:t>
      </w:r>
      <w:r w:rsidR="00813D66" w:rsidRPr="0049027A">
        <w:rPr>
          <w:b/>
          <w:color w:val="000000" w:themeColor="text1"/>
          <w:sz w:val="28"/>
          <w:szCs w:val="28"/>
        </w:rPr>
        <w:t xml:space="preserve"> </w:t>
      </w:r>
      <w:r w:rsidRPr="0049027A">
        <w:rPr>
          <w:b/>
          <w:color w:val="000000" w:themeColor="text1"/>
          <w:sz w:val="28"/>
          <w:szCs w:val="28"/>
        </w:rPr>
        <w:t xml:space="preserve">Участника о соответствии установленным требованиям </w:t>
      </w:r>
    </w:p>
    <w:p w:rsidR="00137687" w:rsidRPr="0049027A" w:rsidRDefault="00137687" w:rsidP="00EA0298">
      <w:pPr>
        <w:shd w:val="clear" w:color="auto" w:fill="FFFFFF"/>
        <w:tabs>
          <w:tab w:val="left" w:leader="underscore" w:pos="5472"/>
        </w:tabs>
        <w:spacing w:before="115" w:after="100" w:afterAutospacing="1"/>
        <w:ind w:right="4"/>
        <w:contextualSpacing/>
        <w:jc w:val="center"/>
        <w:rPr>
          <w:rFonts w:cs="Times New Roman"/>
          <w:b/>
          <w:color w:val="000000" w:themeColor="text1"/>
          <w:sz w:val="28"/>
          <w:szCs w:val="28"/>
        </w:rPr>
      </w:pPr>
      <w:r w:rsidRPr="0049027A">
        <w:rPr>
          <w:b/>
          <w:color w:val="000000" w:themeColor="text1"/>
          <w:sz w:val="28"/>
          <w:szCs w:val="28"/>
        </w:rPr>
        <w:t>(Форма № 5)</w:t>
      </w:r>
      <w:bookmarkEnd w:id="20"/>
    </w:p>
    <w:p w:rsidR="00137687" w:rsidRPr="0049027A" w:rsidRDefault="00137687" w:rsidP="00EA0298">
      <w:pPr>
        <w:tabs>
          <w:tab w:val="left" w:pos="567"/>
        </w:tabs>
        <w:spacing w:after="100" w:afterAutospacing="1"/>
        <w:ind w:left="567" w:hanging="567"/>
        <w:contextualSpacing/>
        <w:jc w:val="center"/>
        <w:rPr>
          <w:rFonts w:cs="Times New Roman"/>
          <w:b/>
          <w:color w:val="000000" w:themeColor="text1"/>
        </w:rPr>
      </w:pPr>
    </w:p>
    <w:p w:rsidR="00137687" w:rsidRPr="0049027A" w:rsidRDefault="00137687" w:rsidP="00EA0298">
      <w:pPr>
        <w:tabs>
          <w:tab w:val="left" w:pos="567"/>
        </w:tabs>
        <w:spacing w:after="100" w:afterAutospacing="1"/>
        <w:ind w:left="567" w:hanging="567"/>
        <w:contextualSpacing/>
        <w:jc w:val="center"/>
        <w:rPr>
          <w:rFonts w:cs="Times New Roman"/>
          <w:b/>
          <w:color w:val="000000" w:themeColor="text1"/>
        </w:rPr>
      </w:pPr>
      <w:r w:rsidRPr="0049027A">
        <w:rPr>
          <w:rFonts w:cs="Times New Roman"/>
          <w:b/>
          <w:color w:val="000000" w:themeColor="text1"/>
        </w:rPr>
        <w:t>ДЕКЛАРАЦИЯ</w:t>
      </w:r>
    </w:p>
    <w:p w:rsidR="00137687" w:rsidRPr="0049027A" w:rsidRDefault="00137687" w:rsidP="00EA0298">
      <w:pPr>
        <w:tabs>
          <w:tab w:val="left" w:pos="567"/>
        </w:tabs>
        <w:spacing w:after="100" w:afterAutospacing="1"/>
        <w:ind w:left="567" w:hanging="567"/>
        <w:contextualSpacing/>
        <w:jc w:val="center"/>
        <w:rPr>
          <w:rFonts w:cs="Times New Roman"/>
          <w:color w:val="000000" w:themeColor="text1"/>
        </w:rPr>
      </w:pPr>
      <w:r w:rsidRPr="0049027A">
        <w:rPr>
          <w:rFonts w:cs="Times New Roman"/>
          <w:color w:val="000000" w:themeColor="text1"/>
        </w:rPr>
        <w:t>Участника закупки о соответствии установленны</w:t>
      </w:r>
      <w:r w:rsidR="00B7514E" w:rsidRPr="0049027A">
        <w:rPr>
          <w:rFonts w:cs="Times New Roman"/>
          <w:color w:val="000000" w:themeColor="text1"/>
        </w:rPr>
        <w:t>м требованиям</w:t>
      </w:r>
    </w:p>
    <w:p w:rsidR="00137687" w:rsidRPr="0049027A" w:rsidRDefault="00137687" w:rsidP="00EA0298">
      <w:pPr>
        <w:tabs>
          <w:tab w:val="left" w:pos="567"/>
        </w:tabs>
        <w:spacing w:after="100" w:afterAutospacing="1"/>
        <w:ind w:left="567" w:hanging="567"/>
        <w:contextualSpacing/>
        <w:jc w:val="center"/>
        <w:rPr>
          <w:rFonts w:cs="Times New Roman"/>
          <w:color w:val="000000" w:themeColor="text1"/>
        </w:rPr>
      </w:pPr>
    </w:p>
    <w:p w:rsidR="00137687" w:rsidRPr="0049027A" w:rsidRDefault="00137687" w:rsidP="00EA0298">
      <w:pPr>
        <w:tabs>
          <w:tab w:val="left" w:pos="567"/>
        </w:tabs>
        <w:spacing w:after="100" w:afterAutospacing="1"/>
        <w:ind w:left="567" w:hanging="567"/>
        <w:contextualSpacing/>
        <w:jc w:val="both"/>
        <w:rPr>
          <w:rFonts w:cs="Times New Roman"/>
          <w:color w:val="000000" w:themeColor="text1"/>
        </w:rPr>
      </w:pPr>
    </w:p>
    <w:p w:rsidR="001B722D" w:rsidRPr="0049027A" w:rsidRDefault="00137687" w:rsidP="00EA0298">
      <w:pPr>
        <w:pStyle w:val="af9"/>
        <w:ind w:firstLine="709"/>
        <w:jc w:val="both"/>
        <w:rPr>
          <w:color w:val="000000" w:themeColor="text1"/>
          <w:szCs w:val="24"/>
        </w:rPr>
      </w:pPr>
      <w:r w:rsidRPr="0049027A">
        <w:rPr>
          <w:color w:val="000000" w:themeColor="text1"/>
          <w:szCs w:val="24"/>
        </w:rPr>
        <w:t>Настоящей Декларацией_____________________________</w:t>
      </w:r>
      <w:r w:rsidR="001B722D" w:rsidRPr="0049027A">
        <w:rPr>
          <w:color w:val="000000" w:themeColor="text1"/>
          <w:szCs w:val="24"/>
        </w:rPr>
        <w:t>_____________________________</w:t>
      </w:r>
      <w:r w:rsidRPr="0049027A">
        <w:rPr>
          <w:color w:val="000000" w:themeColor="text1"/>
          <w:szCs w:val="24"/>
        </w:rPr>
        <w:t xml:space="preserve"> </w:t>
      </w:r>
    </w:p>
    <w:p w:rsidR="001B722D" w:rsidRPr="0049027A" w:rsidRDefault="001B722D" w:rsidP="00EA0298">
      <w:pPr>
        <w:pStyle w:val="af9"/>
        <w:jc w:val="center"/>
        <w:rPr>
          <w:color w:val="000000" w:themeColor="text1"/>
          <w:sz w:val="18"/>
          <w:szCs w:val="18"/>
        </w:rPr>
      </w:pPr>
      <w:r w:rsidRPr="0049027A">
        <w:rPr>
          <w:bCs/>
          <w:i/>
          <w:iCs/>
          <w:color w:val="000000" w:themeColor="text1"/>
          <w:spacing w:val="1"/>
          <w:sz w:val="18"/>
          <w:szCs w:val="18"/>
        </w:rPr>
        <w:t>(наименование Участника)</w:t>
      </w:r>
    </w:p>
    <w:p w:rsidR="00137687" w:rsidRPr="0049027A" w:rsidRDefault="00137687" w:rsidP="00EA0298">
      <w:pPr>
        <w:pStyle w:val="af9"/>
        <w:jc w:val="both"/>
        <w:rPr>
          <w:color w:val="000000" w:themeColor="text1"/>
          <w:szCs w:val="24"/>
        </w:rPr>
      </w:pPr>
      <w:r w:rsidRPr="0049027A">
        <w:rPr>
          <w:color w:val="000000" w:themeColor="text1"/>
          <w:szCs w:val="24"/>
        </w:rPr>
        <w:t>(далее – Участник) подтверждает, что на день подачи заявки:</w:t>
      </w:r>
    </w:p>
    <w:p w:rsidR="00137687" w:rsidRPr="0049027A" w:rsidRDefault="00137687" w:rsidP="00EA0298">
      <w:pPr>
        <w:pStyle w:val="af9"/>
        <w:jc w:val="both"/>
        <w:rPr>
          <w:rFonts w:eastAsia="Calibri"/>
          <w:color w:val="000000" w:themeColor="text1"/>
          <w:szCs w:val="24"/>
          <w:lang w:eastAsia="en-US"/>
        </w:rPr>
      </w:pPr>
    </w:p>
    <w:p w:rsidR="00B7514E" w:rsidRPr="0049027A" w:rsidRDefault="00732BA2" w:rsidP="00EA0298">
      <w:pPr>
        <w:widowControl/>
        <w:ind w:firstLine="709"/>
        <w:contextualSpacing/>
        <w:jc w:val="both"/>
        <w:rPr>
          <w:color w:val="000000" w:themeColor="text1"/>
        </w:rPr>
      </w:pPr>
      <w:r w:rsidRPr="0049027A">
        <w:rPr>
          <w:rFonts w:eastAsia="Calibri"/>
          <w:color w:val="000000" w:themeColor="text1"/>
          <w:lang w:eastAsia="en-US"/>
        </w:rPr>
        <w:t xml:space="preserve">- </w:t>
      </w:r>
      <w:r w:rsidR="00B7514E" w:rsidRPr="0049027A">
        <w:rPr>
          <w:color w:val="000000" w:themeColor="text1"/>
        </w:rPr>
        <w:t>соответств</w:t>
      </w:r>
      <w:r w:rsidRPr="0049027A">
        <w:rPr>
          <w:color w:val="000000" w:themeColor="text1"/>
        </w:rPr>
        <w:t>ует</w:t>
      </w:r>
      <w:r w:rsidR="00B7514E" w:rsidRPr="0049027A">
        <w:rPr>
          <w:color w:val="000000" w:themeColor="text1"/>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37687" w:rsidRPr="0049027A" w:rsidRDefault="00B7514E" w:rsidP="00EA0298">
      <w:pPr>
        <w:pStyle w:val="af9"/>
        <w:ind w:firstLine="709"/>
        <w:jc w:val="both"/>
        <w:rPr>
          <w:rFonts w:eastAsia="Calibri"/>
          <w:color w:val="000000" w:themeColor="text1"/>
          <w:szCs w:val="24"/>
          <w:lang w:eastAsia="en-US"/>
        </w:rPr>
      </w:pPr>
      <w:r w:rsidRPr="0049027A">
        <w:rPr>
          <w:rFonts w:eastAsia="Calibri"/>
          <w:color w:val="000000" w:themeColor="text1"/>
          <w:szCs w:val="24"/>
          <w:lang w:eastAsia="en-US"/>
        </w:rPr>
        <w:t xml:space="preserve">- </w:t>
      </w:r>
      <w:r w:rsidR="00137687" w:rsidRPr="0049027A">
        <w:rPr>
          <w:rFonts w:eastAsia="Calibri"/>
          <w:color w:val="000000" w:themeColor="text1"/>
          <w:szCs w:val="24"/>
          <w:lang w:eastAsia="en-US"/>
        </w:rPr>
        <w:t>Участник не находится в процессе ликвидации;</w:t>
      </w:r>
    </w:p>
    <w:p w:rsidR="00137687" w:rsidRPr="0049027A" w:rsidRDefault="00732BA2" w:rsidP="00EA0298">
      <w:pPr>
        <w:pStyle w:val="af9"/>
        <w:ind w:firstLine="709"/>
        <w:jc w:val="both"/>
        <w:rPr>
          <w:rFonts w:eastAsia="Calibri"/>
          <w:color w:val="000000" w:themeColor="text1"/>
          <w:szCs w:val="24"/>
          <w:lang w:eastAsia="en-US"/>
        </w:rPr>
      </w:pPr>
      <w:r w:rsidRPr="0049027A">
        <w:rPr>
          <w:rFonts w:eastAsia="Calibri"/>
          <w:color w:val="000000" w:themeColor="text1"/>
          <w:szCs w:val="24"/>
          <w:lang w:eastAsia="en-US"/>
        </w:rPr>
        <w:t xml:space="preserve">- </w:t>
      </w:r>
      <w:r w:rsidR="00137687" w:rsidRPr="0049027A">
        <w:rPr>
          <w:rFonts w:eastAsia="Calibri"/>
          <w:color w:val="000000" w:themeColor="text1"/>
          <w:szCs w:val="24"/>
          <w:lang w:eastAsia="en-US"/>
        </w:rPr>
        <w:t>отсутствует решение арбитражного суда о признании Участника банкротом и об открытии конкурсного производства;</w:t>
      </w:r>
    </w:p>
    <w:p w:rsidR="000751CB" w:rsidRPr="0049027A" w:rsidRDefault="00732BA2" w:rsidP="00EA0298">
      <w:pPr>
        <w:pStyle w:val="af9"/>
        <w:ind w:firstLine="709"/>
        <w:jc w:val="both"/>
        <w:rPr>
          <w:color w:val="000000" w:themeColor="text1"/>
          <w:szCs w:val="24"/>
        </w:rPr>
      </w:pPr>
      <w:r w:rsidRPr="0049027A">
        <w:rPr>
          <w:rFonts w:eastAsia="Calibri"/>
          <w:color w:val="000000" w:themeColor="text1"/>
          <w:szCs w:val="24"/>
          <w:lang w:eastAsia="en-US"/>
        </w:rPr>
        <w:t xml:space="preserve">- </w:t>
      </w:r>
      <w:r w:rsidR="000751CB" w:rsidRPr="0049027A">
        <w:rPr>
          <w:rFonts w:eastAsia="Calibri"/>
          <w:color w:val="000000" w:themeColor="text1"/>
          <w:szCs w:val="24"/>
          <w:lang w:eastAsia="en-US"/>
        </w:rPr>
        <w:t xml:space="preserve">отсутствует приостановление </w:t>
      </w:r>
      <w:r w:rsidR="000751CB" w:rsidRPr="0049027A">
        <w:rPr>
          <w:color w:val="000000" w:themeColor="text1"/>
          <w:szCs w:val="24"/>
        </w:rPr>
        <w:t>деятельности</w:t>
      </w:r>
      <w:r w:rsidR="00137687" w:rsidRPr="0049027A">
        <w:rPr>
          <w:color w:val="000000" w:themeColor="text1"/>
          <w:szCs w:val="24"/>
        </w:rPr>
        <w:t xml:space="preserve"> </w:t>
      </w:r>
      <w:r w:rsidR="000751CB" w:rsidRPr="0049027A">
        <w:rPr>
          <w:color w:val="000000" w:themeColor="text1"/>
          <w:szCs w:val="24"/>
        </w:rPr>
        <w:t>У</w:t>
      </w:r>
      <w:r w:rsidR="00137687" w:rsidRPr="0049027A">
        <w:rPr>
          <w:color w:val="000000" w:themeColor="text1"/>
          <w:szCs w:val="24"/>
        </w:rPr>
        <w:t>частника в порядке, предусмотренном Кодексом Российской Федерации об ад</w:t>
      </w:r>
      <w:r w:rsidR="000751CB" w:rsidRPr="0049027A">
        <w:rPr>
          <w:color w:val="000000" w:themeColor="text1"/>
          <w:szCs w:val="24"/>
        </w:rPr>
        <w:t>министративных правонарушениях;</w:t>
      </w:r>
    </w:p>
    <w:p w:rsidR="000751CB" w:rsidRPr="0049027A" w:rsidRDefault="00732BA2" w:rsidP="00EA0298">
      <w:pPr>
        <w:pStyle w:val="af9"/>
        <w:ind w:firstLine="709"/>
        <w:jc w:val="both"/>
        <w:rPr>
          <w:color w:val="000000" w:themeColor="text1"/>
          <w:szCs w:val="24"/>
          <w:lang w:eastAsia="en-US"/>
        </w:rPr>
      </w:pPr>
      <w:r w:rsidRPr="0049027A">
        <w:rPr>
          <w:color w:val="000000" w:themeColor="text1"/>
          <w:szCs w:val="24"/>
          <w:lang w:eastAsia="en-US"/>
        </w:rPr>
        <w:t xml:space="preserve">- </w:t>
      </w:r>
      <w:r w:rsidR="00B04633" w:rsidRPr="0049027A">
        <w:rPr>
          <w:color w:val="000000" w:themeColor="text1"/>
          <w:szCs w:val="24"/>
          <w:lang w:eastAsia="en-US"/>
        </w:rPr>
        <w:t xml:space="preserve">У </w:t>
      </w:r>
      <w:r w:rsidR="005C1D6E" w:rsidRPr="0049027A">
        <w:rPr>
          <w:color w:val="000000" w:themeColor="text1"/>
          <w:szCs w:val="24"/>
          <w:lang w:eastAsia="en-US"/>
        </w:rPr>
        <w:t>У</w:t>
      </w:r>
      <w:r w:rsidR="000751CB" w:rsidRPr="0049027A">
        <w:rPr>
          <w:color w:val="000000" w:themeColor="text1"/>
          <w:szCs w:val="24"/>
          <w:lang w:eastAsia="en-US"/>
        </w:rPr>
        <w:t xml:space="preserve">частника </w:t>
      </w:r>
      <w:r w:rsidR="00B04633" w:rsidRPr="0049027A">
        <w:rPr>
          <w:color w:val="000000" w:themeColor="text1"/>
          <w:szCs w:val="24"/>
          <w:lang w:eastAsia="en-US"/>
        </w:rPr>
        <w:t xml:space="preserve">отсутствует </w:t>
      </w:r>
      <w:r w:rsidR="000751CB" w:rsidRPr="0049027A">
        <w:rPr>
          <w:color w:val="000000" w:themeColor="text1"/>
          <w:szCs w:val="24"/>
          <w:lang w:eastAsia="en-US"/>
        </w:rPr>
        <w:t xml:space="preserve">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5 (пять) процентов балансовой стоимости активов </w:t>
      </w:r>
      <w:r w:rsidR="005C1D6E" w:rsidRPr="0049027A">
        <w:rPr>
          <w:color w:val="000000" w:themeColor="text1"/>
          <w:szCs w:val="24"/>
          <w:lang w:eastAsia="en-US"/>
        </w:rPr>
        <w:t>У</w:t>
      </w:r>
      <w:r w:rsidR="000751CB" w:rsidRPr="0049027A">
        <w:rPr>
          <w:color w:val="000000" w:themeColor="text1"/>
          <w:szCs w:val="24"/>
          <w:lang w:eastAsia="en-US"/>
        </w:rPr>
        <w:t>частника по данным бухгалтерской отчетности за последний завершенный отчетный период</w:t>
      </w:r>
      <w:r w:rsidRPr="0049027A">
        <w:rPr>
          <w:color w:val="000000" w:themeColor="text1"/>
          <w:szCs w:val="24"/>
          <w:lang w:eastAsia="en-US"/>
        </w:rPr>
        <w:t>;</w:t>
      </w:r>
    </w:p>
    <w:p w:rsidR="00137687" w:rsidRPr="0049027A" w:rsidRDefault="00732BA2" w:rsidP="00EA0298">
      <w:pPr>
        <w:pStyle w:val="af9"/>
        <w:ind w:firstLine="709"/>
        <w:jc w:val="both"/>
        <w:rPr>
          <w:color w:val="000000" w:themeColor="text1"/>
          <w:szCs w:val="24"/>
          <w:lang w:eastAsia="en-US"/>
        </w:rPr>
      </w:pPr>
      <w:r w:rsidRPr="0049027A">
        <w:rPr>
          <w:color w:val="000000" w:themeColor="text1"/>
          <w:szCs w:val="24"/>
          <w:lang w:eastAsia="en-US"/>
        </w:rPr>
        <w:t xml:space="preserve">- </w:t>
      </w:r>
      <w:r w:rsidR="00137687" w:rsidRPr="0049027A">
        <w:rPr>
          <w:color w:val="000000" w:themeColor="text1"/>
          <w:szCs w:val="24"/>
          <w:lang w:eastAsia="en-US"/>
        </w:rPr>
        <w:t>сведения об Участнике отсутствуют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2BA2" w:rsidRPr="0049027A" w:rsidRDefault="00732BA2" w:rsidP="00EA0298">
      <w:pPr>
        <w:pStyle w:val="af9"/>
        <w:ind w:firstLine="709"/>
        <w:jc w:val="both"/>
        <w:rPr>
          <w:color w:val="000000" w:themeColor="text1"/>
          <w:szCs w:val="24"/>
          <w:lang w:eastAsia="en-US"/>
        </w:rPr>
      </w:pPr>
      <w:r w:rsidRPr="0049027A">
        <w:rPr>
          <w:color w:val="000000" w:themeColor="text1"/>
          <w:szCs w:val="24"/>
          <w:lang w:eastAsia="en-US"/>
        </w:rPr>
        <w:t xml:space="preserve">- </w:t>
      </w:r>
      <w:r w:rsidR="00137687" w:rsidRPr="0049027A">
        <w:rPr>
          <w:color w:val="000000" w:themeColor="text1"/>
          <w:szCs w:val="24"/>
          <w:lang w:eastAsia="en-US"/>
        </w:rPr>
        <w:t>сведения об Участнике отсутствуют в реестре недобросовестных поставщиков, предусмотренном статьей 5 Федерального закона от 18.07.2011г. № 223-ФЗ «О закупках товаров, работ, услуг отдельными видами юридических лиц»;</w:t>
      </w:r>
    </w:p>
    <w:p w:rsidR="00137687" w:rsidRPr="0049027A" w:rsidRDefault="00732BA2" w:rsidP="00EA0298">
      <w:pPr>
        <w:pStyle w:val="af9"/>
        <w:ind w:firstLine="709"/>
        <w:jc w:val="both"/>
        <w:rPr>
          <w:color w:val="000000" w:themeColor="text1"/>
          <w:szCs w:val="24"/>
          <w:lang w:eastAsia="en-US"/>
        </w:rPr>
      </w:pPr>
      <w:r w:rsidRPr="0049027A">
        <w:rPr>
          <w:color w:val="000000" w:themeColor="text1"/>
          <w:szCs w:val="24"/>
          <w:lang w:eastAsia="en-US"/>
        </w:rPr>
        <w:t xml:space="preserve">- </w:t>
      </w:r>
      <w:r w:rsidR="00137687" w:rsidRPr="0049027A">
        <w:rPr>
          <w:color w:val="000000" w:themeColor="text1"/>
          <w:szCs w:val="24"/>
        </w:rPr>
        <w:t>отсутств</w:t>
      </w:r>
      <w:r w:rsidR="00F410AC" w:rsidRPr="0049027A">
        <w:rPr>
          <w:color w:val="000000" w:themeColor="text1"/>
          <w:szCs w:val="24"/>
        </w:rPr>
        <w:t>у</w:t>
      </w:r>
      <w:r w:rsidR="00F53137" w:rsidRPr="0049027A">
        <w:rPr>
          <w:color w:val="000000" w:themeColor="text1"/>
          <w:szCs w:val="24"/>
        </w:rPr>
        <w:t>ю</w:t>
      </w:r>
      <w:r w:rsidR="00F410AC" w:rsidRPr="0049027A">
        <w:rPr>
          <w:color w:val="000000" w:themeColor="text1"/>
          <w:szCs w:val="24"/>
        </w:rPr>
        <w:t>т</w:t>
      </w:r>
      <w:r w:rsidR="00137687" w:rsidRPr="0049027A">
        <w:rPr>
          <w:color w:val="000000" w:themeColor="text1"/>
          <w:szCs w:val="24"/>
        </w:rPr>
        <w:t xml:space="preserve"> вступивши</w:t>
      </w:r>
      <w:r w:rsidR="00F410AC" w:rsidRPr="0049027A">
        <w:rPr>
          <w:color w:val="000000" w:themeColor="text1"/>
          <w:szCs w:val="24"/>
        </w:rPr>
        <w:t>е</w:t>
      </w:r>
      <w:r w:rsidR="00137687" w:rsidRPr="0049027A">
        <w:rPr>
          <w:color w:val="000000" w:themeColor="text1"/>
          <w:szCs w:val="24"/>
        </w:rPr>
        <w:t xml:space="preserve"> в силу решени</w:t>
      </w:r>
      <w:r w:rsidR="00F410AC" w:rsidRPr="0049027A">
        <w:rPr>
          <w:color w:val="000000" w:themeColor="text1"/>
          <w:szCs w:val="24"/>
        </w:rPr>
        <w:t>я</w:t>
      </w:r>
      <w:r w:rsidR="00137687" w:rsidRPr="0049027A">
        <w:rPr>
          <w:color w:val="000000" w:themeColor="text1"/>
          <w:szCs w:val="24"/>
        </w:rPr>
        <w:t xml:space="preserve"> суда о ненадлежащем исполнении </w:t>
      </w:r>
      <w:r w:rsidR="00F410AC" w:rsidRPr="0049027A">
        <w:rPr>
          <w:color w:val="000000" w:themeColor="text1"/>
          <w:szCs w:val="24"/>
        </w:rPr>
        <w:t>У</w:t>
      </w:r>
      <w:r w:rsidR="00137687" w:rsidRPr="0049027A">
        <w:rPr>
          <w:color w:val="000000" w:themeColor="text1"/>
          <w:szCs w:val="24"/>
        </w:rPr>
        <w:t xml:space="preserve">частником закупки обязательств по договорам, (контрактам), заключенным с Заказчиком за последние 2 </w:t>
      </w:r>
      <w:r w:rsidR="00F410AC" w:rsidRPr="0049027A">
        <w:rPr>
          <w:color w:val="000000" w:themeColor="text1"/>
          <w:szCs w:val="24"/>
        </w:rPr>
        <w:t xml:space="preserve">(два) </w:t>
      </w:r>
      <w:r w:rsidR="00137687" w:rsidRPr="0049027A">
        <w:rPr>
          <w:color w:val="000000" w:themeColor="text1"/>
          <w:szCs w:val="24"/>
        </w:rPr>
        <w:t>года.</w:t>
      </w:r>
    </w:p>
    <w:p w:rsidR="00137687" w:rsidRPr="0049027A" w:rsidRDefault="00137687" w:rsidP="00EA0298">
      <w:pPr>
        <w:pStyle w:val="af9"/>
        <w:jc w:val="both"/>
        <w:rPr>
          <w:b/>
          <w:color w:val="000000" w:themeColor="text1"/>
          <w:szCs w:val="24"/>
        </w:rPr>
      </w:pPr>
    </w:p>
    <w:p w:rsidR="00137687" w:rsidRPr="0049027A" w:rsidRDefault="00137687" w:rsidP="00EA0298">
      <w:pPr>
        <w:pStyle w:val="af9"/>
        <w:jc w:val="both"/>
        <w:rPr>
          <w:bCs/>
          <w:color w:val="000000" w:themeColor="text1"/>
          <w:szCs w:val="24"/>
        </w:rPr>
      </w:pPr>
    </w:p>
    <w:p w:rsidR="00137687" w:rsidRPr="0049027A" w:rsidRDefault="00137687" w:rsidP="00EA0298">
      <w:pPr>
        <w:shd w:val="clear" w:color="auto" w:fill="FFFFFF"/>
        <w:tabs>
          <w:tab w:val="left" w:leader="underscore" w:pos="5472"/>
        </w:tabs>
        <w:spacing w:before="115" w:after="100" w:afterAutospacing="1"/>
        <w:ind w:right="4" w:firstLine="27"/>
        <w:contextualSpacing/>
        <w:jc w:val="center"/>
        <w:rPr>
          <w:rFonts w:cs="Times New Roman"/>
          <w:bCs/>
          <w:color w:val="000000" w:themeColor="text1"/>
        </w:rPr>
      </w:pPr>
    </w:p>
    <w:p w:rsidR="00137687" w:rsidRPr="0049027A" w:rsidRDefault="00137687" w:rsidP="00EA0298">
      <w:pPr>
        <w:shd w:val="clear" w:color="auto" w:fill="FFFFFF"/>
        <w:tabs>
          <w:tab w:val="left" w:leader="underscore" w:pos="5472"/>
        </w:tabs>
        <w:spacing w:before="115" w:after="100" w:afterAutospacing="1"/>
        <w:ind w:right="4" w:firstLine="27"/>
        <w:contextualSpacing/>
        <w:jc w:val="center"/>
        <w:rPr>
          <w:rFonts w:cs="Times New Roman"/>
          <w:bCs/>
          <w:color w:val="000000" w:themeColor="text1"/>
        </w:rPr>
      </w:pPr>
    </w:p>
    <w:p w:rsidR="0021723D" w:rsidRPr="0049027A" w:rsidRDefault="0021723D" w:rsidP="00EA0298">
      <w:pPr>
        <w:shd w:val="clear" w:color="auto" w:fill="FFFFFF"/>
        <w:tabs>
          <w:tab w:val="left" w:leader="underscore" w:pos="5472"/>
        </w:tabs>
        <w:spacing w:before="115" w:after="100" w:afterAutospacing="1"/>
        <w:ind w:right="4" w:firstLine="709"/>
        <w:contextualSpacing/>
        <w:rPr>
          <w:rFonts w:cs="Times New Roman"/>
          <w:color w:val="000000" w:themeColor="text1"/>
        </w:rPr>
      </w:pPr>
      <w:r w:rsidRPr="0049027A">
        <w:rPr>
          <w:rFonts w:cs="Times New Roman"/>
          <w:bCs/>
          <w:color w:val="000000" w:themeColor="text1"/>
        </w:rPr>
        <w:t xml:space="preserve">Участник   </w:t>
      </w:r>
      <w:r w:rsidRPr="0049027A">
        <w:rPr>
          <w:rFonts w:cs="Times New Roman"/>
          <w:color w:val="000000" w:themeColor="text1"/>
        </w:rPr>
        <w:t>_____________________________________________________________________</w:t>
      </w:r>
    </w:p>
    <w:p w:rsidR="0021723D" w:rsidRPr="0049027A" w:rsidRDefault="0021723D" w:rsidP="00EA0298">
      <w:pPr>
        <w:shd w:val="clear" w:color="auto" w:fill="FFFFFF"/>
        <w:tabs>
          <w:tab w:val="left" w:leader="underscore" w:pos="5472"/>
        </w:tabs>
        <w:spacing w:before="115" w:after="100" w:afterAutospacing="1"/>
        <w:ind w:right="4" w:firstLine="709"/>
        <w:contextualSpacing/>
        <w:jc w:val="center"/>
        <w:rPr>
          <w:rFonts w:cs="Times New Roman"/>
          <w:color w:val="000000" w:themeColor="text1"/>
          <w:sz w:val="18"/>
          <w:szCs w:val="18"/>
        </w:rPr>
      </w:pPr>
      <w:r w:rsidRPr="0049027A">
        <w:rPr>
          <w:rFonts w:cs="Times New Roman"/>
          <w:color w:val="000000" w:themeColor="text1"/>
          <w:sz w:val="18"/>
          <w:szCs w:val="18"/>
        </w:rPr>
        <w:t>(должность, Ф.И.О.)</w:t>
      </w:r>
    </w:p>
    <w:p w:rsidR="00137687" w:rsidRPr="0049027A" w:rsidRDefault="001C70ED" w:rsidP="00EA0298">
      <w:pPr>
        <w:ind w:firstLine="709"/>
        <w:rPr>
          <w:rFonts w:cs="Times New Roman"/>
          <w:bCs/>
          <w:color w:val="000000" w:themeColor="text1"/>
          <w:spacing w:val="3"/>
        </w:rPr>
      </w:pPr>
      <w:proofErr w:type="spellStart"/>
      <w:r>
        <w:rPr>
          <w:rFonts w:cs="Times New Roman"/>
          <w:bCs/>
          <w:color w:val="000000" w:themeColor="text1"/>
          <w:spacing w:val="3"/>
        </w:rPr>
        <w:t>м</w:t>
      </w:r>
      <w:r w:rsidR="0021723D" w:rsidRPr="0049027A">
        <w:rPr>
          <w:rFonts w:cs="Times New Roman"/>
          <w:bCs/>
          <w:color w:val="000000" w:themeColor="text1"/>
          <w:spacing w:val="3"/>
        </w:rPr>
        <w:t>п</w:t>
      </w:r>
      <w:bookmarkEnd w:id="9"/>
      <w:proofErr w:type="spellEnd"/>
    </w:p>
    <w:p w:rsidR="004044DF" w:rsidRPr="0049027A" w:rsidRDefault="004044DF" w:rsidP="00EA0298">
      <w:pPr>
        <w:ind w:firstLine="709"/>
        <w:rPr>
          <w:rFonts w:cs="Times New Roman"/>
          <w:bCs/>
          <w:color w:val="000000" w:themeColor="text1"/>
          <w:spacing w:val="3"/>
        </w:rPr>
      </w:pPr>
    </w:p>
    <w:p w:rsidR="004044DF" w:rsidRDefault="004044DF"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A4506A" w:rsidRDefault="00A4506A"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1C70ED" w:rsidRDefault="001C70ED" w:rsidP="00EA0298">
      <w:pPr>
        <w:ind w:firstLine="709"/>
        <w:rPr>
          <w:rFonts w:cs="Times New Roman"/>
          <w:bCs/>
          <w:color w:val="000000" w:themeColor="text1"/>
          <w:spacing w:val="3"/>
        </w:rPr>
      </w:pPr>
    </w:p>
    <w:p w:rsidR="00E44820" w:rsidRPr="00F07700" w:rsidRDefault="00E44820" w:rsidP="00E44820">
      <w:pPr>
        <w:pStyle w:val="consplusnormal1"/>
        <w:spacing w:before="0" w:after="0"/>
        <w:ind w:left="0" w:right="-55"/>
        <w:jc w:val="center"/>
        <w:rPr>
          <w:b/>
          <w:color w:val="000000"/>
        </w:rPr>
      </w:pPr>
      <w:r w:rsidRPr="00F07700">
        <w:rPr>
          <w:b/>
          <w:color w:val="000000"/>
        </w:rPr>
        <w:lastRenderedPageBreak/>
        <w:t>ПРОЕКТ ДОГОВОРА ПОСТАВКИ № __________</w:t>
      </w:r>
    </w:p>
    <w:p w:rsidR="00E44820" w:rsidRPr="00F07700" w:rsidRDefault="00E44820" w:rsidP="00E44820">
      <w:pPr>
        <w:pStyle w:val="consplusnonformat0"/>
        <w:spacing w:before="0" w:after="0"/>
        <w:ind w:right="-55"/>
        <w:jc w:val="both"/>
        <w:rPr>
          <w:color w:val="000000"/>
        </w:rPr>
      </w:pPr>
    </w:p>
    <w:p w:rsidR="00E44820" w:rsidRPr="00F07700" w:rsidRDefault="00E44820" w:rsidP="00E44820">
      <w:pPr>
        <w:pStyle w:val="consplusnonformat0"/>
        <w:spacing w:before="0" w:after="0"/>
        <w:ind w:left="0" w:right="-55" w:firstLine="709"/>
        <w:jc w:val="both"/>
        <w:rPr>
          <w:color w:val="000000"/>
        </w:rPr>
      </w:pPr>
      <w:r w:rsidRPr="00F07700">
        <w:rPr>
          <w:color w:val="000000"/>
        </w:rPr>
        <w:t>п. Ванино</w:t>
      </w:r>
      <w:r w:rsidRPr="00F07700">
        <w:rPr>
          <w:color w:val="000000"/>
        </w:rPr>
        <w:tab/>
      </w:r>
      <w:r w:rsidRPr="00F07700">
        <w:rPr>
          <w:color w:val="000000"/>
        </w:rPr>
        <w:tab/>
      </w:r>
      <w:r w:rsidRPr="00F07700">
        <w:rPr>
          <w:color w:val="000000"/>
        </w:rPr>
        <w:tab/>
        <w:t xml:space="preserve">         </w:t>
      </w:r>
      <w:r w:rsidRPr="00F07700">
        <w:rPr>
          <w:color w:val="000000"/>
        </w:rPr>
        <w:tab/>
      </w:r>
      <w:r w:rsidRPr="00F07700">
        <w:rPr>
          <w:color w:val="000000"/>
        </w:rPr>
        <w:tab/>
        <w:t xml:space="preserve">                                </w:t>
      </w:r>
      <w:r>
        <w:rPr>
          <w:color w:val="000000"/>
        </w:rPr>
        <w:t xml:space="preserve">             «___» ________ 2017</w:t>
      </w:r>
      <w:r w:rsidRPr="00F07700">
        <w:rPr>
          <w:color w:val="000000"/>
        </w:rPr>
        <w:t xml:space="preserve"> г.</w:t>
      </w:r>
    </w:p>
    <w:p w:rsidR="00E44820" w:rsidRPr="00F07700" w:rsidRDefault="00E44820" w:rsidP="00E44820">
      <w:pPr>
        <w:pStyle w:val="consplusnonformat0"/>
        <w:spacing w:before="0" w:after="0"/>
        <w:ind w:left="0" w:right="-55"/>
        <w:jc w:val="both"/>
        <w:rPr>
          <w:color w:val="000000"/>
        </w:rPr>
      </w:pPr>
    </w:p>
    <w:p w:rsidR="00E44820" w:rsidRPr="00842368" w:rsidRDefault="00E44820" w:rsidP="00E44820">
      <w:pPr>
        <w:shd w:val="clear" w:color="auto" w:fill="FFFFFF"/>
        <w:tabs>
          <w:tab w:val="left" w:leader="underscore" w:pos="4829"/>
          <w:tab w:val="left" w:leader="underscore" w:pos="9826"/>
        </w:tabs>
        <w:ind w:firstLine="720"/>
        <w:jc w:val="both"/>
        <w:rPr>
          <w:color w:val="000000"/>
        </w:rPr>
      </w:pPr>
      <w:proofErr w:type="gramStart"/>
      <w:r w:rsidRPr="00842368">
        <w:rPr>
          <w:b/>
          <w:color w:val="000000"/>
        </w:rPr>
        <w:t xml:space="preserve">Федеральное государственное бюджетное учреждение «Администрация морских портов Охотского моря и Татарского пролива»  </w:t>
      </w:r>
      <w:r w:rsidRPr="00842368">
        <w:rPr>
          <w:color w:val="000000"/>
        </w:rPr>
        <w:t xml:space="preserve">(сокращенное наименование – ФГБУ «АМП Охотского моря и Татарского пролива»), именуемое в дальнейшем </w:t>
      </w:r>
      <w:r w:rsidRPr="00842368">
        <w:rPr>
          <w:b/>
          <w:bCs/>
          <w:color w:val="000000"/>
        </w:rPr>
        <w:t>«Заказчик»</w:t>
      </w:r>
      <w:r w:rsidRPr="00842368">
        <w:rPr>
          <w:bCs/>
          <w:color w:val="000000"/>
        </w:rPr>
        <w:t xml:space="preserve">, </w:t>
      </w:r>
      <w:r w:rsidRPr="00842368">
        <w:rPr>
          <w:color w:val="000000"/>
        </w:rPr>
        <w:t>в лице руководителя ФГБУ «АМП Охотского моря и Татарского пролива» Татаринова Николая Петровича, действующего на основании Устава, с одной стороны, и _______________</w:t>
      </w:r>
      <w:r w:rsidRPr="00842368">
        <w:rPr>
          <w:bCs/>
          <w:color w:val="000000"/>
        </w:rPr>
        <w:t xml:space="preserve">, </w:t>
      </w:r>
      <w:r w:rsidRPr="00842368">
        <w:rPr>
          <w:color w:val="000000"/>
        </w:rPr>
        <w:t xml:space="preserve">именуемое в дальнейшем </w:t>
      </w:r>
      <w:r w:rsidRPr="00842368">
        <w:rPr>
          <w:b/>
          <w:bCs/>
          <w:color w:val="000000"/>
        </w:rPr>
        <w:t>«Поставщик»</w:t>
      </w:r>
      <w:r w:rsidRPr="00842368">
        <w:rPr>
          <w:bCs/>
          <w:color w:val="000000"/>
        </w:rPr>
        <w:t xml:space="preserve">, </w:t>
      </w:r>
      <w:r w:rsidRPr="00842368">
        <w:rPr>
          <w:color w:val="000000"/>
        </w:rPr>
        <w:t>в лице _________________, действующего на основании __________, с другой стороны, далее именуемые</w:t>
      </w:r>
      <w:proofErr w:type="gramEnd"/>
      <w:r w:rsidRPr="00842368">
        <w:rPr>
          <w:color w:val="000000"/>
        </w:rPr>
        <w:t xml:space="preserve"> «Стороны», заключили настоящий договор (далее «договор») на основании Протокола заседания Единой комиссии </w:t>
      </w:r>
      <w:r>
        <w:rPr>
          <w:color w:val="000000"/>
        </w:rPr>
        <w:t>от «___» ________ 2017</w:t>
      </w:r>
      <w:r w:rsidRPr="00842368">
        <w:rPr>
          <w:color w:val="000000"/>
        </w:rPr>
        <w:t xml:space="preserve"> года № ______________ о нижеследующем:</w:t>
      </w:r>
    </w:p>
    <w:p w:rsidR="00E44820" w:rsidRPr="00842368" w:rsidRDefault="00E44820" w:rsidP="00E44820">
      <w:pPr>
        <w:pStyle w:val="consplusnonformat0"/>
        <w:spacing w:before="0" w:after="0"/>
        <w:ind w:left="0" w:right="-55"/>
        <w:jc w:val="center"/>
        <w:rPr>
          <w:b/>
          <w:color w:val="000000"/>
        </w:rPr>
      </w:pPr>
      <w:r w:rsidRPr="00842368">
        <w:rPr>
          <w:b/>
          <w:color w:val="000000"/>
        </w:rPr>
        <w:t>1. Предмет договора</w:t>
      </w:r>
    </w:p>
    <w:p w:rsidR="00E44820" w:rsidRPr="00842368" w:rsidRDefault="00E44820" w:rsidP="00E44820">
      <w:pPr>
        <w:pStyle w:val="consplusnonformat0"/>
        <w:spacing w:before="0" w:after="0"/>
        <w:ind w:left="709" w:right="-55"/>
        <w:jc w:val="center"/>
        <w:rPr>
          <w:b/>
          <w:color w:val="000000"/>
        </w:rPr>
      </w:pPr>
    </w:p>
    <w:p w:rsidR="00E44820" w:rsidRPr="00842368" w:rsidRDefault="00E44820" w:rsidP="00E44820">
      <w:pPr>
        <w:ind w:firstLine="709"/>
        <w:jc w:val="both"/>
        <w:rPr>
          <w:color w:val="000000"/>
        </w:rPr>
      </w:pPr>
      <w:r w:rsidRPr="00842368">
        <w:rPr>
          <w:color w:val="000000"/>
        </w:rPr>
        <w:t xml:space="preserve">1.1.   Предметом настоящего договора является поставка моющих </w:t>
      </w:r>
      <w:r w:rsidRPr="00842368">
        <w:rPr>
          <w:bCs/>
          <w:color w:val="000000"/>
        </w:rPr>
        <w:t xml:space="preserve">средств </w:t>
      </w:r>
      <w:r>
        <w:rPr>
          <w:bCs/>
          <w:color w:val="000000"/>
        </w:rPr>
        <w:t xml:space="preserve">и уборочного </w:t>
      </w:r>
      <w:r w:rsidRPr="00842368">
        <w:rPr>
          <w:bCs/>
          <w:color w:val="000000"/>
        </w:rPr>
        <w:t xml:space="preserve"> инвентаря</w:t>
      </w:r>
      <w:r w:rsidRPr="00842368">
        <w:rPr>
          <w:color w:val="000000"/>
        </w:rPr>
        <w:t xml:space="preserve"> (далее – Товар) для нужд Заказчика.</w:t>
      </w:r>
    </w:p>
    <w:p w:rsidR="00E44820" w:rsidRPr="00F07700" w:rsidRDefault="00E44820" w:rsidP="00E44820">
      <w:pPr>
        <w:pStyle w:val="consplusnormal1"/>
        <w:spacing w:before="0" w:after="0"/>
        <w:ind w:left="0" w:right="0" w:firstLine="709"/>
        <w:jc w:val="both"/>
        <w:rPr>
          <w:color w:val="000000"/>
        </w:rPr>
      </w:pPr>
      <w:r w:rsidRPr="00842368">
        <w:rPr>
          <w:color w:val="000000"/>
        </w:rPr>
        <w:t xml:space="preserve">1.2. </w:t>
      </w:r>
      <w:proofErr w:type="gramStart"/>
      <w:r w:rsidRPr="00842368">
        <w:rPr>
          <w:color w:val="000000"/>
        </w:rPr>
        <w:t>Поставщик обязуется поставить Заказчику Товар в количестве, ассортимент</w:t>
      </w:r>
      <w:r w:rsidRPr="00F07700">
        <w:rPr>
          <w:color w:val="000000"/>
        </w:rPr>
        <w:t xml:space="preserve">е согласно </w:t>
      </w:r>
      <w:r w:rsidRPr="00F07700">
        <w:rPr>
          <w:snapToGrid w:val="0"/>
          <w:color w:val="000000"/>
        </w:rPr>
        <w:t>спецификации (Приложение № 1)</w:t>
      </w:r>
      <w:r w:rsidRPr="00F07700">
        <w:rPr>
          <w:color w:val="000000"/>
        </w:rPr>
        <w:t>, техническому заданию (Приложение № 2), являющимися неотъемлемой частью настоящего договора.</w:t>
      </w:r>
      <w:proofErr w:type="gramEnd"/>
      <w:r w:rsidRPr="00F07700">
        <w:rPr>
          <w:color w:val="000000"/>
        </w:rPr>
        <w:t xml:space="preserve"> Поставляемый Товар должен быть оригинальным и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изготовленным в соответствии со стандартами и техническими условиями, не иметь дефектов, связанных с конструкцией, материалами или функционированием при штатном их использовании.</w:t>
      </w:r>
    </w:p>
    <w:p w:rsidR="00E44820" w:rsidRPr="00F07700" w:rsidRDefault="00E44820" w:rsidP="00E44820">
      <w:pPr>
        <w:pStyle w:val="consplusnormal1"/>
        <w:spacing w:before="0" w:after="0"/>
        <w:ind w:left="0" w:right="-55" w:firstLine="709"/>
        <w:jc w:val="both"/>
        <w:rPr>
          <w:color w:val="000000"/>
        </w:rPr>
      </w:pPr>
      <w:r w:rsidRPr="00F07700">
        <w:rPr>
          <w:color w:val="000000"/>
        </w:rPr>
        <w:t xml:space="preserve">1.3. Место поставки Товара: 682860, Хабаровский край, </w:t>
      </w:r>
      <w:proofErr w:type="spellStart"/>
      <w:r w:rsidRPr="00F07700">
        <w:rPr>
          <w:color w:val="000000"/>
        </w:rPr>
        <w:t>Ванинский</w:t>
      </w:r>
      <w:proofErr w:type="spellEnd"/>
      <w:r w:rsidRPr="00F07700">
        <w:rPr>
          <w:color w:val="000000"/>
        </w:rPr>
        <w:t xml:space="preserve"> район, </w:t>
      </w:r>
      <w:proofErr w:type="spellStart"/>
      <w:r w:rsidRPr="00F07700">
        <w:rPr>
          <w:color w:val="000000"/>
        </w:rPr>
        <w:t>рп</w:t>
      </w:r>
      <w:proofErr w:type="spellEnd"/>
      <w:r w:rsidRPr="00F07700">
        <w:rPr>
          <w:color w:val="000000"/>
        </w:rPr>
        <w:t xml:space="preserve">. Ванино, ул. </w:t>
      </w:r>
      <w:proofErr w:type="gramStart"/>
      <w:r w:rsidRPr="00F07700">
        <w:rPr>
          <w:color w:val="000000"/>
        </w:rPr>
        <w:t>Железнодорожная</w:t>
      </w:r>
      <w:proofErr w:type="gramEnd"/>
      <w:r w:rsidRPr="00F07700">
        <w:rPr>
          <w:color w:val="000000"/>
        </w:rPr>
        <w:t>, д. 2.</w:t>
      </w:r>
    </w:p>
    <w:p w:rsidR="00E44820" w:rsidRPr="00F07700" w:rsidRDefault="00E44820" w:rsidP="00E44820">
      <w:pPr>
        <w:pStyle w:val="consplusnormal1"/>
        <w:spacing w:before="0" w:after="0"/>
        <w:ind w:left="0" w:right="-57" w:firstLine="709"/>
        <w:jc w:val="both"/>
        <w:rPr>
          <w:color w:val="000000"/>
        </w:rPr>
      </w:pPr>
      <w:r w:rsidRPr="00F07700">
        <w:rPr>
          <w:color w:val="000000"/>
        </w:rPr>
        <w:t xml:space="preserve">1.4. Срок поставки: в течение 20 (двадцати) рабочих дней с момента подписания Сторонами настоящего договора. </w:t>
      </w:r>
    </w:p>
    <w:p w:rsidR="00E44820" w:rsidRPr="00F07700" w:rsidRDefault="00E44820" w:rsidP="00E44820">
      <w:pPr>
        <w:pStyle w:val="consplusnormal1"/>
        <w:numPr>
          <w:ilvl w:val="0"/>
          <w:numId w:val="6"/>
        </w:numPr>
        <w:spacing w:before="120" w:after="120"/>
        <w:ind w:left="357" w:right="0" w:hanging="357"/>
        <w:jc w:val="center"/>
        <w:rPr>
          <w:b/>
          <w:color w:val="000000"/>
        </w:rPr>
      </w:pPr>
      <w:r w:rsidRPr="00F07700">
        <w:rPr>
          <w:b/>
          <w:color w:val="000000"/>
        </w:rPr>
        <w:t>Цена договора и порядок расчетов</w:t>
      </w:r>
    </w:p>
    <w:p w:rsidR="00E44820" w:rsidRPr="00F07700" w:rsidRDefault="00E44820" w:rsidP="00E44820">
      <w:pPr>
        <w:pStyle w:val="af9"/>
        <w:ind w:firstLine="709"/>
        <w:jc w:val="both"/>
        <w:rPr>
          <w:rFonts w:cs="Times New Roman"/>
          <w:color w:val="000000"/>
        </w:rPr>
      </w:pPr>
      <w:r w:rsidRPr="00F07700">
        <w:rPr>
          <w:color w:val="000000"/>
        </w:rPr>
        <w:t>2.1. Цена настоящего договора составляет __________ (</w:t>
      </w:r>
      <w:r w:rsidRPr="00F07700">
        <w:rPr>
          <w:rFonts w:cs="Times New Roman"/>
          <w:i/>
          <w:color w:val="000000"/>
        </w:rPr>
        <w:t>сумма прописью</w:t>
      </w:r>
      <w:r w:rsidRPr="00F07700">
        <w:rPr>
          <w:color w:val="000000"/>
        </w:rPr>
        <w:t xml:space="preserve">) рублей </w:t>
      </w:r>
      <w:proofErr w:type="spellStart"/>
      <w:r w:rsidRPr="00F07700">
        <w:rPr>
          <w:color w:val="000000"/>
        </w:rPr>
        <w:t>________копеек</w:t>
      </w:r>
      <w:proofErr w:type="spellEnd"/>
      <w:r w:rsidRPr="00F07700">
        <w:rPr>
          <w:color w:val="000000"/>
        </w:rPr>
        <w:t>, в том числе НДС по ставке ___ % в сумме ______ (</w:t>
      </w:r>
      <w:r w:rsidRPr="00F07700">
        <w:rPr>
          <w:rFonts w:cs="Times New Roman"/>
          <w:i/>
          <w:color w:val="000000"/>
        </w:rPr>
        <w:t>сумма прописью</w:t>
      </w:r>
      <w:r w:rsidRPr="00F07700">
        <w:rPr>
          <w:color w:val="000000"/>
        </w:rPr>
        <w:t xml:space="preserve">) рублей _____ копеек </w:t>
      </w:r>
      <w:r w:rsidRPr="00F07700">
        <w:rPr>
          <w:i/>
          <w:color w:val="000000"/>
        </w:rPr>
        <w:t xml:space="preserve">(в случае, если Поставщик является плательщиком НДС). </w:t>
      </w:r>
      <w:r w:rsidRPr="00F07700">
        <w:rPr>
          <w:rFonts w:cs="Times New Roman"/>
          <w:color w:val="000000"/>
        </w:rPr>
        <w:t xml:space="preserve">Цена договора является твердой и не подлежит изменению на протяжении всего срока действия договора. </w:t>
      </w:r>
    </w:p>
    <w:p w:rsidR="00E44820" w:rsidRPr="00F07700" w:rsidRDefault="00E44820" w:rsidP="00E44820">
      <w:pPr>
        <w:pStyle w:val="af9"/>
        <w:ind w:firstLine="709"/>
        <w:jc w:val="both"/>
        <w:rPr>
          <w:color w:val="000000"/>
        </w:rPr>
      </w:pPr>
      <w:r w:rsidRPr="00F07700">
        <w:rPr>
          <w:color w:val="000000"/>
        </w:rPr>
        <w:t>2.2. Цена договора включает стоимость Товара, транспортные расходы по доставке до места поставки, расходы по хранению и выдаче Товара, уплату налогов и других видов сборов, расходы на страхование, тару, упаковку, маркировку, уплату таможенных пошлин, а также иные обязательные платежи.</w:t>
      </w:r>
    </w:p>
    <w:p w:rsidR="00E44820" w:rsidRPr="00F07700" w:rsidRDefault="00E44820" w:rsidP="00E44820">
      <w:pPr>
        <w:pStyle w:val="af9"/>
        <w:ind w:firstLine="709"/>
        <w:jc w:val="both"/>
        <w:rPr>
          <w:rFonts w:cs="Times New Roman"/>
          <w:color w:val="000000"/>
          <w:szCs w:val="24"/>
        </w:rPr>
      </w:pPr>
      <w:r w:rsidRPr="00F07700">
        <w:rPr>
          <w:color w:val="000000"/>
          <w:szCs w:val="24"/>
        </w:rPr>
        <w:t xml:space="preserve">2.3. Поставщик выставляет Заказчику счет на оплату за фактически поставленный Товар на основании подписанной Сторонами товарной накладной (формы ТОРГ-12). </w:t>
      </w:r>
      <w:r w:rsidRPr="00F07700">
        <w:rPr>
          <w:rFonts w:cs="Times New Roman"/>
          <w:color w:val="000000"/>
          <w:szCs w:val="24"/>
        </w:rPr>
        <w:t xml:space="preserve">Заказчик производит оплату в течении 10 (десяти) рабочих дней со дня получения от Поставщика счета на оплату по платежным реквизитам, указанным в счете. Расчеты между Поставщиком и Заказчиком по настоящему договору производятся в безналичной форме платежными поручениями. </w:t>
      </w:r>
    </w:p>
    <w:p w:rsidR="00E44820" w:rsidRPr="00F07700" w:rsidRDefault="00E44820" w:rsidP="00E44820">
      <w:pPr>
        <w:pStyle w:val="consplusnormal1"/>
        <w:spacing w:before="120" w:after="120"/>
        <w:ind w:left="0" w:right="0"/>
        <w:jc w:val="center"/>
        <w:rPr>
          <w:b/>
          <w:color w:val="000000"/>
        </w:rPr>
      </w:pPr>
      <w:r w:rsidRPr="00F07700">
        <w:rPr>
          <w:b/>
          <w:color w:val="000000"/>
        </w:rPr>
        <w:t>3. Обязательства Сторон</w:t>
      </w:r>
    </w:p>
    <w:p w:rsidR="00E44820" w:rsidRPr="00D17279" w:rsidRDefault="00E44820" w:rsidP="00E44820">
      <w:pPr>
        <w:pStyle w:val="consplusnormal1"/>
        <w:spacing w:before="0" w:after="0"/>
        <w:ind w:left="0" w:right="-55" w:firstLine="709"/>
        <w:jc w:val="both"/>
        <w:rPr>
          <w:color w:val="000000"/>
        </w:rPr>
      </w:pPr>
      <w:r w:rsidRPr="00D17279">
        <w:rPr>
          <w:color w:val="000000"/>
        </w:rPr>
        <w:t>3.1. Поставщик обязуется:</w:t>
      </w:r>
    </w:p>
    <w:p w:rsidR="00E44820" w:rsidRPr="00D17279" w:rsidRDefault="00E44820" w:rsidP="00E44820">
      <w:pPr>
        <w:pStyle w:val="consplusnormal1"/>
        <w:spacing w:before="0" w:after="0"/>
        <w:ind w:left="0" w:right="-57" w:firstLine="709"/>
        <w:jc w:val="both"/>
        <w:rPr>
          <w:color w:val="000000"/>
        </w:rPr>
      </w:pPr>
      <w:r w:rsidRPr="00D17279">
        <w:rPr>
          <w:color w:val="000000"/>
        </w:rPr>
        <w:t>3.1.1. Передать Заказчику Товар в сроки, установленные в п.1.4. настоящего договора.</w:t>
      </w:r>
    </w:p>
    <w:p w:rsidR="00E44820" w:rsidRPr="00D17279" w:rsidRDefault="00E44820" w:rsidP="00E44820">
      <w:pPr>
        <w:pStyle w:val="consplusnormal1"/>
        <w:spacing w:before="0" w:after="0"/>
        <w:ind w:left="0" w:right="-55" w:firstLine="709"/>
        <w:jc w:val="both"/>
        <w:rPr>
          <w:color w:val="000000"/>
        </w:rPr>
      </w:pPr>
      <w:r w:rsidRPr="00D17279">
        <w:rPr>
          <w:color w:val="000000"/>
        </w:rPr>
        <w:t xml:space="preserve">3.1.2. Поставить Товар в адрес Заказчика в соответствии с п. 1.3 настоящего договора. </w:t>
      </w:r>
    </w:p>
    <w:p w:rsidR="00E44820" w:rsidRPr="00D17279" w:rsidRDefault="00E44820" w:rsidP="00E44820">
      <w:pPr>
        <w:pStyle w:val="consplusnormal1"/>
        <w:spacing w:before="0" w:after="0"/>
        <w:ind w:left="0" w:right="-55" w:firstLine="709"/>
        <w:jc w:val="both"/>
        <w:rPr>
          <w:color w:val="000000"/>
        </w:rPr>
      </w:pPr>
      <w:r w:rsidRPr="00D17279">
        <w:rPr>
          <w:color w:val="000000"/>
        </w:rPr>
        <w:t>3.1.3. Передать Заказчику оригиналы товарной накладной, счета и счета-фактуры одновременно с поставкой Товара.</w:t>
      </w:r>
    </w:p>
    <w:p w:rsidR="00E44820" w:rsidRPr="00D17279" w:rsidRDefault="00E44820" w:rsidP="00E44820">
      <w:pPr>
        <w:pStyle w:val="consplusnormal1"/>
        <w:spacing w:before="0" w:after="0"/>
        <w:ind w:left="0" w:right="-55" w:firstLine="709"/>
        <w:jc w:val="both"/>
        <w:rPr>
          <w:color w:val="000000"/>
        </w:rPr>
      </w:pPr>
      <w:r w:rsidRPr="00D17279">
        <w:rPr>
          <w:color w:val="000000"/>
        </w:rPr>
        <w:t>3.1.4. Участвовать в приемке-передаче Товара в соответствии с разделом 4 настоящего договора.</w:t>
      </w:r>
    </w:p>
    <w:p w:rsidR="00E44820" w:rsidRPr="00D17279" w:rsidRDefault="00E44820" w:rsidP="00E44820">
      <w:pPr>
        <w:pStyle w:val="consplusnormal1"/>
        <w:spacing w:before="0" w:after="0"/>
        <w:ind w:left="0" w:right="-55" w:firstLine="709"/>
        <w:jc w:val="both"/>
        <w:rPr>
          <w:color w:val="000000"/>
        </w:rPr>
      </w:pPr>
      <w:r w:rsidRPr="00D17279">
        <w:rPr>
          <w:color w:val="000000"/>
        </w:rPr>
        <w:lastRenderedPageBreak/>
        <w:t>3.1.5. Представить Заказчику необходимые документы, подтверждающие качество Товара в соответствии с законодательством Российской Федерации. Качество Товара, поставляемого по настоящему договору, должно соответствовать требованиям спецификации, в случае если такого требования спецификация не содержит – требованиям законодательства РФ.</w:t>
      </w:r>
    </w:p>
    <w:p w:rsidR="00E44820" w:rsidRPr="00D17279" w:rsidRDefault="00E44820" w:rsidP="00E44820">
      <w:pPr>
        <w:pStyle w:val="consplusnormal1"/>
        <w:spacing w:before="0" w:after="0"/>
        <w:ind w:left="0" w:right="-55" w:firstLine="709"/>
        <w:jc w:val="both"/>
        <w:rPr>
          <w:color w:val="000000"/>
        </w:rPr>
      </w:pPr>
      <w:r w:rsidRPr="00D17279">
        <w:rPr>
          <w:color w:val="000000"/>
        </w:rPr>
        <w:t>3.1.6. Незамедлительно устранять недостатки Товара, возникшие по вине Поставщика. Расходы, связанные с устранением таких недостатков Товара, несет Поставщик.</w:t>
      </w:r>
    </w:p>
    <w:p w:rsidR="00E44820" w:rsidRPr="00D17279" w:rsidRDefault="00E44820" w:rsidP="00E44820">
      <w:pPr>
        <w:pStyle w:val="consplusnormal1"/>
        <w:spacing w:before="0" w:after="0"/>
        <w:ind w:left="0" w:right="-55" w:firstLine="709"/>
        <w:jc w:val="both"/>
        <w:rPr>
          <w:rStyle w:val="FontStyle13"/>
          <w:color w:val="000000"/>
          <w:sz w:val="24"/>
        </w:rPr>
      </w:pPr>
      <w:r w:rsidRPr="00D17279">
        <w:rPr>
          <w:color w:val="000000"/>
        </w:rPr>
        <w:t xml:space="preserve">3.1.7. Взаимодействовать с ответственным за исполнение настоящего договора лицом со стороны Заказчика. Ответственным лицом со стороны Заказчика назначен заведующий хозяйством отдела административно-хозяйственного обеспечения Попов Валерий Георгиевич, </w:t>
      </w:r>
      <w:r w:rsidRPr="00D17279">
        <w:rPr>
          <w:rStyle w:val="FontStyle13"/>
          <w:color w:val="000000"/>
          <w:sz w:val="24"/>
        </w:rPr>
        <w:t>тел. 8(42137) 7-67-81, 914-164-32-57,</w:t>
      </w:r>
      <w:r w:rsidRPr="00D17279">
        <w:rPr>
          <w:color w:val="000000"/>
        </w:rPr>
        <w:t xml:space="preserve"> </w:t>
      </w:r>
      <w:r w:rsidRPr="00D17279">
        <w:rPr>
          <w:color w:val="000000"/>
          <w:lang w:val="en-US"/>
        </w:rPr>
        <w:t>e</w:t>
      </w:r>
      <w:r w:rsidRPr="00D17279">
        <w:rPr>
          <w:color w:val="000000"/>
        </w:rPr>
        <w:t>-</w:t>
      </w:r>
      <w:r w:rsidRPr="00D17279">
        <w:rPr>
          <w:color w:val="000000"/>
          <w:lang w:val="en-US"/>
        </w:rPr>
        <w:t>mail</w:t>
      </w:r>
      <w:r w:rsidRPr="00D17279">
        <w:rPr>
          <w:color w:val="000000"/>
        </w:rPr>
        <w:t xml:space="preserve">: </w:t>
      </w:r>
      <w:proofErr w:type="spellStart"/>
      <w:r w:rsidRPr="00D17279">
        <w:rPr>
          <w:rStyle w:val="FontStyle13"/>
          <w:color w:val="000000"/>
          <w:sz w:val="24"/>
        </w:rPr>
        <w:t>vgpopov@ampvanino.ru</w:t>
      </w:r>
      <w:proofErr w:type="spellEnd"/>
      <w:r w:rsidRPr="00D17279">
        <w:rPr>
          <w:rStyle w:val="FontStyle13"/>
          <w:color w:val="000000"/>
          <w:sz w:val="24"/>
        </w:rPr>
        <w:t>.</w:t>
      </w:r>
    </w:p>
    <w:p w:rsidR="00E44820" w:rsidRPr="00D17279" w:rsidRDefault="00E44820" w:rsidP="00E44820">
      <w:pPr>
        <w:pStyle w:val="consplusnormal1"/>
        <w:spacing w:before="0" w:after="0"/>
        <w:ind w:left="0" w:right="-55" w:firstLine="709"/>
        <w:jc w:val="both"/>
        <w:rPr>
          <w:color w:val="000000"/>
        </w:rPr>
      </w:pPr>
      <w:r w:rsidRPr="00D17279">
        <w:rPr>
          <w:color w:val="000000"/>
        </w:rPr>
        <w:t>3.2. Заказчик обязуется:</w:t>
      </w:r>
    </w:p>
    <w:p w:rsidR="00E44820" w:rsidRPr="00D17279" w:rsidRDefault="00E44820" w:rsidP="00E44820">
      <w:pPr>
        <w:pStyle w:val="consplusnormal1"/>
        <w:spacing w:before="0" w:after="0"/>
        <w:ind w:left="0" w:right="-55" w:firstLine="709"/>
        <w:jc w:val="both"/>
        <w:rPr>
          <w:color w:val="000000"/>
        </w:rPr>
      </w:pPr>
      <w:r w:rsidRPr="00D17279">
        <w:rPr>
          <w:color w:val="000000"/>
        </w:rPr>
        <w:t xml:space="preserve">3.2.1. Принять Товар в соответствии с разделом 4 настоящего договора и при отсутствии претензий относительно качества, количества, ассортимента, комплектности и других характеристик Товара в течение 2 (двух) рабочих </w:t>
      </w:r>
      <w:r w:rsidR="005614D0" w:rsidRPr="00D17279">
        <w:rPr>
          <w:color w:val="000000"/>
        </w:rPr>
        <w:t xml:space="preserve">дней </w:t>
      </w:r>
      <w:r w:rsidRPr="00D17279">
        <w:rPr>
          <w:color w:val="000000"/>
        </w:rPr>
        <w:t xml:space="preserve">подписать товарную накладную и передать Поставщику. </w:t>
      </w:r>
    </w:p>
    <w:p w:rsidR="00E44820" w:rsidRPr="00D17279" w:rsidRDefault="00E44820" w:rsidP="00E44820">
      <w:pPr>
        <w:pStyle w:val="consplusnormal1"/>
        <w:spacing w:before="0" w:after="0"/>
        <w:ind w:left="0" w:right="-55" w:firstLine="709"/>
        <w:jc w:val="both"/>
        <w:rPr>
          <w:color w:val="000000"/>
        </w:rPr>
      </w:pPr>
      <w:r w:rsidRPr="00D17279">
        <w:rPr>
          <w:color w:val="000000"/>
        </w:rPr>
        <w:t>3.3. Оплатить поставку Товара в соответствии с условиями договора.</w:t>
      </w:r>
    </w:p>
    <w:p w:rsidR="00E44820" w:rsidRPr="00D17279" w:rsidRDefault="00E44820" w:rsidP="00E44820">
      <w:pPr>
        <w:pStyle w:val="consplusnormal1"/>
        <w:spacing w:before="0" w:after="0"/>
        <w:ind w:left="0" w:right="-55" w:firstLine="727"/>
        <w:jc w:val="both"/>
        <w:rPr>
          <w:color w:val="000000"/>
        </w:rPr>
      </w:pPr>
      <w:r w:rsidRPr="00D17279">
        <w:rPr>
          <w:color w:val="000000"/>
        </w:rPr>
        <w:t>3.4. При исполнении договора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44820" w:rsidRPr="00D17279" w:rsidRDefault="00E44820" w:rsidP="00E44820">
      <w:pPr>
        <w:shd w:val="clear" w:color="auto" w:fill="FFFFFF"/>
        <w:ind w:firstLine="709"/>
        <w:jc w:val="both"/>
        <w:rPr>
          <w:rFonts w:eastAsia="Calibri"/>
          <w:color w:val="000000"/>
          <w:lang w:eastAsia="ar-SA"/>
        </w:rPr>
      </w:pPr>
      <w:r w:rsidRPr="00D17279">
        <w:rPr>
          <w:color w:val="000000"/>
        </w:rPr>
        <w:t xml:space="preserve">3.5. </w:t>
      </w:r>
      <w:r w:rsidRPr="00D17279">
        <w:rPr>
          <w:rFonts w:eastAsia="Calibri"/>
          <w:color w:val="000000"/>
          <w:lang w:eastAsia="ar-SA"/>
        </w:rPr>
        <w:t>Заказчик вправе требовать полного возмещения убытков, причиненных ему вследствие поставки Товара ненадлежащего качества.</w:t>
      </w:r>
    </w:p>
    <w:p w:rsidR="00E44820" w:rsidRPr="00D17279" w:rsidRDefault="00E44820" w:rsidP="00E44820">
      <w:pPr>
        <w:shd w:val="clear" w:color="auto" w:fill="FFFFFF"/>
        <w:ind w:firstLine="709"/>
        <w:jc w:val="both"/>
        <w:rPr>
          <w:rFonts w:eastAsia="Calibri"/>
          <w:color w:val="000000"/>
          <w:lang w:eastAsia="ar-SA"/>
        </w:rPr>
      </w:pPr>
      <w:r w:rsidRPr="00D17279">
        <w:rPr>
          <w:rFonts w:eastAsia="Calibri"/>
          <w:color w:val="000000"/>
          <w:lang w:eastAsia="ar-SA"/>
        </w:rPr>
        <w:t xml:space="preserve">3.6. </w:t>
      </w:r>
      <w:r w:rsidRPr="00D17279">
        <w:rPr>
          <w:color w:val="000000"/>
        </w:rPr>
        <w:t xml:space="preserve">Взаимодействовать с ответственным за исполнение настоящего договора лицом со стороны Поставщика. Ответственным лицом со стороны Поставщика является ______________, </w:t>
      </w:r>
      <w:r w:rsidRPr="00D17279">
        <w:rPr>
          <w:rStyle w:val="FontStyle13"/>
          <w:color w:val="000000"/>
          <w:sz w:val="24"/>
        </w:rPr>
        <w:t xml:space="preserve">тел. ____________________, </w:t>
      </w:r>
      <w:r w:rsidRPr="00D17279">
        <w:rPr>
          <w:color w:val="000000"/>
          <w:lang w:val="en-US"/>
        </w:rPr>
        <w:t>e</w:t>
      </w:r>
      <w:r w:rsidRPr="00D17279">
        <w:rPr>
          <w:color w:val="000000"/>
        </w:rPr>
        <w:t>-</w:t>
      </w:r>
      <w:r w:rsidRPr="00D17279">
        <w:rPr>
          <w:color w:val="000000"/>
          <w:lang w:val="en-US"/>
        </w:rPr>
        <w:t>mail</w:t>
      </w:r>
      <w:r w:rsidRPr="00D17279">
        <w:rPr>
          <w:color w:val="000000"/>
        </w:rPr>
        <w:t>: __________________.</w:t>
      </w:r>
    </w:p>
    <w:p w:rsidR="00E44820" w:rsidRPr="00D17279" w:rsidRDefault="00E44820" w:rsidP="00E44820">
      <w:pPr>
        <w:pStyle w:val="consplusnormal1"/>
        <w:spacing w:before="0" w:after="0"/>
        <w:ind w:left="0" w:right="-55" w:firstLine="727"/>
        <w:jc w:val="both"/>
        <w:rPr>
          <w:color w:val="000000"/>
        </w:rPr>
      </w:pPr>
    </w:p>
    <w:p w:rsidR="00E44820" w:rsidRPr="00D17279" w:rsidRDefault="00E44820" w:rsidP="00E44820">
      <w:pPr>
        <w:pStyle w:val="consplusnormal1"/>
        <w:numPr>
          <w:ilvl w:val="0"/>
          <w:numId w:val="7"/>
        </w:numPr>
        <w:spacing w:before="120" w:after="120"/>
        <w:ind w:left="357" w:right="0" w:hanging="357"/>
        <w:jc w:val="center"/>
        <w:rPr>
          <w:b/>
          <w:color w:val="000000"/>
        </w:rPr>
      </w:pPr>
      <w:r w:rsidRPr="00D17279">
        <w:rPr>
          <w:b/>
          <w:color w:val="000000"/>
        </w:rPr>
        <w:t>Порядок приемки Товаров</w:t>
      </w:r>
    </w:p>
    <w:p w:rsidR="00E44820" w:rsidRPr="00D17279" w:rsidRDefault="00E44820" w:rsidP="00E44820">
      <w:pPr>
        <w:pStyle w:val="consplusnormal1"/>
        <w:spacing w:before="0" w:after="0"/>
        <w:ind w:left="0" w:right="-55" w:firstLine="540"/>
        <w:jc w:val="both"/>
        <w:rPr>
          <w:color w:val="000000"/>
        </w:rPr>
      </w:pPr>
      <w:r w:rsidRPr="00D17279">
        <w:rPr>
          <w:color w:val="000000"/>
        </w:rPr>
        <w:t xml:space="preserve">   4.1. По факту приемки Товара Заказчиком подписывается товарная накладная. Товарная накладная составляется в двух экземплярах (по одному экземпляру для Заказчика и Поставщика). </w:t>
      </w:r>
    </w:p>
    <w:p w:rsidR="00E44820" w:rsidRPr="00D17279" w:rsidRDefault="00E44820" w:rsidP="00E44820">
      <w:pPr>
        <w:ind w:firstLine="720"/>
        <w:jc w:val="both"/>
        <w:rPr>
          <w:snapToGrid w:val="0"/>
          <w:color w:val="000000"/>
        </w:rPr>
      </w:pPr>
      <w:r w:rsidRPr="00D17279">
        <w:rPr>
          <w:snapToGrid w:val="0"/>
          <w:color w:val="000000"/>
        </w:rPr>
        <w:t>4.2. При установлении несоответствия Товара (условиям настоящего договора, Приложению №1, Приложение №2 к настоящему договору, ГОСТ или ТУ завода-изготовителя), Заказчик в течение 7 (семи) рабочих дней с момента обнаружения несоответствия поставленному Товару направляет уведомление Поставщику (телеграмма, факсимильный либо другой вид связи) по факту обнаружения несоответствия Товара.</w:t>
      </w:r>
    </w:p>
    <w:p w:rsidR="00E44820" w:rsidRPr="00D17279" w:rsidRDefault="00E44820" w:rsidP="00E44820">
      <w:pPr>
        <w:ind w:firstLine="720"/>
        <w:jc w:val="both"/>
        <w:rPr>
          <w:snapToGrid w:val="0"/>
          <w:color w:val="000000"/>
        </w:rPr>
      </w:pPr>
      <w:r w:rsidRPr="00D17279">
        <w:rPr>
          <w:snapToGrid w:val="0"/>
          <w:color w:val="000000"/>
        </w:rPr>
        <w:t>4.3. Поставщик обязан направить для участия в составлении акта своего представителя либо уведомить Заказчика о составлении акта без представителя Поставщика. В случае неприбытия представителя Поставщика в течение 3 (трех) календарных дней с момента уведомления и</w:t>
      </w:r>
      <w:r w:rsidRPr="00D17279">
        <w:rPr>
          <w:snapToGrid w:val="0"/>
          <w:color w:val="000000"/>
        </w:rPr>
        <w:sym w:font="Symbol" w:char="F0A4"/>
      </w:r>
      <w:r w:rsidRPr="00D17279">
        <w:rPr>
          <w:snapToGrid w:val="0"/>
          <w:color w:val="000000"/>
        </w:rPr>
        <w:t xml:space="preserve">или неполучения ответа Заказчик </w:t>
      </w:r>
      <w:r w:rsidRPr="00D17279">
        <w:rPr>
          <w:color w:val="000000"/>
        </w:rPr>
        <w:t xml:space="preserve">в течение 3 (трех) рабочих дней </w:t>
      </w:r>
      <w:r w:rsidRPr="00D17279">
        <w:rPr>
          <w:snapToGrid w:val="0"/>
          <w:color w:val="000000"/>
        </w:rPr>
        <w:t>вправе составить акт в одностороннем порядке. Копия акта направляется Поставщику не позднее следующего рабочего дня с момента его составления.</w:t>
      </w:r>
    </w:p>
    <w:p w:rsidR="00E44820" w:rsidRPr="00D17279" w:rsidRDefault="00E44820" w:rsidP="00E44820">
      <w:pPr>
        <w:pStyle w:val="consplusnormal1"/>
        <w:spacing w:before="0" w:after="0"/>
        <w:ind w:left="0" w:right="-55" w:firstLine="708"/>
        <w:jc w:val="both"/>
        <w:rPr>
          <w:color w:val="000000"/>
        </w:rPr>
      </w:pPr>
      <w:r w:rsidRPr="00D17279">
        <w:rPr>
          <w:color w:val="000000"/>
        </w:rPr>
        <w:t>4.4. Возврат Товара ненадлежащего качества осуществляется силами и средствами Поставщика.</w:t>
      </w:r>
    </w:p>
    <w:p w:rsidR="00E44820" w:rsidRPr="00D17279" w:rsidRDefault="00E44820" w:rsidP="00E44820">
      <w:pPr>
        <w:pStyle w:val="consplusnormal1"/>
        <w:spacing w:before="0" w:after="0"/>
        <w:ind w:left="0" w:right="-55" w:firstLine="709"/>
        <w:jc w:val="both"/>
        <w:rPr>
          <w:color w:val="000000"/>
        </w:rPr>
      </w:pPr>
      <w:r w:rsidRPr="00D17279">
        <w:rPr>
          <w:color w:val="000000"/>
        </w:rPr>
        <w:t>4.5. Моментом исполнения обязательств Поставщика по поставке Товара по настоящему договору считается факт передачи Товара Поставщиком Заказчику, что подтверждается подписанной Заказчиком товарной накладной.</w:t>
      </w:r>
    </w:p>
    <w:p w:rsidR="00E44820" w:rsidRPr="00D17279" w:rsidRDefault="00E44820" w:rsidP="00E44820">
      <w:pPr>
        <w:pStyle w:val="consplusnormal1"/>
        <w:spacing w:before="0" w:after="0"/>
        <w:ind w:right="-55"/>
        <w:jc w:val="both"/>
        <w:rPr>
          <w:color w:val="000000"/>
        </w:rPr>
      </w:pPr>
    </w:p>
    <w:p w:rsidR="00E44820" w:rsidRPr="00D17279" w:rsidRDefault="00E44820" w:rsidP="00E44820">
      <w:pPr>
        <w:pStyle w:val="consplusnormal1"/>
        <w:numPr>
          <w:ilvl w:val="0"/>
          <w:numId w:val="7"/>
        </w:numPr>
        <w:spacing w:before="0" w:after="120"/>
        <w:ind w:left="0" w:right="0" w:firstLine="0"/>
        <w:jc w:val="center"/>
        <w:rPr>
          <w:b/>
          <w:color w:val="000000"/>
        </w:rPr>
      </w:pPr>
      <w:r w:rsidRPr="00D17279">
        <w:rPr>
          <w:b/>
          <w:color w:val="000000"/>
        </w:rPr>
        <w:t>Гарантии качества Товара</w:t>
      </w:r>
    </w:p>
    <w:p w:rsidR="00E44820" w:rsidRPr="00D17279" w:rsidRDefault="00E44820" w:rsidP="00E44820">
      <w:pPr>
        <w:pStyle w:val="consplusnormal1"/>
        <w:numPr>
          <w:ilvl w:val="1"/>
          <w:numId w:val="7"/>
        </w:numPr>
        <w:spacing w:before="0" w:after="0"/>
        <w:ind w:left="21" w:right="-55" w:firstLine="688"/>
        <w:jc w:val="both"/>
        <w:rPr>
          <w:color w:val="000000"/>
        </w:rPr>
      </w:pPr>
      <w:r w:rsidRPr="00D17279">
        <w:rPr>
          <w:color w:val="000000"/>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документов, обязательных для данного вида Товара, оформленных в соответствии с российским законодательством.</w:t>
      </w:r>
    </w:p>
    <w:p w:rsidR="00E44820" w:rsidRPr="00D17279" w:rsidRDefault="00E44820" w:rsidP="00E44820">
      <w:pPr>
        <w:pStyle w:val="consplusnormal1"/>
        <w:numPr>
          <w:ilvl w:val="1"/>
          <w:numId w:val="7"/>
        </w:numPr>
        <w:spacing w:before="0" w:after="0"/>
        <w:ind w:left="0" w:right="-55" w:firstLine="709"/>
        <w:jc w:val="both"/>
        <w:rPr>
          <w:color w:val="000000"/>
        </w:rPr>
      </w:pPr>
      <w:r w:rsidRPr="00D17279">
        <w:rPr>
          <w:color w:val="000000"/>
        </w:rPr>
        <w:lastRenderedPageBreak/>
        <w:t xml:space="preserve">Упаковка и маркировка Товара должны соответствовать требованиям </w:t>
      </w:r>
      <w:proofErr w:type="spellStart"/>
      <w:r w:rsidRPr="00D17279">
        <w:rPr>
          <w:color w:val="000000"/>
        </w:rPr>
        <w:t>ГОСТа</w:t>
      </w:r>
      <w:proofErr w:type="spellEnd"/>
      <w:r w:rsidRPr="00D17279">
        <w:rPr>
          <w:color w:val="000000"/>
        </w:rPr>
        <w:t>, ТУ,  импортного Товара - международным стандартам упаковки.</w:t>
      </w:r>
    </w:p>
    <w:p w:rsidR="00E44820" w:rsidRPr="00D17279" w:rsidRDefault="00E44820" w:rsidP="00E44820">
      <w:pPr>
        <w:pStyle w:val="consplusnormal1"/>
        <w:spacing w:before="0" w:after="0"/>
        <w:ind w:left="0" w:right="-55" w:firstLine="708"/>
        <w:jc w:val="both"/>
        <w:rPr>
          <w:color w:val="000000"/>
        </w:rPr>
      </w:pPr>
      <w:r w:rsidRPr="00D17279">
        <w:rPr>
          <w:color w:val="000000"/>
        </w:rPr>
        <w:t>5.3.  Маркировка Товара должна содержать: наименование изделия, наименование фирмы-изготовителя, адрес изготовителя, дату выпуска и гарантийный срок службы.</w:t>
      </w:r>
    </w:p>
    <w:p w:rsidR="00E44820" w:rsidRPr="00D17279" w:rsidRDefault="00E44820" w:rsidP="00E44820">
      <w:pPr>
        <w:pStyle w:val="consplusnormal1"/>
        <w:spacing w:before="0" w:after="0"/>
        <w:ind w:right="-55" w:firstLine="521"/>
        <w:jc w:val="both"/>
        <w:rPr>
          <w:color w:val="000000"/>
        </w:rPr>
      </w:pPr>
      <w:r w:rsidRPr="00D17279">
        <w:rPr>
          <w:color w:val="000000"/>
        </w:rPr>
        <w:t>5.4.     Маркировка упаковки должна строго соответствовать маркировке Товара.</w:t>
      </w:r>
    </w:p>
    <w:p w:rsidR="00E44820" w:rsidRPr="00D17279" w:rsidRDefault="00E44820" w:rsidP="00E44820">
      <w:pPr>
        <w:pStyle w:val="consplusnormal1"/>
        <w:spacing w:before="0" w:after="0"/>
        <w:ind w:left="0" w:right="-55" w:firstLine="709"/>
        <w:jc w:val="both"/>
        <w:rPr>
          <w:color w:val="000000"/>
        </w:rPr>
      </w:pPr>
      <w:r w:rsidRPr="00D17279">
        <w:rPr>
          <w:color w:val="000000"/>
        </w:rPr>
        <w:t>5.5. Упаковка должна обеспечивать сохранность Товара при транспортировке и погрузо-разгрузочных работах.</w:t>
      </w:r>
    </w:p>
    <w:p w:rsidR="00E44820" w:rsidRPr="00D17279" w:rsidRDefault="00E44820" w:rsidP="00E44820">
      <w:pPr>
        <w:pStyle w:val="consplusnormal1"/>
        <w:spacing w:before="0" w:after="0"/>
        <w:ind w:left="0" w:right="-55" w:firstLine="709"/>
        <w:jc w:val="both"/>
        <w:rPr>
          <w:color w:val="000000"/>
        </w:rPr>
      </w:pPr>
      <w:r w:rsidRPr="00D17279">
        <w:rPr>
          <w:color w:val="000000"/>
        </w:rPr>
        <w:t xml:space="preserve">5.6.  </w:t>
      </w:r>
      <w:r w:rsidRPr="00D17279">
        <w:rPr>
          <w:rFonts w:eastAsia="Calibri"/>
          <w:color w:val="000000"/>
        </w:rPr>
        <w:t>Поставщик гарантирует комплектность Товара и качество в соответствии с техническими условиями, которые подтверждаются соответствующей документацией (сертификат соответствия/декларация соответствия), которую Поставщик передает Заказчику совместно с Товаром.</w:t>
      </w:r>
      <w:r w:rsidRPr="00D17279">
        <w:rPr>
          <w:color w:val="000000"/>
        </w:rPr>
        <w:t xml:space="preserve"> В случае если в полученном Заказчиком от Поставщика Товаре будут обнаружены недостатки, Поставщик обязан устранить выявленные недостатки.</w:t>
      </w:r>
    </w:p>
    <w:p w:rsidR="00E44820" w:rsidRPr="00D17279" w:rsidRDefault="00E44820" w:rsidP="00E44820">
      <w:pPr>
        <w:ind w:firstLine="709"/>
        <w:jc w:val="both"/>
        <w:rPr>
          <w:rFonts w:eastAsia="Calibri"/>
          <w:color w:val="000000"/>
          <w:lang w:eastAsia="ar-SA"/>
        </w:rPr>
      </w:pPr>
      <w:r w:rsidRPr="00D17279">
        <w:rPr>
          <w:rFonts w:eastAsia="Calibri"/>
          <w:color w:val="000000"/>
          <w:lang w:eastAsia="ar-SA"/>
        </w:rPr>
        <w:t xml:space="preserve">5.7. Поставщик обязан предоставить Заказчику вместе с поставляемым Товаром гарантию производителя и гарантию Поставщика Товара. Гарантийный срок на переданный Товар, установленный производителем, определяется технической документацией (паспортом) на Товар. </w:t>
      </w:r>
      <w:proofErr w:type="gramStart"/>
      <w:r w:rsidRPr="00D17279">
        <w:rPr>
          <w:rFonts w:eastAsia="Calibri"/>
          <w:color w:val="000000"/>
          <w:lang w:eastAsia="ar-SA"/>
        </w:rPr>
        <w:t xml:space="preserve">Срок действия гарантии Поставщика определен техническим заданием </w:t>
      </w:r>
      <w:r w:rsidRPr="00D17279">
        <w:rPr>
          <w:color w:val="000000"/>
        </w:rPr>
        <w:t>(Приложение № 2), являющимися неотъемлемой частью настоящего договора</w:t>
      </w:r>
      <w:r w:rsidRPr="00D17279">
        <w:rPr>
          <w:rFonts w:eastAsia="Calibri"/>
          <w:color w:val="000000"/>
          <w:lang w:eastAsia="ar-SA"/>
        </w:rPr>
        <w:t>.</w:t>
      </w:r>
      <w:proofErr w:type="gramEnd"/>
    </w:p>
    <w:p w:rsidR="00E44820" w:rsidRPr="00D17279" w:rsidRDefault="00E44820" w:rsidP="00E44820">
      <w:pPr>
        <w:ind w:firstLine="709"/>
        <w:jc w:val="both"/>
        <w:rPr>
          <w:rFonts w:eastAsia="Calibri"/>
          <w:color w:val="000000"/>
          <w:lang w:eastAsia="ar-SA"/>
        </w:rPr>
      </w:pPr>
      <w:r w:rsidRPr="00D17279">
        <w:rPr>
          <w:rFonts w:eastAsia="Calibri"/>
          <w:color w:val="000000"/>
          <w:lang w:eastAsia="ar-SA"/>
        </w:rPr>
        <w:t>5.8. В течение гарантийного срока Поставщик обязуется устранять за свой счет недостатки Товара.</w:t>
      </w:r>
    </w:p>
    <w:p w:rsidR="00E44820" w:rsidRPr="00D17279" w:rsidRDefault="00E44820" w:rsidP="00E44820">
      <w:pPr>
        <w:pStyle w:val="Style3"/>
        <w:widowControl/>
        <w:spacing w:line="240" w:lineRule="auto"/>
        <w:ind w:firstLine="708"/>
        <w:jc w:val="both"/>
        <w:rPr>
          <w:rStyle w:val="FontStyle11"/>
          <w:color w:val="000000"/>
          <w:sz w:val="24"/>
          <w:szCs w:val="24"/>
        </w:rPr>
      </w:pPr>
      <w:r w:rsidRPr="00D17279">
        <w:rPr>
          <w:rFonts w:eastAsia="Calibri"/>
          <w:color w:val="000000"/>
          <w:lang w:eastAsia="ar-SA"/>
        </w:rPr>
        <w:t>5.9. В случае если в полученном Заказчиком от Поставщика товаре будут обнаружены недостатки,</w:t>
      </w:r>
      <w:r w:rsidRPr="00D17279">
        <w:rPr>
          <w:rStyle w:val="FontStyle14"/>
          <w:rFonts w:eastAsiaTheme="majorEastAsia"/>
          <w:color w:val="000000"/>
          <w:sz w:val="24"/>
          <w:szCs w:val="24"/>
        </w:rPr>
        <w:t xml:space="preserve"> </w:t>
      </w:r>
      <w:r w:rsidRPr="00D17279">
        <w:rPr>
          <w:rStyle w:val="FontStyle11"/>
          <w:color w:val="000000"/>
          <w:sz w:val="24"/>
          <w:szCs w:val="24"/>
        </w:rPr>
        <w:t>Заказчик по своему усмотрению вправе потребовать:</w:t>
      </w:r>
    </w:p>
    <w:p w:rsidR="00E44820" w:rsidRPr="00D17279" w:rsidRDefault="00E44820" w:rsidP="00E44820">
      <w:pPr>
        <w:pStyle w:val="Style7"/>
        <w:widowControl/>
        <w:spacing w:line="240" w:lineRule="auto"/>
        <w:ind w:firstLine="709"/>
        <w:rPr>
          <w:rStyle w:val="FontStyle11"/>
          <w:color w:val="000000"/>
          <w:sz w:val="24"/>
          <w:szCs w:val="24"/>
        </w:rPr>
      </w:pPr>
      <w:r w:rsidRPr="00D17279">
        <w:rPr>
          <w:rStyle w:val="FontStyle11"/>
          <w:color w:val="000000"/>
          <w:sz w:val="24"/>
          <w:szCs w:val="24"/>
        </w:rPr>
        <w:t>а)</w:t>
      </w:r>
      <w:r w:rsidRPr="00D17279">
        <w:rPr>
          <w:rStyle w:val="FontStyle11"/>
          <w:color w:val="000000"/>
          <w:sz w:val="24"/>
          <w:szCs w:val="24"/>
        </w:rPr>
        <w:tab/>
        <w:t>соразмерного уменьшения покупной цены за Товар ненадлежащего качества;</w:t>
      </w:r>
    </w:p>
    <w:p w:rsidR="00E44820" w:rsidRPr="00D17279" w:rsidRDefault="00E44820" w:rsidP="00E44820">
      <w:pPr>
        <w:pStyle w:val="Style7"/>
        <w:widowControl/>
        <w:spacing w:line="240" w:lineRule="auto"/>
        <w:ind w:firstLine="709"/>
        <w:rPr>
          <w:rStyle w:val="FontStyle11"/>
          <w:color w:val="000000"/>
          <w:sz w:val="24"/>
          <w:szCs w:val="24"/>
        </w:rPr>
      </w:pPr>
      <w:r w:rsidRPr="00D17279">
        <w:rPr>
          <w:rStyle w:val="FontStyle11"/>
          <w:color w:val="000000"/>
          <w:sz w:val="24"/>
          <w:szCs w:val="24"/>
        </w:rPr>
        <w:t>б)</w:t>
      </w:r>
      <w:r w:rsidRPr="00D17279">
        <w:rPr>
          <w:rStyle w:val="FontStyle11"/>
          <w:color w:val="000000"/>
          <w:sz w:val="24"/>
          <w:szCs w:val="24"/>
        </w:rPr>
        <w:tab/>
        <w:t>безвозмездного устранения недостатков Товара в срок, определенный настоящим договором;</w:t>
      </w:r>
    </w:p>
    <w:p w:rsidR="00E44820" w:rsidRPr="00D17279" w:rsidRDefault="00E44820" w:rsidP="00E44820">
      <w:pPr>
        <w:pStyle w:val="Style7"/>
        <w:widowControl/>
        <w:spacing w:line="240" w:lineRule="auto"/>
        <w:ind w:firstLine="709"/>
        <w:rPr>
          <w:rStyle w:val="FontStyle11"/>
          <w:color w:val="000000"/>
          <w:sz w:val="24"/>
          <w:szCs w:val="24"/>
        </w:rPr>
      </w:pPr>
      <w:r w:rsidRPr="00D17279">
        <w:rPr>
          <w:rStyle w:val="FontStyle11"/>
          <w:color w:val="000000"/>
          <w:sz w:val="24"/>
          <w:szCs w:val="24"/>
        </w:rPr>
        <w:t>в)</w:t>
      </w:r>
      <w:r w:rsidRPr="00D17279">
        <w:rPr>
          <w:rStyle w:val="FontStyle11"/>
          <w:color w:val="000000"/>
          <w:sz w:val="24"/>
          <w:szCs w:val="24"/>
        </w:rPr>
        <w:tab/>
        <w:t>возмещения своих расходов на устранения недостатков Товара;</w:t>
      </w:r>
    </w:p>
    <w:p w:rsidR="00E44820" w:rsidRPr="00D17279" w:rsidRDefault="00E44820" w:rsidP="00E44820">
      <w:pPr>
        <w:widowControl/>
        <w:ind w:firstLine="709"/>
        <w:jc w:val="both"/>
        <w:rPr>
          <w:color w:val="000000"/>
        </w:rPr>
      </w:pPr>
      <w:r w:rsidRPr="00D17279">
        <w:rPr>
          <w:color w:val="000000"/>
        </w:rPr>
        <w:t>5.10.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E44820" w:rsidRPr="00D17279" w:rsidRDefault="00E44820" w:rsidP="00E44820">
      <w:pPr>
        <w:widowControl/>
        <w:ind w:firstLine="709"/>
        <w:jc w:val="both"/>
        <w:rPr>
          <w:color w:val="000000"/>
        </w:rPr>
      </w:pPr>
      <w:r w:rsidRPr="00D17279">
        <w:rPr>
          <w:color w:val="000000"/>
        </w:rPr>
        <w:t>а) отказаться от исполнения договора и потребовать возврата уплаченной за Товар денежной суммы;</w:t>
      </w:r>
    </w:p>
    <w:p w:rsidR="00E44820" w:rsidRPr="00D17279" w:rsidRDefault="00E44820" w:rsidP="00E44820">
      <w:pPr>
        <w:widowControl/>
        <w:ind w:firstLine="709"/>
        <w:jc w:val="both"/>
        <w:rPr>
          <w:color w:val="000000"/>
        </w:rPr>
      </w:pPr>
      <w:r w:rsidRPr="00D17279">
        <w:rPr>
          <w:color w:val="000000"/>
        </w:rPr>
        <w:t>б) потребовать замены Товара ненадлежащего качества Товаром, соответствующим договору.</w:t>
      </w:r>
    </w:p>
    <w:p w:rsidR="00E44820" w:rsidRPr="00D17279" w:rsidRDefault="00E44820" w:rsidP="00E44820">
      <w:pPr>
        <w:ind w:firstLine="709"/>
        <w:jc w:val="both"/>
        <w:rPr>
          <w:rFonts w:eastAsia="Calibri"/>
          <w:iCs/>
          <w:color w:val="000000"/>
          <w:lang w:eastAsia="ar-SA"/>
        </w:rPr>
      </w:pPr>
      <w:r w:rsidRPr="00D17279">
        <w:rPr>
          <w:rFonts w:eastAsia="Calibri"/>
          <w:color w:val="000000"/>
          <w:lang w:eastAsia="ar-SA"/>
        </w:rPr>
        <w:t>5.11. Заказчик в течение 5 (пяти) календарных дней с момента обнаружения недостатков Товара письменно уведомляет Поставщика обо всех недостатках Товара, связанных с данным гарантийным обязательством, и участия в составлении акта, фиксирующего недостатки, согласовании порядка и сроков их устранения.  Поставщик обязан направить своего представителя не позднее трех календарных дней со дня получения письменного извещения от Заказчика</w:t>
      </w:r>
      <w:r w:rsidRPr="00D17279">
        <w:rPr>
          <w:rFonts w:eastAsia="Calibri"/>
          <w:i/>
          <w:iCs/>
          <w:color w:val="000000"/>
          <w:lang w:eastAsia="ar-SA"/>
        </w:rPr>
        <w:t>.</w:t>
      </w:r>
    </w:p>
    <w:p w:rsidR="00E44820" w:rsidRPr="00D17279" w:rsidRDefault="00E44820" w:rsidP="00E44820">
      <w:pPr>
        <w:ind w:firstLine="709"/>
        <w:jc w:val="both"/>
        <w:rPr>
          <w:rFonts w:eastAsia="Calibri"/>
          <w:color w:val="000000"/>
          <w:lang w:eastAsia="ar-SA"/>
        </w:rPr>
      </w:pPr>
      <w:r w:rsidRPr="00D17279">
        <w:rPr>
          <w:rFonts w:eastAsia="Calibri"/>
          <w:iCs/>
          <w:color w:val="000000"/>
          <w:lang w:eastAsia="ar-SA"/>
        </w:rPr>
        <w:t>5.12. После подписания Сторонами акта, указанного в п. 5.11., Заказчик в течение 5 (пяти) рабочих дней направляет Поставщику претензию о выявленных недостатках Товара с указанием порядка срока их устранения.</w:t>
      </w:r>
    </w:p>
    <w:p w:rsidR="00E44820" w:rsidRPr="00D17279" w:rsidRDefault="00E44820" w:rsidP="00E44820">
      <w:pPr>
        <w:ind w:firstLine="709"/>
        <w:jc w:val="both"/>
        <w:rPr>
          <w:rFonts w:eastAsia="Calibri"/>
          <w:color w:val="000000"/>
          <w:lang w:eastAsia="ar-SA"/>
        </w:rPr>
      </w:pPr>
      <w:r w:rsidRPr="00D17279">
        <w:rPr>
          <w:rFonts w:eastAsia="Calibri"/>
          <w:color w:val="000000"/>
          <w:lang w:eastAsia="ar-SA"/>
        </w:rPr>
        <w:t>5.13. При замене Товара, в котором в течение гарантийного срока были обнаружены недостатки, устанавливается гарантийный срок, указанный в пункте 5.7. договора, который начинает действовать с момента подписания Сторонами документов, подтверждающих приемку Заказчиком заменённого Товара.</w:t>
      </w:r>
    </w:p>
    <w:p w:rsidR="00E44820" w:rsidRPr="00842368" w:rsidRDefault="00E44820" w:rsidP="00E44820">
      <w:pPr>
        <w:shd w:val="clear" w:color="auto" w:fill="FFFFFF"/>
        <w:ind w:firstLine="709"/>
        <w:jc w:val="both"/>
        <w:rPr>
          <w:rFonts w:eastAsia="Calibri"/>
          <w:color w:val="000000"/>
          <w:lang w:eastAsia="ar-SA"/>
        </w:rPr>
      </w:pPr>
      <w:r w:rsidRPr="00D17279">
        <w:rPr>
          <w:rFonts w:eastAsia="Calibri"/>
          <w:color w:val="000000"/>
          <w:lang w:eastAsia="ar-SA"/>
        </w:rPr>
        <w:t>5.14. При неявке или отказе Поставщика от составления или подписания акта обнаруженных недостатков, односторонний акт, составленный Заказчиком, имеет силу двустороннего и является основанием для исполнения Поставщиком обязательств, предусмотренных п. 5.8. настоящего договора. Если Заказчик привлек для экспертизы недостатков независимых специалистов, расходы на проведение независимой экспертизы относятся на счет Поставщика, за исключением случаев, когда экспертизой будет установлено, что недостатки не были вызваны неверными действиями Заказчика</w:t>
      </w:r>
      <w:r w:rsidRPr="00842368">
        <w:rPr>
          <w:rFonts w:eastAsia="Calibri"/>
          <w:color w:val="000000"/>
          <w:lang w:eastAsia="ar-SA"/>
        </w:rPr>
        <w:t>.</w:t>
      </w:r>
    </w:p>
    <w:p w:rsidR="00E44820" w:rsidRPr="00D17279" w:rsidRDefault="00E44820" w:rsidP="00E44820">
      <w:pPr>
        <w:pStyle w:val="consplusnormal1"/>
        <w:spacing w:before="120" w:after="120"/>
        <w:ind w:right="-57"/>
        <w:jc w:val="center"/>
        <w:rPr>
          <w:b/>
          <w:color w:val="000000"/>
        </w:rPr>
      </w:pPr>
      <w:r w:rsidRPr="00D17279">
        <w:rPr>
          <w:b/>
          <w:color w:val="000000"/>
        </w:rPr>
        <w:lastRenderedPageBreak/>
        <w:t>6. Обстоятельства непреодолимой силы</w:t>
      </w:r>
    </w:p>
    <w:p w:rsidR="00E44820" w:rsidRPr="00D17279" w:rsidRDefault="00E44820" w:rsidP="00E44820">
      <w:pPr>
        <w:pStyle w:val="consplusnormal1"/>
        <w:spacing w:before="0" w:after="0"/>
        <w:ind w:left="0" w:right="-55" w:firstLine="727"/>
        <w:jc w:val="both"/>
        <w:rPr>
          <w:color w:val="000000"/>
        </w:rPr>
      </w:pPr>
      <w:r w:rsidRPr="00D17279">
        <w:rPr>
          <w:color w:val="000000"/>
        </w:rPr>
        <w:t xml:space="preserve">6.1. </w:t>
      </w:r>
      <w:proofErr w:type="gramStart"/>
      <w:r w:rsidRPr="00D17279">
        <w:rPr>
          <w:color w:val="000000"/>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D17279">
        <w:rPr>
          <w:color w:val="000000"/>
        </w:rPr>
        <w:t xml:space="preserve">, а </w:t>
      </w:r>
      <w:proofErr w:type="gramStart"/>
      <w:r w:rsidRPr="00D17279">
        <w:rPr>
          <w:color w:val="000000"/>
        </w:rPr>
        <w:t>также</w:t>
      </w:r>
      <w:proofErr w:type="gramEnd"/>
      <w:r w:rsidRPr="00D17279">
        <w:rPr>
          <w:color w:val="000000"/>
        </w:rPr>
        <w:t xml:space="preserve"> которые Стороны были не в состоянии предвидеть и предотвратить.</w:t>
      </w:r>
    </w:p>
    <w:p w:rsidR="00E44820" w:rsidRPr="00D17279" w:rsidRDefault="00E44820" w:rsidP="00E44820">
      <w:pPr>
        <w:pStyle w:val="consplusnormal1"/>
        <w:spacing w:before="0" w:after="0"/>
        <w:ind w:left="0" w:right="-55" w:firstLine="727"/>
        <w:jc w:val="both"/>
        <w:rPr>
          <w:color w:val="000000"/>
        </w:rPr>
      </w:pPr>
      <w:r w:rsidRPr="00D17279">
        <w:rPr>
          <w:color w:val="000000"/>
        </w:rPr>
        <w:t xml:space="preserve">6.2. </w:t>
      </w:r>
      <w:proofErr w:type="gramStart"/>
      <w:r w:rsidRPr="00D17279">
        <w:rPr>
          <w:color w:val="00000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с приложением подтверждающих документов компетентных органов.</w:t>
      </w:r>
      <w:proofErr w:type="gramEnd"/>
    </w:p>
    <w:p w:rsidR="00E44820" w:rsidRPr="00D17279" w:rsidRDefault="00E44820" w:rsidP="00E44820">
      <w:pPr>
        <w:pStyle w:val="consplusnormal1"/>
        <w:numPr>
          <w:ilvl w:val="0"/>
          <w:numId w:val="4"/>
        </w:numPr>
        <w:spacing w:before="120" w:after="120"/>
        <w:ind w:left="544" w:right="-57" w:hanging="357"/>
        <w:jc w:val="center"/>
        <w:rPr>
          <w:b/>
          <w:color w:val="000000"/>
        </w:rPr>
      </w:pPr>
      <w:r w:rsidRPr="00D17279">
        <w:rPr>
          <w:b/>
          <w:color w:val="000000"/>
        </w:rPr>
        <w:t>Ответственность Сторон</w:t>
      </w:r>
    </w:p>
    <w:p w:rsidR="00E44820" w:rsidRPr="00D17279" w:rsidRDefault="00E44820" w:rsidP="00E44820">
      <w:pPr>
        <w:pStyle w:val="consplusnormal1"/>
        <w:spacing w:before="0" w:after="0"/>
        <w:ind w:left="0" w:right="-55" w:firstLine="727"/>
        <w:jc w:val="both"/>
        <w:rPr>
          <w:color w:val="000000"/>
        </w:rPr>
      </w:pPr>
      <w:r w:rsidRPr="00D17279">
        <w:rPr>
          <w:color w:val="000000"/>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E44820" w:rsidRPr="00D17279" w:rsidRDefault="00E44820" w:rsidP="00E44820">
      <w:pPr>
        <w:pStyle w:val="consplusnormal1"/>
        <w:spacing w:before="0" w:after="0"/>
        <w:ind w:left="0" w:right="-55" w:firstLine="726"/>
        <w:jc w:val="both"/>
        <w:rPr>
          <w:color w:val="000000"/>
        </w:rPr>
      </w:pPr>
      <w:r w:rsidRPr="00D17279">
        <w:rPr>
          <w:color w:val="000000"/>
        </w:rPr>
        <w:t>7.2. В случае просрочки исполнения Заказчиком обязательства, предусмотренного настоящим договором, Поставщик вправе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от цены договора. Заказчик освобождается от уплаты неустойки (пеней), если докажет, что просрочка исполнения указанного обязательства произошла вследствие непреодолимой силы или по вине другой стороны.</w:t>
      </w:r>
    </w:p>
    <w:p w:rsidR="00E44820" w:rsidRPr="00D17279" w:rsidRDefault="00E44820" w:rsidP="00E44820">
      <w:pPr>
        <w:ind w:firstLine="708"/>
        <w:jc w:val="both"/>
        <w:rPr>
          <w:bCs/>
          <w:color w:val="000000"/>
        </w:rPr>
      </w:pPr>
      <w:r w:rsidRPr="00D17279">
        <w:rPr>
          <w:color w:val="000000"/>
        </w:rPr>
        <w:t xml:space="preserve">7.3. В случае просрочки исполнения Поставщиком своих обязательств, предусмотренных настоящим договором, Заказчик вправе потребовать уплату неустойки (штрафа, пеней). </w:t>
      </w:r>
      <w:r w:rsidRPr="00D17279">
        <w:rPr>
          <w:bCs/>
          <w:color w:val="000000"/>
        </w:rPr>
        <w:t>В случае неисполнения или просрочки исполнения обязательств до 10 (десяти) календарных дней Поставщик уплачивает Заказчику неустойку (пени) в размере 0,5 (ноль целых пять десятых) процентов от цены договора за каждый день просрочки исполнения обязательств до момента исполнения обязательств. В случае неисполнения или просрочки исполнения обязательств на срок от 10 календарных дней и более Поставщик уплачивает Заказчику неустойку (штраф) в размере 5 (пяти) процентов от цены договора.</w:t>
      </w:r>
    </w:p>
    <w:p w:rsidR="00E44820" w:rsidRPr="00D17279" w:rsidRDefault="00E44820" w:rsidP="00E44820">
      <w:pPr>
        <w:pStyle w:val="consplusnormal1"/>
        <w:spacing w:before="0" w:after="0"/>
        <w:ind w:left="0" w:right="-55" w:firstLine="726"/>
        <w:jc w:val="both"/>
        <w:rPr>
          <w:color w:val="000000"/>
        </w:rPr>
      </w:pPr>
      <w:r w:rsidRPr="00D17279">
        <w:rPr>
          <w:color w:val="000000"/>
        </w:rPr>
        <w:t>Поставщик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E44820" w:rsidRPr="00D17279" w:rsidRDefault="00E44820" w:rsidP="00E44820">
      <w:pPr>
        <w:ind w:firstLine="708"/>
        <w:jc w:val="both"/>
        <w:rPr>
          <w:bCs/>
          <w:color w:val="000000"/>
        </w:rPr>
      </w:pPr>
      <w:r w:rsidRPr="00D17279">
        <w:rPr>
          <w:bCs/>
          <w:color w:val="000000"/>
        </w:rPr>
        <w:t xml:space="preserve">7.4. При наступлении обстоятельств, определенных п. 7.3, Заказчик направляет в адрес Поставщика письменное требование о добровольной уплате неустойки. </w:t>
      </w:r>
    </w:p>
    <w:p w:rsidR="00E44820" w:rsidRPr="00D17279" w:rsidRDefault="00E44820" w:rsidP="00E44820">
      <w:pPr>
        <w:ind w:firstLine="708"/>
        <w:jc w:val="both"/>
        <w:rPr>
          <w:bCs/>
          <w:color w:val="000000"/>
        </w:rPr>
      </w:pPr>
      <w:r w:rsidRPr="00D17279">
        <w:rPr>
          <w:bCs/>
          <w:color w:val="000000"/>
        </w:rPr>
        <w:t xml:space="preserve">7.5. Поставщик обязуется уплатить неустойку, предусмотренную </w:t>
      </w:r>
      <w:r w:rsidRPr="00D17279">
        <w:rPr>
          <w:color w:val="000000"/>
        </w:rPr>
        <w:t>п. 7.3</w:t>
      </w:r>
      <w:r w:rsidRPr="00D17279">
        <w:rPr>
          <w:bCs/>
          <w:color w:val="000000"/>
        </w:rPr>
        <w:t> настоящего договора, в течение 10 (десяти) календарных дней с момента выставления Заказчиком соответствующего требования, оформленного в письменном виде. В случае отказа Поставщика от добровольной уплаты неустойки Заказчик производит оплату за вычетом рассчитанной суммы неустойки.</w:t>
      </w:r>
    </w:p>
    <w:p w:rsidR="00E44820" w:rsidRPr="00D17279" w:rsidRDefault="00E44820" w:rsidP="00E44820">
      <w:pPr>
        <w:widowControl/>
        <w:numPr>
          <w:ilvl w:val="0"/>
          <w:numId w:val="4"/>
        </w:numPr>
        <w:suppressAutoHyphens w:val="0"/>
        <w:spacing w:before="120"/>
        <w:ind w:left="544" w:right="-57" w:hanging="357"/>
        <w:jc w:val="center"/>
        <w:rPr>
          <w:b/>
          <w:color w:val="000000"/>
        </w:rPr>
      </w:pPr>
      <w:r w:rsidRPr="00D17279">
        <w:rPr>
          <w:b/>
          <w:color w:val="000000"/>
        </w:rPr>
        <w:t>Срок действия договора</w:t>
      </w:r>
    </w:p>
    <w:p w:rsidR="00E44820" w:rsidRPr="00D17279" w:rsidRDefault="00E44820" w:rsidP="00E44820">
      <w:pPr>
        <w:pStyle w:val="consplusnormal1"/>
        <w:spacing w:before="0" w:after="0"/>
        <w:ind w:left="0" w:right="-55" w:firstLine="709"/>
        <w:jc w:val="both"/>
        <w:rPr>
          <w:color w:val="000000"/>
        </w:rPr>
      </w:pPr>
      <w:r w:rsidRPr="00D17279">
        <w:rPr>
          <w:color w:val="000000"/>
        </w:rPr>
        <w:t>8.1. Настоящий договор вступает в силу с момента его подписания Сторонами и действует до выполнения Сторонами всех обязательств по настоящему договору.</w:t>
      </w:r>
    </w:p>
    <w:p w:rsidR="00E44820" w:rsidRPr="00D17279" w:rsidRDefault="00E44820" w:rsidP="00E44820">
      <w:pPr>
        <w:pStyle w:val="consnormal"/>
        <w:spacing w:before="0" w:beforeAutospacing="0" w:after="0" w:afterAutospacing="0"/>
        <w:ind w:firstLine="708"/>
        <w:jc w:val="both"/>
      </w:pPr>
      <w:r w:rsidRPr="00D17279">
        <w:t>8.2. Настоящий договор может быть расторгнут:</w:t>
      </w:r>
    </w:p>
    <w:p w:rsidR="00E44820" w:rsidRPr="00D17279" w:rsidRDefault="00E44820" w:rsidP="00E44820">
      <w:pPr>
        <w:pStyle w:val="consnormal"/>
        <w:spacing w:before="0" w:beforeAutospacing="0" w:after="0" w:afterAutospacing="0"/>
        <w:ind w:firstLine="708"/>
        <w:jc w:val="both"/>
      </w:pPr>
      <w:r w:rsidRPr="00D17279">
        <w:t>-  досрочно по письменному соглашению Сторон;</w:t>
      </w:r>
    </w:p>
    <w:p w:rsidR="00E44820" w:rsidRPr="00D17279" w:rsidRDefault="00E44820" w:rsidP="00E44820">
      <w:pPr>
        <w:pStyle w:val="consnormal"/>
        <w:spacing w:before="0" w:beforeAutospacing="0" w:after="0" w:afterAutospacing="0"/>
        <w:ind w:firstLine="708"/>
        <w:jc w:val="both"/>
      </w:pPr>
      <w:r w:rsidRPr="00D17279">
        <w:t xml:space="preserve">- </w:t>
      </w:r>
      <w:proofErr w:type="gramStart"/>
      <w:r w:rsidRPr="00D17279">
        <w:t>в одностороннем порядке при отказе одной из сторон от настоящего договора в случаях</w:t>
      </w:r>
      <w:proofErr w:type="gramEnd"/>
      <w:r w:rsidRPr="00D17279">
        <w:t xml:space="preserve"> нарушения существенных условий договора другой стороной с предварительным уведомлением контрагента по договору.</w:t>
      </w:r>
    </w:p>
    <w:p w:rsidR="00E44820" w:rsidRPr="00D17279" w:rsidRDefault="00E44820" w:rsidP="00E44820">
      <w:pPr>
        <w:pStyle w:val="consnormal"/>
        <w:spacing w:before="0" w:beforeAutospacing="0" w:after="0" w:afterAutospacing="0"/>
        <w:ind w:firstLine="708"/>
        <w:jc w:val="both"/>
      </w:pPr>
      <w:r w:rsidRPr="00D17279">
        <w:lastRenderedPageBreak/>
        <w:t>- в иных случаях, предусмотренных действующим законодательством РФ.</w:t>
      </w:r>
    </w:p>
    <w:p w:rsidR="00E44820" w:rsidRPr="00D17279" w:rsidRDefault="00E44820" w:rsidP="00E44820">
      <w:pPr>
        <w:pStyle w:val="consnormal"/>
        <w:suppressAutoHyphens/>
        <w:spacing w:before="0" w:beforeAutospacing="0" w:after="0" w:afterAutospacing="0"/>
        <w:ind w:firstLine="708"/>
        <w:jc w:val="both"/>
      </w:pPr>
      <w:r w:rsidRPr="00D17279">
        <w:t xml:space="preserve">8.3. </w:t>
      </w:r>
      <w:proofErr w:type="gramStart"/>
      <w:r w:rsidRPr="00D17279">
        <w:t>В случае принятия Заказчиком решения об одностороннем отказе от исполнения договора, направляет уведомление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и доставки, обеспечивающих фиксирование такого уведомления и получение Заказчиком подтверждения о его вручении Исполнителю.</w:t>
      </w:r>
      <w:proofErr w:type="gramEnd"/>
    </w:p>
    <w:p w:rsidR="00E44820" w:rsidRPr="00D17279" w:rsidRDefault="00E44820" w:rsidP="00E44820">
      <w:pPr>
        <w:pStyle w:val="consplusnormal1"/>
        <w:spacing w:before="0" w:after="0"/>
        <w:ind w:left="0" w:right="-55" w:firstLine="708"/>
        <w:jc w:val="both"/>
        <w:rPr>
          <w:color w:val="000000"/>
        </w:rPr>
      </w:pPr>
      <w:r w:rsidRPr="00D17279">
        <w:rPr>
          <w:color w:val="000000"/>
        </w:rPr>
        <w:t>8.4. Любые изменения и дополнения имеют силу только в том случае, если они оформлены в письменном виде и подписаны обеими Сторонами.</w:t>
      </w:r>
    </w:p>
    <w:p w:rsidR="00E44820" w:rsidRPr="00D17279" w:rsidRDefault="00E44820" w:rsidP="00E44820">
      <w:pPr>
        <w:pStyle w:val="ConsPlusNormal"/>
        <w:ind w:firstLine="709"/>
        <w:jc w:val="both"/>
        <w:rPr>
          <w:rFonts w:ascii="Times New Roman" w:hAnsi="Times New Roman" w:cs="Times New Roman"/>
          <w:color w:val="000000"/>
          <w:sz w:val="24"/>
          <w:szCs w:val="24"/>
        </w:rPr>
      </w:pPr>
      <w:r w:rsidRPr="00D17279">
        <w:rPr>
          <w:rFonts w:ascii="Times New Roman" w:hAnsi="Times New Roman" w:cs="Times New Roman"/>
          <w:color w:val="000000"/>
          <w:sz w:val="24"/>
          <w:szCs w:val="24"/>
        </w:rPr>
        <w:t xml:space="preserve">8.5. В случае наличия споров, разногласий относительно исполнения одной из Сторон договора своих обязательств, другая Сторона может направить претензию. Сторона, которой адресована претензия, должна дать письменный ответ по существу претензии в срок не позднее 5 (пяти) рабочих дней </w:t>
      </w:r>
      <w:proofErr w:type="gramStart"/>
      <w:r w:rsidRPr="00D17279">
        <w:rPr>
          <w:rFonts w:ascii="Times New Roman" w:hAnsi="Times New Roman" w:cs="Times New Roman"/>
          <w:color w:val="000000"/>
          <w:sz w:val="24"/>
          <w:szCs w:val="24"/>
        </w:rPr>
        <w:t>с даты</w:t>
      </w:r>
      <w:proofErr w:type="gramEnd"/>
      <w:r w:rsidRPr="00D17279">
        <w:rPr>
          <w:rFonts w:ascii="Times New Roman" w:hAnsi="Times New Roman" w:cs="Times New Roman"/>
          <w:color w:val="000000"/>
          <w:sz w:val="24"/>
          <w:szCs w:val="24"/>
        </w:rPr>
        <w:t xml:space="preserve"> ее получения факсом, электронной почтой с обязательной досылкой оригинала.</w:t>
      </w:r>
    </w:p>
    <w:p w:rsidR="00E44820" w:rsidRPr="00D17279" w:rsidRDefault="00E44820" w:rsidP="00E44820">
      <w:pPr>
        <w:pStyle w:val="ConsPlusNormal"/>
        <w:ind w:firstLine="709"/>
        <w:jc w:val="both"/>
        <w:rPr>
          <w:rFonts w:ascii="Times New Roman" w:hAnsi="Times New Roman" w:cs="Times New Roman"/>
          <w:color w:val="000000"/>
          <w:sz w:val="24"/>
          <w:szCs w:val="24"/>
        </w:rPr>
      </w:pPr>
      <w:r w:rsidRPr="00D17279">
        <w:rPr>
          <w:rFonts w:ascii="Times New Roman" w:hAnsi="Times New Roman" w:cs="Times New Roman"/>
          <w:color w:val="000000"/>
          <w:sz w:val="24"/>
          <w:szCs w:val="24"/>
        </w:rPr>
        <w:t>8.6.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E44820" w:rsidRPr="00D17279" w:rsidRDefault="00E44820" w:rsidP="00E44820">
      <w:pPr>
        <w:pStyle w:val="consnormal"/>
        <w:spacing w:before="0" w:beforeAutospacing="0" w:after="0" w:afterAutospacing="0"/>
        <w:ind w:firstLine="708"/>
        <w:jc w:val="both"/>
      </w:pPr>
      <w:r w:rsidRPr="00D17279">
        <w:t>8.7. Любые споры, не урегулированные во внесудебном порядке, разрешаются Арбитражным судом Хабаровского края.</w:t>
      </w:r>
    </w:p>
    <w:p w:rsidR="00E44820" w:rsidRPr="00D17279" w:rsidRDefault="00E44820" w:rsidP="00E44820">
      <w:pPr>
        <w:ind w:firstLine="720"/>
        <w:jc w:val="both"/>
        <w:rPr>
          <w:color w:val="000000"/>
        </w:rPr>
      </w:pPr>
      <w:r w:rsidRPr="00D17279">
        <w:rPr>
          <w:color w:val="000000"/>
        </w:rPr>
        <w:t>8.8. Договор составлен в 2-х экземплярах на русском языке, один экземпляр для Заказчика, один для Поставщика. Оба договора имеют одинаковую юридическую силу.</w:t>
      </w:r>
    </w:p>
    <w:p w:rsidR="00E44820" w:rsidRPr="00D17279" w:rsidRDefault="00E44820" w:rsidP="00E44820">
      <w:pPr>
        <w:ind w:firstLine="720"/>
        <w:jc w:val="both"/>
        <w:rPr>
          <w:color w:val="000000"/>
        </w:rPr>
      </w:pPr>
      <w:r w:rsidRPr="00D17279">
        <w:rPr>
          <w:bCs/>
          <w:color w:val="000000"/>
        </w:rPr>
        <w:t>8</w:t>
      </w:r>
      <w:r w:rsidRPr="00D17279">
        <w:rPr>
          <w:color w:val="000000"/>
        </w:rPr>
        <w:t>.9. К договору прилагаются:</w:t>
      </w:r>
    </w:p>
    <w:p w:rsidR="00E44820" w:rsidRPr="00D17279" w:rsidRDefault="00E44820" w:rsidP="00E44820">
      <w:pPr>
        <w:ind w:firstLine="720"/>
        <w:jc w:val="both"/>
        <w:rPr>
          <w:color w:val="000000"/>
        </w:rPr>
      </w:pPr>
      <w:r w:rsidRPr="00D17279">
        <w:rPr>
          <w:color w:val="000000"/>
        </w:rPr>
        <w:t>Приложение № 1 – спецификация.</w:t>
      </w:r>
    </w:p>
    <w:p w:rsidR="00E44820" w:rsidRPr="00D17279" w:rsidRDefault="00E44820" w:rsidP="00E44820">
      <w:pPr>
        <w:ind w:firstLine="720"/>
        <w:jc w:val="both"/>
        <w:rPr>
          <w:color w:val="000000"/>
        </w:rPr>
      </w:pPr>
      <w:r w:rsidRPr="00D17279">
        <w:rPr>
          <w:color w:val="000000"/>
        </w:rPr>
        <w:t>Приложение № 2 – техническое задание.</w:t>
      </w:r>
    </w:p>
    <w:p w:rsidR="00E44820" w:rsidRPr="00F07700" w:rsidRDefault="00E44820" w:rsidP="00E44820">
      <w:pPr>
        <w:pStyle w:val="consplusnormal1"/>
        <w:spacing w:before="0" w:after="0"/>
        <w:ind w:right="-57"/>
        <w:jc w:val="center"/>
        <w:rPr>
          <w:b/>
          <w:color w:val="000000"/>
        </w:rPr>
      </w:pPr>
    </w:p>
    <w:p w:rsidR="00E44820" w:rsidRPr="00842368" w:rsidRDefault="00E44820" w:rsidP="00E44820">
      <w:pPr>
        <w:pStyle w:val="consplusnormal1"/>
        <w:numPr>
          <w:ilvl w:val="0"/>
          <w:numId w:val="4"/>
        </w:numPr>
        <w:spacing w:before="0" w:after="0"/>
        <w:ind w:right="-57"/>
        <w:jc w:val="center"/>
        <w:rPr>
          <w:b/>
          <w:color w:val="000000"/>
        </w:rPr>
      </w:pPr>
      <w:r w:rsidRPr="00842368">
        <w:rPr>
          <w:b/>
          <w:color w:val="000000"/>
        </w:rPr>
        <w:t>Адреса, реквизиты и подписи Сторон</w:t>
      </w:r>
    </w:p>
    <w:tbl>
      <w:tblPr>
        <w:tblW w:w="5000" w:type="pct"/>
        <w:tblLayout w:type="fixed"/>
        <w:tblLook w:val="01E0"/>
      </w:tblPr>
      <w:tblGrid>
        <w:gridCol w:w="5281"/>
        <w:gridCol w:w="5140"/>
      </w:tblGrid>
      <w:tr w:rsidR="00E44820" w:rsidRPr="00842368" w:rsidTr="00545B26">
        <w:trPr>
          <w:trHeight w:val="515"/>
        </w:trPr>
        <w:tc>
          <w:tcPr>
            <w:tcW w:w="2534" w:type="pct"/>
          </w:tcPr>
          <w:p w:rsidR="00E44820" w:rsidRPr="00842368" w:rsidRDefault="00E44820" w:rsidP="00545B26">
            <w:pPr>
              <w:shd w:val="clear" w:color="auto" w:fill="FFFFFF"/>
              <w:ind w:right="258"/>
              <w:jc w:val="center"/>
              <w:rPr>
                <w:bCs/>
                <w:color w:val="000000"/>
                <w:spacing w:val="-3"/>
              </w:rPr>
            </w:pPr>
            <w:r w:rsidRPr="00842368">
              <w:rPr>
                <w:b/>
                <w:color w:val="000000"/>
                <w:spacing w:val="-4"/>
              </w:rPr>
              <w:t>9.1. З</w:t>
            </w:r>
            <w:r w:rsidRPr="00842368">
              <w:rPr>
                <w:b/>
                <w:color w:val="000000"/>
              </w:rPr>
              <w:t>аказчик</w:t>
            </w:r>
          </w:p>
          <w:p w:rsidR="00E44820" w:rsidRPr="00842368" w:rsidRDefault="00E44820" w:rsidP="00545B26">
            <w:pPr>
              <w:shd w:val="clear" w:color="auto" w:fill="FFFFFF"/>
              <w:ind w:right="258"/>
              <w:rPr>
                <w:bCs/>
                <w:color w:val="000000"/>
                <w:spacing w:val="-3"/>
              </w:rPr>
            </w:pPr>
            <w:r w:rsidRPr="00842368">
              <w:rPr>
                <w:bCs/>
                <w:color w:val="000000"/>
                <w:spacing w:val="-3"/>
              </w:rPr>
              <w:t xml:space="preserve">Федеральное государственное бюджетное учреждение «Администрация морских портов Охотского моря и Татарского пролива» </w:t>
            </w:r>
          </w:p>
          <w:p w:rsidR="00E44820" w:rsidRPr="004127E9" w:rsidRDefault="00E44820" w:rsidP="00E44820">
            <w:pPr>
              <w:ind w:hanging="37"/>
              <w:rPr>
                <w:rFonts w:cs="Times New Roman"/>
              </w:rPr>
            </w:pPr>
            <w:r w:rsidRPr="004127E9">
              <w:rPr>
                <w:rFonts w:cs="Times New Roman"/>
              </w:rPr>
              <w:t xml:space="preserve">Место нахождения/почтовый адрес: </w:t>
            </w:r>
          </w:p>
          <w:p w:rsidR="00E44820" w:rsidRPr="004127E9" w:rsidRDefault="00E44820" w:rsidP="00E44820">
            <w:pPr>
              <w:ind w:hanging="37"/>
              <w:rPr>
                <w:rFonts w:cs="Times New Roman"/>
              </w:rPr>
            </w:pPr>
            <w:r w:rsidRPr="004127E9">
              <w:rPr>
                <w:rFonts w:cs="Times New Roman"/>
              </w:rPr>
              <w:t xml:space="preserve">682860,  Хабаровский край, п. Ванино, </w:t>
            </w:r>
          </w:p>
          <w:p w:rsidR="00E44820" w:rsidRPr="004127E9" w:rsidRDefault="00E44820" w:rsidP="00E44820">
            <w:pPr>
              <w:ind w:hanging="37"/>
              <w:rPr>
                <w:rFonts w:cs="Times New Roman"/>
              </w:rPr>
            </w:pPr>
            <w:r w:rsidRPr="004127E9">
              <w:rPr>
                <w:rFonts w:cs="Times New Roman"/>
              </w:rPr>
              <w:t xml:space="preserve">ул. Железнодорожная,2                                 </w:t>
            </w:r>
          </w:p>
          <w:p w:rsidR="00E44820" w:rsidRDefault="00E44820" w:rsidP="00E44820">
            <w:pPr>
              <w:ind w:hanging="37"/>
              <w:rPr>
                <w:rFonts w:cs="Times New Roman"/>
              </w:rPr>
            </w:pPr>
            <w:r w:rsidRPr="004127E9">
              <w:rPr>
                <w:rFonts w:cs="Times New Roman"/>
              </w:rPr>
              <w:t>Телефон/факс: (42137) 7-67-79/7-66-01</w:t>
            </w:r>
          </w:p>
          <w:p w:rsidR="00E44820" w:rsidRPr="005614D0" w:rsidRDefault="00E44820" w:rsidP="00E44820">
            <w:pPr>
              <w:shd w:val="clear" w:color="auto" w:fill="FFFFFF"/>
              <w:rPr>
                <w:bCs/>
                <w:color w:val="000000"/>
                <w:spacing w:val="-3"/>
              </w:rPr>
            </w:pPr>
            <w:r w:rsidRPr="004127E9">
              <w:rPr>
                <w:rFonts w:cs="Times New Roman"/>
              </w:rPr>
              <w:t xml:space="preserve"> </w:t>
            </w:r>
            <w:proofErr w:type="gramStart"/>
            <w:r w:rsidRPr="00842368">
              <w:rPr>
                <w:color w:val="000000"/>
              </w:rPr>
              <w:t>Е</w:t>
            </w:r>
            <w:proofErr w:type="gramEnd"/>
            <w:r w:rsidRPr="00842368">
              <w:rPr>
                <w:color w:val="000000"/>
                <w:lang w:val="en-US"/>
              </w:rPr>
              <w:t>mail</w:t>
            </w:r>
            <w:r w:rsidRPr="005614D0">
              <w:rPr>
                <w:color w:val="000000"/>
              </w:rPr>
              <w:t xml:space="preserve">: </w:t>
            </w:r>
            <w:proofErr w:type="spellStart"/>
            <w:r w:rsidRPr="00842368">
              <w:rPr>
                <w:color w:val="000000"/>
                <w:u w:val="single"/>
                <w:lang w:val="en-US"/>
              </w:rPr>
              <w:t>ampvanino</w:t>
            </w:r>
            <w:proofErr w:type="spellEnd"/>
            <w:r w:rsidRPr="005614D0">
              <w:rPr>
                <w:color w:val="000000"/>
                <w:u w:val="single"/>
              </w:rPr>
              <w:t>@</w:t>
            </w:r>
            <w:proofErr w:type="spellStart"/>
            <w:r w:rsidRPr="00842368">
              <w:rPr>
                <w:color w:val="000000"/>
                <w:u w:val="single"/>
                <w:lang w:val="en-US"/>
              </w:rPr>
              <w:t>ampvanino</w:t>
            </w:r>
            <w:proofErr w:type="spellEnd"/>
            <w:r w:rsidRPr="005614D0">
              <w:rPr>
                <w:color w:val="000000"/>
                <w:u w:val="single"/>
              </w:rPr>
              <w:t>.</w:t>
            </w:r>
            <w:proofErr w:type="spellStart"/>
            <w:r w:rsidRPr="00842368">
              <w:rPr>
                <w:color w:val="000000"/>
                <w:u w:val="single"/>
                <w:lang w:val="en-US"/>
              </w:rPr>
              <w:t>ru</w:t>
            </w:r>
            <w:proofErr w:type="spellEnd"/>
          </w:p>
          <w:p w:rsidR="00E44820" w:rsidRPr="004127E9" w:rsidRDefault="00E44820" w:rsidP="00E44820">
            <w:pPr>
              <w:ind w:hanging="37"/>
              <w:rPr>
                <w:rFonts w:cs="Times New Roman"/>
              </w:rPr>
            </w:pPr>
            <w:r w:rsidRPr="004127E9">
              <w:rPr>
                <w:rFonts w:cs="Times New Roman"/>
              </w:rPr>
              <w:t xml:space="preserve">                                         </w:t>
            </w:r>
          </w:p>
          <w:p w:rsidR="00E44820" w:rsidRPr="004127E9" w:rsidRDefault="00E44820" w:rsidP="00E44820">
            <w:pPr>
              <w:ind w:hanging="37"/>
              <w:rPr>
                <w:rFonts w:cs="Times New Roman"/>
              </w:rPr>
            </w:pPr>
            <w:r w:rsidRPr="004127E9">
              <w:rPr>
                <w:rFonts w:cs="Times New Roman"/>
              </w:rPr>
              <w:t xml:space="preserve">ИНН 2709000614 КПП 270901001                                                                     </w:t>
            </w:r>
          </w:p>
          <w:p w:rsidR="00E44820" w:rsidRPr="004127E9" w:rsidRDefault="00E44820" w:rsidP="00E44820">
            <w:pPr>
              <w:ind w:hanging="37"/>
              <w:rPr>
                <w:rFonts w:cs="Times New Roman"/>
              </w:rPr>
            </w:pPr>
            <w:proofErr w:type="spellStart"/>
            <w:proofErr w:type="gramStart"/>
            <w:r w:rsidRPr="004127E9">
              <w:rPr>
                <w:rFonts w:cs="Times New Roman"/>
              </w:rPr>
              <w:t>р</w:t>
            </w:r>
            <w:proofErr w:type="spellEnd"/>
            <w:proofErr w:type="gramEnd"/>
            <w:r w:rsidRPr="004127E9">
              <w:rPr>
                <w:rFonts w:cs="Times New Roman"/>
              </w:rPr>
              <w:t>/с 40501810700002000002</w:t>
            </w:r>
          </w:p>
          <w:p w:rsidR="00E44820" w:rsidRPr="004127E9" w:rsidRDefault="00E44820" w:rsidP="00E44820">
            <w:pPr>
              <w:ind w:hanging="37"/>
              <w:rPr>
                <w:rFonts w:cs="Times New Roman"/>
              </w:rPr>
            </w:pPr>
            <w:r w:rsidRPr="004127E9">
              <w:rPr>
                <w:rFonts w:cs="Times New Roman"/>
              </w:rPr>
              <w:t>УФК по Хабаровскому краю (ФГБУ «АМП Охотского моря и Татарского пролива» ЛС 20226Ц55970)</w:t>
            </w:r>
          </w:p>
          <w:p w:rsidR="00E44820" w:rsidRPr="004127E9" w:rsidRDefault="00E44820" w:rsidP="00E44820">
            <w:pPr>
              <w:ind w:hanging="37"/>
              <w:rPr>
                <w:rFonts w:cs="Times New Roman"/>
              </w:rPr>
            </w:pPr>
            <w:r w:rsidRPr="004127E9">
              <w:rPr>
                <w:rFonts w:cs="Times New Roman"/>
                <w:spacing w:val="-5"/>
              </w:rPr>
              <w:t>Отделение Хабаровск г. Хабаровск</w:t>
            </w:r>
            <w:r w:rsidRPr="004127E9">
              <w:rPr>
                <w:rFonts w:cs="Times New Roman"/>
              </w:rPr>
              <w:t xml:space="preserve">, </w:t>
            </w:r>
          </w:p>
          <w:p w:rsidR="00E44820" w:rsidRPr="004127E9" w:rsidRDefault="00E44820" w:rsidP="00E44820">
            <w:pPr>
              <w:ind w:hanging="37"/>
              <w:rPr>
                <w:rFonts w:cs="Times New Roman"/>
              </w:rPr>
            </w:pPr>
            <w:r w:rsidRPr="004127E9">
              <w:rPr>
                <w:rFonts w:cs="Times New Roman"/>
              </w:rPr>
              <w:t xml:space="preserve">БИК 040813001 </w:t>
            </w:r>
          </w:p>
          <w:p w:rsidR="00E44820" w:rsidRDefault="00E44820" w:rsidP="00545B26">
            <w:pPr>
              <w:shd w:val="clear" w:color="auto" w:fill="FFFFFF"/>
              <w:rPr>
                <w:bCs/>
                <w:color w:val="000000"/>
                <w:spacing w:val="-3"/>
              </w:rPr>
            </w:pPr>
          </w:p>
          <w:p w:rsidR="00E44820" w:rsidRPr="00842368" w:rsidRDefault="00E44820" w:rsidP="00545B26">
            <w:pPr>
              <w:shd w:val="clear" w:color="auto" w:fill="FFFFFF"/>
              <w:rPr>
                <w:bCs/>
                <w:color w:val="000000"/>
                <w:spacing w:val="-3"/>
              </w:rPr>
            </w:pPr>
            <w:r w:rsidRPr="00842368">
              <w:rPr>
                <w:bCs/>
                <w:color w:val="000000"/>
                <w:spacing w:val="-3"/>
              </w:rPr>
              <w:t>Руководитель</w:t>
            </w:r>
          </w:p>
          <w:p w:rsidR="00E44820" w:rsidRPr="00842368" w:rsidRDefault="00E44820" w:rsidP="00545B26">
            <w:pPr>
              <w:shd w:val="clear" w:color="auto" w:fill="FFFFFF"/>
              <w:tabs>
                <w:tab w:val="left" w:pos="4395"/>
              </w:tabs>
              <w:ind w:right="117"/>
              <w:rPr>
                <w:bCs/>
                <w:color w:val="000000"/>
                <w:spacing w:val="-3"/>
              </w:rPr>
            </w:pPr>
            <w:r w:rsidRPr="00842368">
              <w:rPr>
                <w:bCs/>
                <w:color w:val="000000"/>
                <w:spacing w:val="-3"/>
              </w:rPr>
              <w:t xml:space="preserve">ФГБУ «АМП Охотского моря </w:t>
            </w:r>
          </w:p>
          <w:p w:rsidR="00E44820" w:rsidRPr="00842368" w:rsidRDefault="00E44820" w:rsidP="00545B26">
            <w:pPr>
              <w:shd w:val="clear" w:color="auto" w:fill="FFFFFF"/>
              <w:tabs>
                <w:tab w:val="left" w:pos="4395"/>
              </w:tabs>
              <w:ind w:right="117"/>
              <w:rPr>
                <w:bCs/>
                <w:color w:val="000000"/>
                <w:spacing w:val="-3"/>
              </w:rPr>
            </w:pPr>
            <w:r w:rsidRPr="00842368">
              <w:rPr>
                <w:bCs/>
                <w:color w:val="000000"/>
                <w:spacing w:val="-3"/>
              </w:rPr>
              <w:t>и Татарского пролива»</w:t>
            </w:r>
          </w:p>
          <w:p w:rsidR="00E44820" w:rsidRPr="00842368" w:rsidRDefault="00E44820" w:rsidP="00545B26">
            <w:pPr>
              <w:shd w:val="clear" w:color="auto" w:fill="FFFFFF"/>
              <w:rPr>
                <w:bCs/>
                <w:color w:val="000000"/>
                <w:spacing w:val="-3"/>
              </w:rPr>
            </w:pPr>
          </w:p>
          <w:p w:rsidR="00E44820" w:rsidRPr="00842368" w:rsidRDefault="00E44820" w:rsidP="00545B26">
            <w:pPr>
              <w:shd w:val="clear" w:color="auto" w:fill="FFFFFF"/>
              <w:rPr>
                <w:bCs/>
                <w:color w:val="000000"/>
                <w:spacing w:val="-3"/>
              </w:rPr>
            </w:pPr>
            <w:r w:rsidRPr="00842368">
              <w:rPr>
                <w:bCs/>
                <w:color w:val="000000"/>
                <w:spacing w:val="-3"/>
              </w:rPr>
              <w:t xml:space="preserve">_________________________/Н.П. Татаринов                                                                                  </w:t>
            </w:r>
          </w:p>
          <w:p w:rsidR="00E44820" w:rsidRPr="00842368" w:rsidRDefault="00E44820" w:rsidP="00545B26">
            <w:pPr>
              <w:shd w:val="clear" w:color="auto" w:fill="FFFFFF"/>
              <w:rPr>
                <w:bCs/>
                <w:color w:val="000000"/>
                <w:spacing w:val="-3"/>
              </w:rPr>
            </w:pPr>
            <w:r w:rsidRPr="00842368">
              <w:rPr>
                <w:bCs/>
                <w:color w:val="000000"/>
                <w:spacing w:val="-3"/>
              </w:rPr>
              <w:t xml:space="preserve"> </w:t>
            </w:r>
          </w:p>
          <w:p w:rsidR="00E44820" w:rsidRPr="00842368" w:rsidRDefault="00E44820" w:rsidP="00545B26">
            <w:pPr>
              <w:shd w:val="clear" w:color="auto" w:fill="FFFFFF"/>
              <w:rPr>
                <w:bCs/>
                <w:color w:val="000000"/>
                <w:spacing w:val="-3"/>
              </w:rPr>
            </w:pPr>
            <w:r w:rsidRPr="00842368">
              <w:rPr>
                <w:bCs/>
                <w:color w:val="000000"/>
                <w:spacing w:val="-3"/>
              </w:rPr>
              <w:t>«___» _____________ 201</w:t>
            </w:r>
            <w:r>
              <w:rPr>
                <w:bCs/>
                <w:color w:val="000000"/>
                <w:spacing w:val="-3"/>
              </w:rPr>
              <w:t>7</w:t>
            </w:r>
          </w:p>
          <w:p w:rsidR="00E44820" w:rsidRPr="00842368" w:rsidRDefault="00E44820" w:rsidP="00545B26">
            <w:pPr>
              <w:shd w:val="clear" w:color="auto" w:fill="FFFFFF"/>
              <w:ind w:right="258"/>
              <w:rPr>
                <w:bCs/>
                <w:color w:val="000000"/>
                <w:spacing w:val="-3"/>
              </w:rPr>
            </w:pPr>
            <w:r w:rsidRPr="00842368">
              <w:rPr>
                <w:bCs/>
                <w:color w:val="000000"/>
                <w:spacing w:val="-3"/>
              </w:rPr>
              <w:t xml:space="preserve">МП                                                                                                     </w:t>
            </w:r>
          </w:p>
        </w:tc>
        <w:tc>
          <w:tcPr>
            <w:tcW w:w="2466" w:type="pct"/>
          </w:tcPr>
          <w:p w:rsidR="00E44820" w:rsidRPr="00620D44" w:rsidRDefault="00E44820" w:rsidP="00545B26">
            <w:pPr>
              <w:pStyle w:val="aff0"/>
              <w:spacing w:after="0"/>
              <w:jc w:val="center"/>
              <w:rPr>
                <w:b/>
                <w:color w:val="000000"/>
                <w:szCs w:val="24"/>
              </w:rPr>
            </w:pPr>
            <w:r w:rsidRPr="00620D44">
              <w:rPr>
                <w:b/>
                <w:color w:val="000000"/>
                <w:szCs w:val="24"/>
              </w:rPr>
              <w:t>9.2. Поставщик</w:t>
            </w: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Default="00E44820" w:rsidP="00545B26">
            <w:pPr>
              <w:pStyle w:val="aff0"/>
              <w:spacing w:after="0"/>
              <w:jc w:val="center"/>
              <w:rPr>
                <w:bCs/>
                <w:color w:val="000000"/>
                <w:spacing w:val="-3"/>
                <w:szCs w:val="24"/>
              </w:rPr>
            </w:pPr>
          </w:p>
          <w:p w:rsidR="00E44820" w:rsidRDefault="00E44820" w:rsidP="00545B26">
            <w:pPr>
              <w:pStyle w:val="aff0"/>
              <w:spacing w:after="0"/>
              <w:jc w:val="center"/>
              <w:rPr>
                <w:bCs/>
                <w:color w:val="000000"/>
                <w:spacing w:val="-3"/>
                <w:szCs w:val="24"/>
              </w:rPr>
            </w:pPr>
          </w:p>
          <w:p w:rsidR="00E44820" w:rsidRDefault="00E44820" w:rsidP="00545B26">
            <w:pPr>
              <w:pStyle w:val="aff0"/>
              <w:spacing w:after="0"/>
              <w:jc w:val="center"/>
              <w:rPr>
                <w:bCs/>
                <w:color w:val="000000"/>
                <w:spacing w:val="-3"/>
                <w:szCs w:val="24"/>
              </w:rPr>
            </w:pPr>
          </w:p>
          <w:p w:rsidR="00E44820"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Cs/>
                <w:color w:val="000000"/>
                <w:spacing w:val="-3"/>
                <w:szCs w:val="24"/>
              </w:rPr>
            </w:pPr>
          </w:p>
          <w:p w:rsidR="00E44820" w:rsidRPr="00620D44" w:rsidRDefault="00E44820" w:rsidP="00545B26">
            <w:pPr>
              <w:pStyle w:val="aff0"/>
              <w:spacing w:after="0"/>
              <w:jc w:val="center"/>
              <w:rPr>
                <w:b/>
                <w:color w:val="000000"/>
                <w:szCs w:val="24"/>
              </w:rPr>
            </w:pPr>
            <w:r w:rsidRPr="00620D44">
              <w:rPr>
                <w:bCs/>
                <w:color w:val="000000"/>
                <w:spacing w:val="-3"/>
                <w:szCs w:val="24"/>
              </w:rPr>
              <w:t>______________________/</w:t>
            </w:r>
            <w:r w:rsidRPr="00620D44">
              <w:rPr>
                <w:color w:val="000000"/>
                <w:szCs w:val="24"/>
              </w:rPr>
              <w:t xml:space="preserve"> ________________ </w:t>
            </w:r>
          </w:p>
          <w:p w:rsidR="00E44820" w:rsidRPr="00842368" w:rsidRDefault="00E44820" w:rsidP="00545B26">
            <w:pPr>
              <w:shd w:val="clear" w:color="auto" w:fill="FFFFFF"/>
              <w:rPr>
                <w:bCs/>
                <w:color w:val="000000"/>
                <w:spacing w:val="-3"/>
              </w:rPr>
            </w:pPr>
          </w:p>
          <w:p w:rsidR="00E44820" w:rsidRPr="00842368" w:rsidRDefault="00E44820" w:rsidP="00545B26">
            <w:pPr>
              <w:shd w:val="clear" w:color="auto" w:fill="FFFFFF"/>
              <w:ind w:left="106"/>
              <w:rPr>
                <w:bCs/>
                <w:color w:val="000000"/>
                <w:spacing w:val="-3"/>
              </w:rPr>
            </w:pPr>
            <w:r w:rsidRPr="00842368">
              <w:rPr>
                <w:bCs/>
                <w:color w:val="000000"/>
                <w:spacing w:val="-3"/>
              </w:rPr>
              <w:t>«___» _____________ 201</w:t>
            </w:r>
            <w:r>
              <w:rPr>
                <w:bCs/>
                <w:color w:val="000000"/>
                <w:spacing w:val="-3"/>
              </w:rPr>
              <w:t>7</w:t>
            </w:r>
          </w:p>
          <w:p w:rsidR="00E44820" w:rsidRPr="00842368" w:rsidRDefault="00E44820" w:rsidP="00545B26">
            <w:pPr>
              <w:shd w:val="clear" w:color="auto" w:fill="FFFFFF"/>
              <w:ind w:left="106"/>
              <w:rPr>
                <w:bCs/>
                <w:color w:val="000000"/>
                <w:spacing w:val="-3"/>
              </w:rPr>
            </w:pPr>
            <w:r w:rsidRPr="00842368">
              <w:rPr>
                <w:bCs/>
                <w:color w:val="000000"/>
                <w:spacing w:val="-3"/>
              </w:rPr>
              <w:t xml:space="preserve">МП     </w:t>
            </w:r>
          </w:p>
        </w:tc>
      </w:tr>
    </w:tbl>
    <w:p w:rsidR="00E44820" w:rsidRPr="00F07700" w:rsidRDefault="00E44820" w:rsidP="00E44820">
      <w:pPr>
        <w:jc w:val="right"/>
        <w:rPr>
          <w:color w:val="000000"/>
        </w:rPr>
      </w:pPr>
      <w:r w:rsidRPr="00F07700">
        <w:rPr>
          <w:color w:val="000000"/>
          <w:sz w:val="22"/>
          <w:szCs w:val="22"/>
        </w:rPr>
        <w:lastRenderedPageBreak/>
        <w:t xml:space="preserve"> </w:t>
      </w:r>
      <w:r w:rsidRPr="00F07700">
        <w:rPr>
          <w:color w:val="000000"/>
        </w:rPr>
        <w:t>Приложение №1 к договору</w:t>
      </w:r>
    </w:p>
    <w:p w:rsidR="00E44820" w:rsidRPr="00F07700" w:rsidRDefault="00E44820" w:rsidP="00E44820">
      <w:pPr>
        <w:jc w:val="right"/>
        <w:rPr>
          <w:color w:val="000000"/>
        </w:rPr>
      </w:pPr>
      <w:r w:rsidRPr="00F07700">
        <w:rPr>
          <w:color w:val="000000"/>
        </w:rPr>
        <w:t>№ ________________ от «___»________2016</w:t>
      </w:r>
    </w:p>
    <w:p w:rsidR="00E44820" w:rsidRPr="00F07700" w:rsidRDefault="00E44820" w:rsidP="00E44820">
      <w:pPr>
        <w:rPr>
          <w:color w:val="000000"/>
        </w:rPr>
      </w:pPr>
    </w:p>
    <w:p w:rsidR="00E44820" w:rsidRPr="00F07700" w:rsidRDefault="00E44820" w:rsidP="00E44820">
      <w:pPr>
        <w:rPr>
          <w:color w:val="000000"/>
        </w:rPr>
      </w:pPr>
    </w:p>
    <w:p w:rsidR="00E44820" w:rsidRPr="00F07700" w:rsidRDefault="00E44820" w:rsidP="00E44820">
      <w:pPr>
        <w:jc w:val="center"/>
        <w:rPr>
          <w:color w:val="000000"/>
        </w:rPr>
      </w:pPr>
      <w:r w:rsidRPr="00F07700">
        <w:rPr>
          <w:color w:val="000000"/>
        </w:rPr>
        <w:t>Спецификация</w:t>
      </w:r>
    </w:p>
    <w:p w:rsidR="00E44820" w:rsidRPr="00F07700" w:rsidRDefault="00E44820" w:rsidP="00E44820">
      <w:pPr>
        <w:rPr>
          <w:color w:val="000000"/>
        </w:rPr>
      </w:pPr>
    </w:p>
    <w:p w:rsidR="00E44820" w:rsidRPr="00F07700" w:rsidRDefault="00E44820" w:rsidP="00E44820">
      <w:pPr>
        <w:spacing w:line="100" w:lineRule="atLeast"/>
        <w:jc w:val="center"/>
        <w:rPr>
          <w:color w:val="00000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1843"/>
        <w:gridCol w:w="567"/>
        <w:gridCol w:w="709"/>
        <w:gridCol w:w="2268"/>
        <w:gridCol w:w="1559"/>
        <w:gridCol w:w="1276"/>
        <w:gridCol w:w="1559"/>
      </w:tblGrid>
      <w:tr w:rsidR="003A5BD5" w:rsidRPr="00F07700" w:rsidTr="003A5BD5">
        <w:trPr>
          <w:trHeight w:val="300"/>
        </w:trPr>
        <w:tc>
          <w:tcPr>
            <w:tcW w:w="567" w:type="dxa"/>
            <w:shd w:val="clear" w:color="auto" w:fill="FFFFFF"/>
            <w:noWrap/>
            <w:vAlign w:val="center"/>
            <w:hideMark/>
          </w:tcPr>
          <w:p w:rsidR="003A5BD5" w:rsidRPr="003A5BD5" w:rsidRDefault="003A5BD5" w:rsidP="00545B26">
            <w:pPr>
              <w:jc w:val="center"/>
              <w:rPr>
                <w:color w:val="000000"/>
                <w:sz w:val="20"/>
                <w:szCs w:val="20"/>
              </w:rPr>
            </w:pPr>
            <w:r w:rsidRPr="003A5BD5">
              <w:rPr>
                <w:color w:val="000000"/>
                <w:sz w:val="20"/>
                <w:szCs w:val="20"/>
              </w:rPr>
              <w:t xml:space="preserve">№ </w:t>
            </w:r>
            <w:proofErr w:type="spellStart"/>
            <w:proofErr w:type="gramStart"/>
            <w:r w:rsidRPr="003A5BD5">
              <w:rPr>
                <w:color w:val="000000"/>
                <w:sz w:val="20"/>
                <w:szCs w:val="20"/>
              </w:rPr>
              <w:t>п</w:t>
            </w:r>
            <w:proofErr w:type="spellEnd"/>
            <w:proofErr w:type="gramEnd"/>
            <w:r w:rsidRPr="003A5BD5">
              <w:rPr>
                <w:color w:val="000000"/>
                <w:sz w:val="20"/>
                <w:szCs w:val="20"/>
              </w:rPr>
              <w:t>/</w:t>
            </w:r>
            <w:proofErr w:type="spellStart"/>
            <w:r w:rsidRPr="003A5BD5">
              <w:rPr>
                <w:color w:val="000000"/>
                <w:sz w:val="20"/>
                <w:szCs w:val="20"/>
              </w:rPr>
              <w:t>п</w:t>
            </w:r>
            <w:proofErr w:type="spellEnd"/>
          </w:p>
        </w:tc>
        <w:tc>
          <w:tcPr>
            <w:tcW w:w="1843" w:type="dxa"/>
            <w:shd w:val="clear" w:color="auto" w:fill="FFFFFF"/>
            <w:vAlign w:val="center"/>
            <w:hideMark/>
          </w:tcPr>
          <w:p w:rsidR="003A5BD5" w:rsidRPr="003A5BD5" w:rsidRDefault="003A5BD5" w:rsidP="00545B26">
            <w:pPr>
              <w:jc w:val="center"/>
              <w:rPr>
                <w:bCs/>
                <w:color w:val="000000"/>
                <w:sz w:val="20"/>
                <w:szCs w:val="20"/>
              </w:rPr>
            </w:pPr>
            <w:r w:rsidRPr="003A5BD5">
              <w:rPr>
                <w:bCs/>
                <w:color w:val="000000"/>
                <w:sz w:val="20"/>
                <w:szCs w:val="20"/>
              </w:rPr>
              <w:t>Наименование</w:t>
            </w:r>
          </w:p>
        </w:tc>
        <w:tc>
          <w:tcPr>
            <w:tcW w:w="567" w:type="dxa"/>
            <w:shd w:val="clear" w:color="auto" w:fill="FFFFFF"/>
            <w:noWrap/>
            <w:vAlign w:val="center"/>
            <w:hideMark/>
          </w:tcPr>
          <w:p w:rsidR="003A5BD5" w:rsidRPr="003A5BD5" w:rsidRDefault="003A5BD5" w:rsidP="00545B26">
            <w:pPr>
              <w:jc w:val="center"/>
              <w:rPr>
                <w:bCs/>
                <w:color w:val="000000"/>
                <w:sz w:val="20"/>
                <w:szCs w:val="20"/>
              </w:rPr>
            </w:pPr>
            <w:r w:rsidRPr="003A5BD5">
              <w:rPr>
                <w:bCs/>
                <w:color w:val="000000"/>
                <w:sz w:val="20"/>
                <w:szCs w:val="20"/>
              </w:rPr>
              <w:t>Кол-во</w:t>
            </w:r>
          </w:p>
        </w:tc>
        <w:tc>
          <w:tcPr>
            <w:tcW w:w="709" w:type="dxa"/>
            <w:shd w:val="clear" w:color="auto" w:fill="FFFFFF"/>
            <w:noWrap/>
            <w:vAlign w:val="center"/>
            <w:hideMark/>
          </w:tcPr>
          <w:p w:rsidR="003A5BD5" w:rsidRPr="003A5BD5" w:rsidRDefault="003A5BD5" w:rsidP="00545B26">
            <w:pPr>
              <w:jc w:val="center"/>
              <w:rPr>
                <w:bCs/>
                <w:color w:val="000000"/>
                <w:sz w:val="20"/>
                <w:szCs w:val="20"/>
              </w:rPr>
            </w:pPr>
            <w:r w:rsidRPr="003A5BD5">
              <w:rPr>
                <w:bCs/>
                <w:color w:val="000000"/>
                <w:sz w:val="20"/>
                <w:szCs w:val="20"/>
              </w:rPr>
              <w:t xml:space="preserve">Ед. </w:t>
            </w:r>
            <w:proofErr w:type="spellStart"/>
            <w:r w:rsidRPr="003A5BD5">
              <w:rPr>
                <w:bCs/>
                <w:color w:val="000000"/>
                <w:sz w:val="20"/>
                <w:szCs w:val="20"/>
              </w:rPr>
              <w:t>изм</w:t>
            </w:r>
            <w:proofErr w:type="spellEnd"/>
            <w:r w:rsidRPr="003A5BD5">
              <w:rPr>
                <w:bCs/>
                <w:color w:val="000000"/>
                <w:sz w:val="20"/>
                <w:szCs w:val="20"/>
              </w:rPr>
              <w:t>.</w:t>
            </w:r>
          </w:p>
        </w:tc>
        <w:tc>
          <w:tcPr>
            <w:tcW w:w="2268" w:type="dxa"/>
            <w:shd w:val="clear" w:color="auto" w:fill="FFFFFF"/>
            <w:noWrap/>
            <w:vAlign w:val="center"/>
            <w:hideMark/>
          </w:tcPr>
          <w:p w:rsidR="003A5BD5" w:rsidRPr="003A5BD5" w:rsidRDefault="003A5BD5" w:rsidP="00545B26">
            <w:pPr>
              <w:jc w:val="center"/>
              <w:rPr>
                <w:bCs/>
                <w:color w:val="000000"/>
                <w:sz w:val="20"/>
                <w:szCs w:val="20"/>
              </w:rPr>
            </w:pPr>
            <w:r w:rsidRPr="003A5BD5">
              <w:rPr>
                <w:bCs/>
                <w:color w:val="000000"/>
                <w:sz w:val="20"/>
                <w:szCs w:val="20"/>
              </w:rPr>
              <w:t>Характеристики Товара</w:t>
            </w:r>
          </w:p>
        </w:tc>
        <w:tc>
          <w:tcPr>
            <w:tcW w:w="1559" w:type="dxa"/>
            <w:shd w:val="clear" w:color="auto" w:fill="FFFFFF"/>
          </w:tcPr>
          <w:p w:rsidR="003A5BD5" w:rsidRPr="008D072C" w:rsidRDefault="003A5BD5" w:rsidP="003A5BD5">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napToGrid w:val="0"/>
                <w:sz w:val="20"/>
                <w:szCs w:val="20"/>
              </w:rPr>
            </w:pPr>
            <w:r w:rsidRPr="008D072C">
              <w:rPr>
                <w:spacing w:val="-1"/>
                <w:sz w:val="20"/>
                <w:szCs w:val="20"/>
              </w:rPr>
              <w:t>Н</w:t>
            </w:r>
            <w:r w:rsidRPr="008D072C">
              <w:rPr>
                <w:rFonts w:eastAsiaTheme="minorHAnsi"/>
                <w:bCs/>
                <w:sz w:val="20"/>
                <w:szCs w:val="20"/>
                <w:lang w:eastAsia="en-US"/>
              </w:rPr>
              <w:t>аименование страны происхождения Товара</w:t>
            </w:r>
          </w:p>
        </w:tc>
        <w:tc>
          <w:tcPr>
            <w:tcW w:w="1276" w:type="dxa"/>
            <w:shd w:val="clear" w:color="auto" w:fill="FFFFFF"/>
            <w:vAlign w:val="center"/>
          </w:tcPr>
          <w:p w:rsidR="003A5BD5" w:rsidRPr="003A5BD5" w:rsidRDefault="003A5BD5" w:rsidP="00545B2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snapToGrid w:val="0"/>
                <w:color w:val="000000"/>
                <w:sz w:val="20"/>
                <w:szCs w:val="20"/>
              </w:rPr>
            </w:pPr>
            <w:r w:rsidRPr="003A5BD5">
              <w:rPr>
                <w:snapToGrid w:val="0"/>
                <w:color w:val="000000"/>
                <w:sz w:val="20"/>
                <w:szCs w:val="20"/>
              </w:rPr>
              <w:t>Цена за единицу (шт.), с учетом НДС (18 %), руб. *</w:t>
            </w:r>
          </w:p>
        </w:tc>
        <w:tc>
          <w:tcPr>
            <w:tcW w:w="1559" w:type="dxa"/>
            <w:shd w:val="clear" w:color="auto" w:fill="FFFFFF"/>
            <w:vAlign w:val="center"/>
          </w:tcPr>
          <w:p w:rsidR="003A5BD5" w:rsidRPr="00620D44" w:rsidRDefault="003A5BD5" w:rsidP="00545B26">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
              <w:jc w:val="center"/>
              <w:rPr>
                <w:b/>
                <w:snapToGrid w:val="0"/>
                <w:color w:val="000000"/>
              </w:rPr>
            </w:pPr>
            <w:r w:rsidRPr="00620D44">
              <w:rPr>
                <w:snapToGrid w:val="0"/>
                <w:color w:val="000000"/>
              </w:rPr>
              <w:t>Стоимость с учетом НДС (18%), руб.*</w:t>
            </w:r>
          </w:p>
        </w:tc>
      </w:tr>
      <w:tr w:rsidR="003A5BD5" w:rsidRPr="00F07700" w:rsidTr="003A5BD5">
        <w:trPr>
          <w:trHeight w:val="300"/>
        </w:trPr>
        <w:tc>
          <w:tcPr>
            <w:tcW w:w="567" w:type="dxa"/>
            <w:shd w:val="clear" w:color="auto" w:fill="FFFFFF"/>
            <w:noWrap/>
            <w:vAlign w:val="center"/>
            <w:hideMark/>
          </w:tcPr>
          <w:p w:rsidR="003A5BD5" w:rsidRPr="003A5BD5" w:rsidRDefault="003A5BD5" w:rsidP="00545B26">
            <w:pPr>
              <w:jc w:val="center"/>
              <w:rPr>
                <w:color w:val="000000"/>
                <w:sz w:val="20"/>
                <w:szCs w:val="20"/>
              </w:rPr>
            </w:pPr>
            <w:r w:rsidRPr="003A5BD5">
              <w:rPr>
                <w:color w:val="000000"/>
                <w:sz w:val="20"/>
                <w:szCs w:val="20"/>
              </w:rPr>
              <w:t>1.</w:t>
            </w:r>
          </w:p>
        </w:tc>
        <w:tc>
          <w:tcPr>
            <w:tcW w:w="1843" w:type="dxa"/>
            <w:shd w:val="clear" w:color="auto" w:fill="FFFFFF"/>
            <w:hideMark/>
          </w:tcPr>
          <w:p w:rsidR="003A5BD5" w:rsidRPr="003A5BD5" w:rsidRDefault="003A5BD5" w:rsidP="00545B26">
            <w:pPr>
              <w:pStyle w:val="aff9"/>
              <w:snapToGrid w:val="0"/>
              <w:rPr>
                <w:color w:val="000000"/>
                <w:sz w:val="20"/>
                <w:szCs w:val="20"/>
              </w:rPr>
            </w:pPr>
          </w:p>
        </w:tc>
        <w:tc>
          <w:tcPr>
            <w:tcW w:w="567" w:type="dxa"/>
            <w:shd w:val="clear" w:color="auto" w:fill="FFFFFF"/>
            <w:noWrap/>
            <w:vAlign w:val="center"/>
            <w:hideMark/>
          </w:tcPr>
          <w:p w:rsidR="003A5BD5" w:rsidRPr="003A5BD5" w:rsidRDefault="003A5BD5" w:rsidP="00545B26">
            <w:pPr>
              <w:jc w:val="center"/>
              <w:rPr>
                <w:color w:val="000000"/>
                <w:sz w:val="20"/>
                <w:szCs w:val="20"/>
              </w:rPr>
            </w:pPr>
          </w:p>
        </w:tc>
        <w:tc>
          <w:tcPr>
            <w:tcW w:w="709" w:type="dxa"/>
            <w:shd w:val="clear" w:color="auto" w:fill="FFFFFF"/>
            <w:noWrap/>
            <w:vAlign w:val="center"/>
            <w:hideMark/>
          </w:tcPr>
          <w:p w:rsidR="003A5BD5" w:rsidRPr="003A5BD5" w:rsidRDefault="003A5BD5" w:rsidP="00545B26">
            <w:pPr>
              <w:jc w:val="center"/>
              <w:rPr>
                <w:color w:val="000000"/>
                <w:sz w:val="20"/>
                <w:szCs w:val="20"/>
              </w:rPr>
            </w:pPr>
          </w:p>
        </w:tc>
        <w:tc>
          <w:tcPr>
            <w:tcW w:w="2268" w:type="dxa"/>
            <w:shd w:val="clear" w:color="auto" w:fill="FFFFFF"/>
            <w:noWrap/>
            <w:vAlign w:val="center"/>
            <w:hideMark/>
          </w:tcPr>
          <w:p w:rsidR="003A5BD5" w:rsidRPr="003A5BD5" w:rsidRDefault="003A5BD5" w:rsidP="00545B26">
            <w:pPr>
              <w:jc w:val="center"/>
              <w:rPr>
                <w:color w:val="000000"/>
                <w:sz w:val="20"/>
                <w:szCs w:val="20"/>
              </w:rPr>
            </w:pPr>
          </w:p>
        </w:tc>
        <w:tc>
          <w:tcPr>
            <w:tcW w:w="1559" w:type="dxa"/>
            <w:shd w:val="clear" w:color="auto" w:fill="FFFFFF"/>
          </w:tcPr>
          <w:p w:rsidR="003A5BD5" w:rsidRPr="003A5BD5" w:rsidRDefault="003A5BD5" w:rsidP="00545B26">
            <w:pPr>
              <w:jc w:val="center"/>
              <w:rPr>
                <w:color w:val="000000"/>
                <w:sz w:val="20"/>
                <w:szCs w:val="20"/>
              </w:rPr>
            </w:pPr>
          </w:p>
        </w:tc>
        <w:tc>
          <w:tcPr>
            <w:tcW w:w="1276" w:type="dxa"/>
            <w:shd w:val="clear" w:color="auto" w:fill="FFFFFF"/>
          </w:tcPr>
          <w:p w:rsidR="003A5BD5" w:rsidRPr="003A5BD5" w:rsidRDefault="003A5BD5" w:rsidP="00545B26">
            <w:pPr>
              <w:jc w:val="center"/>
              <w:rPr>
                <w:color w:val="000000"/>
                <w:sz w:val="20"/>
                <w:szCs w:val="20"/>
              </w:rPr>
            </w:pPr>
          </w:p>
        </w:tc>
        <w:tc>
          <w:tcPr>
            <w:tcW w:w="1559" w:type="dxa"/>
            <w:shd w:val="clear" w:color="auto" w:fill="FFFFFF"/>
          </w:tcPr>
          <w:p w:rsidR="003A5BD5" w:rsidRPr="00F07700" w:rsidRDefault="003A5BD5" w:rsidP="00545B26">
            <w:pPr>
              <w:jc w:val="center"/>
              <w:rPr>
                <w:color w:val="000000"/>
              </w:rPr>
            </w:pPr>
          </w:p>
        </w:tc>
      </w:tr>
      <w:tr w:rsidR="003A5BD5" w:rsidRPr="00F07700" w:rsidTr="003A5BD5">
        <w:trPr>
          <w:trHeight w:val="300"/>
        </w:trPr>
        <w:tc>
          <w:tcPr>
            <w:tcW w:w="567" w:type="dxa"/>
            <w:shd w:val="clear" w:color="auto" w:fill="FFFFFF"/>
            <w:noWrap/>
            <w:vAlign w:val="center"/>
            <w:hideMark/>
          </w:tcPr>
          <w:p w:rsidR="003A5BD5" w:rsidRPr="003A5BD5" w:rsidRDefault="003A5BD5" w:rsidP="00545B26">
            <w:pPr>
              <w:jc w:val="center"/>
              <w:rPr>
                <w:color w:val="000000"/>
                <w:sz w:val="20"/>
                <w:szCs w:val="20"/>
              </w:rPr>
            </w:pPr>
            <w:r w:rsidRPr="003A5BD5">
              <w:rPr>
                <w:color w:val="000000"/>
                <w:sz w:val="20"/>
                <w:szCs w:val="20"/>
              </w:rPr>
              <w:t>2.</w:t>
            </w:r>
          </w:p>
        </w:tc>
        <w:tc>
          <w:tcPr>
            <w:tcW w:w="1843" w:type="dxa"/>
            <w:shd w:val="clear" w:color="auto" w:fill="FFFFFF"/>
            <w:hideMark/>
          </w:tcPr>
          <w:p w:rsidR="003A5BD5" w:rsidRPr="003A5BD5" w:rsidRDefault="003A5BD5" w:rsidP="00545B26">
            <w:pPr>
              <w:pStyle w:val="aff9"/>
              <w:snapToGrid w:val="0"/>
              <w:rPr>
                <w:color w:val="000000"/>
                <w:sz w:val="20"/>
                <w:szCs w:val="20"/>
              </w:rPr>
            </w:pPr>
          </w:p>
        </w:tc>
        <w:tc>
          <w:tcPr>
            <w:tcW w:w="567" w:type="dxa"/>
            <w:shd w:val="clear" w:color="auto" w:fill="FFFFFF"/>
            <w:noWrap/>
            <w:vAlign w:val="center"/>
            <w:hideMark/>
          </w:tcPr>
          <w:p w:rsidR="003A5BD5" w:rsidRPr="003A5BD5" w:rsidRDefault="003A5BD5" w:rsidP="00545B26">
            <w:pPr>
              <w:jc w:val="center"/>
              <w:rPr>
                <w:color w:val="000000"/>
                <w:sz w:val="20"/>
                <w:szCs w:val="20"/>
              </w:rPr>
            </w:pPr>
          </w:p>
        </w:tc>
        <w:tc>
          <w:tcPr>
            <w:tcW w:w="709" w:type="dxa"/>
            <w:shd w:val="clear" w:color="auto" w:fill="FFFFFF"/>
            <w:noWrap/>
            <w:vAlign w:val="center"/>
            <w:hideMark/>
          </w:tcPr>
          <w:p w:rsidR="003A5BD5" w:rsidRPr="003A5BD5" w:rsidRDefault="003A5BD5" w:rsidP="00545B26">
            <w:pPr>
              <w:jc w:val="center"/>
              <w:rPr>
                <w:color w:val="000000"/>
                <w:sz w:val="20"/>
                <w:szCs w:val="20"/>
              </w:rPr>
            </w:pPr>
          </w:p>
        </w:tc>
        <w:tc>
          <w:tcPr>
            <w:tcW w:w="2268" w:type="dxa"/>
            <w:shd w:val="clear" w:color="auto" w:fill="FFFFFF"/>
            <w:noWrap/>
            <w:vAlign w:val="center"/>
            <w:hideMark/>
          </w:tcPr>
          <w:p w:rsidR="003A5BD5" w:rsidRPr="003A5BD5" w:rsidRDefault="003A5BD5" w:rsidP="00545B26">
            <w:pPr>
              <w:jc w:val="center"/>
              <w:rPr>
                <w:color w:val="000000"/>
                <w:sz w:val="20"/>
                <w:szCs w:val="20"/>
                <w:lang w:val="en-US"/>
              </w:rPr>
            </w:pPr>
          </w:p>
        </w:tc>
        <w:tc>
          <w:tcPr>
            <w:tcW w:w="1559" w:type="dxa"/>
            <w:shd w:val="clear" w:color="auto" w:fill="FFFFFF"/>
          </w:tcPr>
          <w:p w:rsidR="003A5BD5" w:rsidRPr="003A5BD5" w:rsidRDefault="003A5BD5" w:rsidP="00545B26">
            <w:pPr>
              <w:jc w:val="center"/>
              <w:rPr>
                <w:color w:val="000000"/>
                <w:sz w:val="20"/>
                <w:szCs w:val="20"/>
                <w:lang w:val="en-US"/>
              </w:rPr>
            </w:pPr>
          </w:p>
        </w:tc>
        <w:tc>
          <w:tcPr>
            <w:tcW w:w="1276" w:type="dxa"/>
            <w:shd w:val="clear" w:color="auto" w:fill="FFFFFF"/>
          </w:tcPr>
          <w:p w:rsidR="003A5BD5" w:rsidRPr="003A5BD5" w:rsidRDefault="003A5BD5" w:rsidP="00545B26">
            <w:pPr>
              <w:jc w:val="center"/>
              <w:rPr>
                <w:color w:val="000000"/>
                <w:sz w:val="20"/>
                <w:szCs w:val="20"/>
                <w:lang w:val="en-US"/>
              </w:rPr>
            </w:pPr>
          </w:p>
        </w:tc>
        <w:tc>
          <w:tcPr>
            <w:tcW w:w="1559" w:type="dxa"/>
            <w:shd w:val="clear" w:color="auto" w:fill="FFFFFF"/>
          </w:tcPr>
          <w:p w:rsidR="003A5BD5" w:rsidRPr="00F07700" w:rsidRDefault="003A5BD5" w:rsidP="00545B26">
            <w:pPr>
              <w:jc w:val="center"/>
              <w:rPr>
                <w:color w:val="000000"/>
                <w:lang w:val="en-US"/>
              </w:rPr>
            </w:pPr>
          </w:p>
        </w:tc>
      </w:tr>
      <w:tr w:rsidR="003A5BD5" w:rsidRPr="00F07700" w:rsidTr="003A5BD5">
        <w:trPr>
          <w:trHeight w:val="300"/>
        </w:trPr>
        <w:tc>
          <w:tcPr>
            <w:tcW w:w="5954" w:type="dxa"/>
            <w:gridSpan w:val="5"/>
            <w:shd w:val="clear" w:color="auto" w:fill="FFFFFF"/>
            <w:noWrap/>
            <w:vAlign w:val="center"/>
            <w:hideMark/>
          </w:tcPr>
          <w:p w:rsidR="003A5BD5" w:rsidRPr="003A5BD5" w:rsidRDefault="003A5BD5" w:rsidP="00545B26">
            <w:pPr>
              <w:pStyle w:val="aff8"/>
              <w:spacing w:before="0" w:after="240" w:line="293" w:lineRule="atLeast"/>
              <w:jc w:val="right"/>
              <w:rPr>
                <w:color w:val="000000"/>
                <w:sz w:val="20"/>
                <w:szCs w:val="20"/>
              </w:rPr>
            </w:pPr>
            <w:r w:rsidRPr="003A5BD5">
              <w:rPr>
                <w:color w:val="000000"/>
                <w:sz w:val="20"/>
                <w:szCs w:val="20"/>
              </w:rPr>
              <w:t>ИТОГО:</w:t>
            </w:r>
          </w:p>
        </w:tc>
        <w:tc>
          <w:tcPr>
            <w:tcW w:w="1559" w:type="dxa"/>
            <w:shd w:val="clear" w:color="auto" w:fill="FFFFFF"/>
          </w:tcPr>
          <w:p w:rsidR="003A5BD5" w:rsidRPr="003A5BD5" w:rsidRDefault="003A5BD5" w:rsidP="00545B26">
            <w:pPr>
              <w:pStyle w:val="aff8"/>
              <w:spacing w:before="0" w:after="240" w:line="293" w:lineRule="atLeast"/>
              <w:jc w:val="center"/>
              <w:rPr>
                <w:color w:val="000000"/>
                <w:sz w:val="20"/>
                <w:szCs w:val="20"/>
              </w:rPr>
            </w:pPr>
          </w:p>
        </w:tc>
        <w:tc>
          <w:tcPr>
            <w:tcW w:w="1276" w:type="dxa"/>
            <w:shd w:val="clear" w:color="auto" w:fill="FFFFFF"/>
          </w:tcPr>
          <w:p w:rsidR="003A5BD5" w:rsidRPr="003A5BD5" w:rsidRDefault="003A5BD5" w:rsidP="00545B26">
            <w:pPr>
              <w:pStyle w:val="aff8"/>
              <w:spacing w:before="0" w:after="240" w:line="293" w:lineRule="atLeast"/>
              <w:jc w:val="center"/>
              <w:rPr>
                <w:color w:val="000000"/>
                <w:sz w:val="20"/>
                <w:szCs w:val="20"/>
              </w:rPr>
            </w:pPr>
          </w:p>
        </w:tc>
        <w:tc>
          <w:tcPr>
            <w:tcW w:w="1559" w:type="dxa"/>
            <w:shd w:val="clear" w:color="auto" w:fill="FFFFFF"/>
          </w:tcPr>
          <w:p w:rsidR="003A5BD5" w:rsidRPr="00F07700" w:rsidRDefault="003A5BD5" w:rsidP="00545B26">
            <w:pPr>
              <w:pStyle w:val="aff8"/>
              <w:spacing w:before="0" w:after="240" w:line="293" w:lineRule="atLeast"/>
              <w:jc w:val="center"/>
              <w:rPr>
                <w:color w:val="000000"/>
              </w:rPr>
            </w:pPr>
          </w:p>
        </w:tc>
      </w:tr>
      <w:tr w:rsidR="003A5BD5" w:rsidRPr="00F07700" w:rsidTr="003A5BD5">
        <w:trPr>
          <w:trHeight w:val="300"/>
        </w:trPr>
        <w:tc>
          <w:tcPr>
            <w:tcW w:w="5954" w:type="dxa"/>
            <w:gridSpan w:val="5"/>
            <w:shd w:val="clear" w:color="auto" w:fill="FFFFFF"/>
            <w:noWrap/>
            <w:vAlign w:val="center"/>
          </w:tcPr>
          <w:p w:rsidR="003A5BD5" w:rsidRPr="003A5BD5" w:rsidRDefault="003A5BD5" w:rsidP="00545B26">
            <w:pPr>
              <w:pStyle w:val="aff8"/>
              <w:spacing w:before="0" w:after="240" w:line="293" w:lineRule="atLeast"/>
              <w:jc w:val="right"/>
              <w:rPr>
                <w:color w:val="000000"/>
                <w:sz w:val="20"/>
                <w:szCs w:val="20"/>
              </w:rPr>
            </w:pPr>
            <w:r w:rsidRPr="003A5BD5">
              <w:rPr>
                <w:color w:val="000000"/>
                <w:sz w:val="20"/>
                <w:szCs w:val="20"/>
              </w:rPr>
              <w:t>В том числе НДС* (18%):</w:t>
            </w:r>
          </w:p>
        </w:tc>
        <w:tc>
          <w:tcPr>
            <w:tcW w:w="1559" w:type="dxa"/>
            <w:shd w:val="clear" w:color="auto" w:fill="FFFFFF"/>
          </w:tcPr>
          <w:p w:rsidR="003A5BD5" w:rsidRPr="003A5BD5" w:rsidRDefault="003A5BD5" w:rsidP="00545B26">
            <w:pPr>
              <w:pStyle w:val="aff8"/>
              <w:spacing w:before="0" w:after="240" w:line="293" w:lineRule="atLeast"/>
              <w:jc w:val="center"/>
              <w:rPr>
                <w:color w:val="000000"/>
                <w:sz w:val="20"/>
                <w:szCs w:val="20"/>
              </w:rPr>
            </w:pPr>
          </w:p>
        </w:tc>
        <w:tc>
          <w:tcPr>
            <w:tcW w:w="1276" w:type="dxa"/>
            <w:shd w:val="clear" w:color="auto" w:fill="FFFFFF"/>
          </w:tcPr>
          <w:p w:rsidR="003A5BD5" w:rsidRPr="003A5BD5" w:rsidRDefault="003A5BD5" w:rsidP="00545B26">
            <w:pPr>
              <w:pStyle w:val="aff8"/>
              <w:spacing w:before="0" w:after="240" w:line="293" w:lineRule="atLeast"/>
              <w:jc w:val="center"/>
              <w:rPr>
                <w:color w:val="000000"/>
                <w:sz w:val="20"/>
                <w:szCs w:val="20"/>
              </w:rPr>
            </w:pPr>
          </w:p>
        </w:tc>
        <w:tc>
          <w:tcPr>
            <w:tcW w:w="1559" w:type="dxa"/>
            <w:shd w:val="clear" w:color="auto" w:fill="FFFFFF"/>
          </w:tcPr>
          <w:p w:rsidR="003A5BD5" w:rsidRPr="00F07700" w:rsidRDefault="003A5BD5" w:rsidP="00545B26">
            <w:pPr>
              <w:pStyle w:val="aff8"/>
              <w:spacing w:before="0" w:after="240" w:line="293" w:lineRule="atLeast"/>
              <w:jc w:val="center"/>
              <w:rPr>
                <w:color w:val="000000"/>
              </w:rPr>
            </w:pPr>
          </w:p>
        </w:tc>
      </w:tr>
    </w:tbl>
    <w:p w:rsidR="00E44820" w:rsidRPr="00F07700" w:rsidRDefault="00E44820" w:rsidP="00E44820">
      <w:pPr>
        <w:jc w:val="center"/>
        <w:rPr>
          <w:b/>
          <w:color w:val="000000"/>
          <w:sz w:val="26"/>
          <w:szCs w:val="26"/>
        </w:rPr>
      </w:pPr>
    </w:p>
    <w:p w:rsidR="00E44820" w:rsidRPr="00F07700" w:rsidRDefault="00E44820" w:rsidP="00E44820">
      <w:pPr>
        <w:ind w:firstLine="709"/>
        <w:jc w:val="both"/>
        <w:rPr>
          <w:i/>
          <w:iCs/>
          <w:color w:val="000000"/>
        </w:rPr>
      </w:pPr>
      <w:r w:rsidRPr="00F07700">
        <w:rPr>
          <w:i/>
          <w:iCs/>
          <w:color w:val="000000"/>
        </w:rPr>
        <w:t>*) в случае</w:t>
      </w:r>
      <w:proofErr w:type="gramStart"/>
      <w:r w:rsidRPr="00F07700">
        <w:rPr>
          <w:i/>
          <w:iCs/>
          <w:color w:val="000000"/>
        </w:rPr>
        <w:t>,</w:t>
      </w:r>
      <w:proofErr w:type="gramEnd"/>
      <w:r w:rsidRPr="00F07700">
        <w:rPr>
          <w:i/>
          <w:iCs/>
          <w:color w:val="000000"/>
        </w:rPr>
        <w:t xml:space="preserve"> если Поставщик по договору имеет освобождение от уплаты НДС, в данной графе в столбце «Итоговая стоимость (включая НДС (18 %)), руб.» указывается «НДС не облагается».</w:t>
      </w:r>
    </w:p>
    <w:p w:rsidR="00E44820" w:rsidRPr="00F07700" w:rsidRDefault="00E44820" w:rsidP="00E44820">
      <w:pPr>
        <w:rPr>
          <w:b/>
          <w:color w:val="000000"/>
        </w:rPr>
      </w:pPr>
    </w:p>
    <w:p w:rsidR="00E44820" w:rsidRPr="00F07700" w:rsidRDefault="00E44820" w:rsidP="00E44820">
      <w:pPr>
        <w:spacing w:after="100" w:afterAutospacing="1"/>
        <w:ind w:firstLine="709"/>
        <w:contextualSpacing/>
        <w:jc w:val="both"/>
        <w:rPr>
          <w:color w:val="000000"/>
        </w:rPr>
      </w:pPr>
      <w:r w:rsidRPr="00F07700">
        <w:rPr>
          <w:color w:val="000000"/>
        </w:rPr>
        <w:t>Итого: ____________________________ руб. (сумма прописью), в том числе НДС – 18% (либо «НДС не облагается»).</w:t>
      </w:r>
    </w:p>
    <w:p w:rsidR="00E44820" w:rsidRPr="00F07700" w:rsidRDefault="00E44820" w:rsidP="00E44820">
      <w:pPr>
        <w:shd w:val="clear" w:color="auto" w:fill="FFFFFF"/>
        <w:tabs>
          <w:tab w:val="left" w:leader="underscore" w:pos="5472"/>
        </w:tabs>
        <w:spacing w:before="115" w:after="100" w:afterAutospacing="1"/>
        <w:ind w:right="4" w:firstLine="709"/>
        <w:contextualSpacing/>
        <w:jc w:val="center"/>
        <w:rPr>
          <w:color w:val="000000"/>
        </w:rPr>
      </w:pPr>
    </w:p>
    <w:p w:rsidR="00E44820" w:rsidRPr="00F07700" w:rsidRDefault="00E44820" w:rsidP="00E44820">
      <w:pPr>
        <w:rPr>
          <w:color w:val="000000"/>
        </w:rPr>
      </w:pPr>
    </w:p>
    <w:p w:rsidR="00E44820" w:rsidRPr="00F07700" w:rsidRDefault="00E44820" w:rsidP="00E44820">
      <w:pPr>
        <w:rPr>
          <w:color w:val="000000"/>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tbl>
      <w:tblPr>
        <w:tblW w:w="0" w:type="auto"/>
        <w:tblLook w:val="04A0"/>
      </w:tblPr>
      <w:tblGrid>
        <w:gridCol w:w="4698"/>
        <w:gridCol w:w="5333"/>
      </w:tblGrid>
      <w:tr w:rsidR="00E44820" w:rsidRPr="00F07700" w:rsidTr="00545B26">
        <w:tc>
          <w:tcPr>
            <w:tcW w:w="4698" w:type="dxa"/>
          </w:tcPr>
          <w:p w:rsidR="00E44820" w:rsidRPr="00F07700" w:rsidRDefault="00E44820" w:rsidP="00545B26">
            <w:pPr>
              <w:pStyle w:val="af9"/>
              <w:jc w:val="center"/>
              <w:rPr>
                <w:color w:val="000000"/>
                <w:szCs w:val="24"/>
                <w:lang w:eastAsia="ar-SA"/>
              </w:rPr>
            </w:pPr>
            <w:r w:rsidRPr="00F07700">
              <w:rPr>
                <w:b/>
                <w:color w:val="000000"/>
                <w:szCs w:val="24"/>
              </w:rPr>
              <w:t>Заказчик</w:t>
            </w:r>
          </w:p>
        </w:tc>
        <w:tc>
          <w:tcPr>
            <w:tcW w:w="5333" w:type="dxa"/>
          </w:tcPr>
          <w:p w:rsidR="00E44820" w:rsidRPr="00F07700" w:rsidRDefault="00E44820" w:rsidP="00545B26">
            <w:pPr>
              <w:pStyle w:val="af9"/>
              <w:jc w:val="center"/>
              <w:rPr>
                <w:color w:val="000000"/>
                <w:szCs w:val="24"/>
                <w:lang w:eastAsia="ar-SA"/>
              </w:rPr>
            </w:pPr>
            <w:r w:rsidRPr="00F07700">
              <w:rPr>
                <w:b/>
                <w:color w:val="000000"/>
                <w:szCs w:val="24"/>
              </w:rPr>
              <w:t>Поставщик</w:t>
            </w:r>
          </w:p>
        </w:tc>
      </w:tr>
      <w:tr w:rsidR="00E44820" w:rsidRPr="00F07700" w:rsidTr="00545B26">
        <w:tc>
          <w:tcPr>
            <w:tcW w:w="4698" w:type="dxa"/>
          </w:tcPr>
          <w:p w:rsidR="00E44820" w:rsidRPr="00F07700" w:rsidRDefault="00E44820" w:rsidP="00545B26">
            <w:pPr>
              <w:shd w:val="clear" w:color="auto" w:fill="FFFFFF"/>
              <w:rPr>
                <w:bCs/>
                <w:color w:val="000000"/>
                <w:spacing w:val="-3"/>
              </w:rPr>
            </w:pPr>
          </w:p>
          <w:p w:rsidR="00E44820" w:rsidRPr="00F07700" w:rsidRDefault="00E44820" w:rsidP="00545B26">
            <w:pPr>
              <w:shd w:val="clear" w:color="auto" w:fill="FFFFFF"/>
              <w:rPr>
                <w:bCs/>
                <w:color w:val="000000"/>
                <w:spacing w:val="-3"/>
              </w:rPr>
            </w:pPr>
            <w:r w:rsidRPr="00F07700">
              <w:rPr>
                <w:bCs/>
                <w:color w:val="000000"/>
                <w:spacing w:val="-3"/>
              </w:rPr>
              <w:t>Руководитель</w:t>
            </w:r>
          </w:p>
          <w:p w:rsidR="00E44820" w:rsidRPr="00F07700" w:rsidRDefault="00E44820" w:rsidP="00545B26">
            <w:pPr>
              <w:shd w:val="clear" w:color="auto" w:fill="FFFFFF"/>
              <w:tabs>
                <w:tab w:val="left" w:pos="4395"/>
              </w:tabs>
              <w:rPr>
                <w:bCs/>
                <w:color w:val="000000"/>
                <w:spacing w:val="-3"/>
              </w:rPr>
            </w:pPr>
            <w:r w:rsidRPr="00F07700">
              <w:rPr>
                <w:bCs/>
                <w:color w:val="000000"/>
                <w:spacing w:val="-3"/>
              </w:rPr>
              <w:t xml:space="preserve">ФГБУ «АМП Охотского моря </w:t>
            </w:r>
          </w:p>
          <w:p w:rsidR="00E44820" w:rsidRPr="00F07700" w:rsidRDefault="00E44820" w:rsidP="00545B26">
            <w:pPr>
              <w:shd w:val="clear" w:color="auto" w:fill="FFFFFF"/>
              <w:tabs>
                <w:tab w:val="left" w:pos="4395"/>
              </w:tabs>
              <w:rPr>
                <w:bCs/>
                <w:color w:val="000000"/>
                <w:spacing w:val="-3"/>
              </w:rPr>
            </w:pPr>
            <w:r w:rsidRPr="00F07700">
              <w:rPr>
                <w:bCs/>
                <w:color w:val="000000"/>
                <w:spacing w:val="-3"/>
              </w:rPr>
              <w:t>и Татарского пролива»</w:t>
            </w:r>
          </w:p>
          <w:p w:rsidR="00E44820" w:rsidRPr="00F07700" w:rsidRDefault="00E44820" w:rsidP="00545B26">
            <w:pPr>
              <w:shd w:val="clear" w:color="auto" w:fill="FFFFFF"/>
              <w:rPr>
                <w:bCs/>
                <w:color w:val="000000"/>
                <w:spacing w:val="-3"/>
              </w:rPr>
            </w:pPr>
          </w:p>
          <w:p w:rsidR="00E44820" w:rsidRPr="00F07700" w:rsidRDefault="00E44820" w:rsidP="00545B26">
            <w:pPr>
              <w:shd w:val="clear" w:color="auto" w:fill="FFFFFF"/>
              <w:rPr>
                <w:bCs/>
                <w:color w:val="000000"/>
                <w:spacing w:val="-3"/>
              </w:rPr>
            </w:pPr>
            <w:r w:rsidRPr="00F07700">
              <w:rPr>
                <w:bCs/>
                <w:color w:val="000000"/>
                <w:spacing w:val="-3"/>
              </w:rPr>
              <w:t xml:space="preserve">________________________/Н.П. Татаринов                                                                                  </w:t>
            </w:r>
          </w:p>
          <w:p w:rsidR="00E44820" w:rsidRPr="00F07700" w:rsidRDefault="00E44820" w:rsidP="00545B26">
            <w:pPr>
              <w:shd w:val="clear" w:color="auto" w:fill="FFFFFF"/>
              <w:rPr>
                <w:bCs/>
                <w:color w:val="000000"/>
                <w:spacing w:val="-3"/>
              </w:rPr>
            </w:pPr>
            <w:r w:rsidRPr="00F07700">
              <w:rPr>
                <w:bCs/>
                <w:color w:val="000000"/>
                <w:spacing w:val="-3"/>
              </w:rPr>
              <w:t xml:space="preserve"> </w:t>
            </w:r>
          </w:p>
          <w:p w:rsidR="00E44820" w:rsidRPr="00F07700" w:rsidRDefault="00E44820" w:rsidP="00545B26">
            <w:pPr>
              <w:shd w:val="clear" w:color="auto" w:fill="FFFFFF"/>
              <w:rPr>
                <w:bCs/>
                <w:color w:val="000000"/>
                <w:spacing w:val="-3"/>
              </w:rPr>
            </w:pPr>
            <w:r w:rsidRPr="00F07700">
              <w:rPr>
                <w:bCs/>
                <w:color w:val="000000"/>
                <w:spacing w:val="-3"/>
              </w:rPr>
              <w:t>«___» _____________ 201</w:t>
            </w:r>
            <w:r>
              <w:rPr>
                <w:bCs/>
                <w:color w:val="000000"/>
                <w:spacing w:val="-3"/>
              </w:rPr>
              <w:t>7</w:t>
            </w:r>
          </w:p>
          <w:p w:rsidR="00E44820" w:rsidRPr="00F07700" w:rsidRDefault="00E44820" w:rsidP="00545B26">
            <w:pPr>
              <w:shd w:val="clear" w:color="auto" w:fill="FFFFFF"/>
              <w:rPr>
                <w:bCs/>
                <w:color w:val="000000"/>
                <w:spacing w:val="-3"/>
              </w:rPr>
            </w:pPr>
            <w:r w:rsidRPr="00F07700">
              <w:rPr>
                <w:bCs/>
                <w:color w:val="000000"/>
                <w:spacing w:val="-3"/>
              </w:rPr>
              <w:t xml:space="preserve">МП                                                                                                    </w:t>
            </w:r>
          </w:p>
        </w:tc>
        <w:tc>
          <w:tcPr>
            <w:tcW w:w="5333" w:type="dxa"/>
          </w:tcPr>
          <w:p w:rsidR="00E44820" w:rsidRPr="00620D44" w:rsidRDefault="00E44820" w:rsidP="00545B26">
            <w:pPr>
              <w:pStyle w:val="aff0"/>
              <w:spacing w:after="0"/>
              <w:ind w:firstLine="405"/>
              <w:rPr>
                <w:bCs/>
                <w:color w:val="000000"/>
                <w:spacing w:val="-3"/>
                <w:szCs w:val="24"/>
              </w:rPr>
            </w:pPr>
          </w:p>
          <w:p w:rsidR="00E44820" w:rsidRPr="00620D44" w:rsidRDefault="00E44820" w:rsidP="00545B26">
            <w:pPr>
              <w:pStyle w:val="aff0"/>
              <w:spacing w:after="0"/>
              <w:ind w:firstLine="405"/>
              <w:rPr>
                <w:bCs/>
                <w:color w:val="000000"/>
                <w:spacing w:val="-3"/>
                <w:szCs w:val="24"/>
              </w:rPr>
            </w:pPr>
          </w:p>
          <w:p w:rsidR="00E44820" w:rsidRPr="00620D44" w:rsidRDefault="00E44820" w:rsidP="00545B26">
            <w:pPr>
              <w:pStyle w:val="aff0"/>
              <w:spacing w:after="0"/>
              <w:ind w:firstLine="405"/>
              <w:rPr>
                <w:bCs/>
                <w:color w:val="000000"/>
                <w:spacing w:val="-3"/>
                <w:szCs w:val="24"/>
              </w:rPr>
            </w:pPr>
          </w:p>
          <w:p w:rsidR="00E44820" w:rsidRPr="00620D44" w:rsidRDefault="00E44820" w:rsidP="00545B26">
            <w:pPr>
              <w:pStyle w:val="aff0"/>
              <w:spacing w:after="0"/>
              <w:ind w:firstLine="405"/>
              <w:rPr>
                <w:bCs/>
                <w:color w:val="000000"/>
                <w:spacing w:val="-3"/>
                <w:szCs w:val="24"/>
              </w:rPr>
            </w:pPr>
          </w:p>
          <w:p w:rsidR="00E44820" w:rsidRPr="00620D44" w:rsidRDefault="00E44820" w:rsidP="00545B26">
            <w:pPr>
              <w:pStyle w:val="aff0"/>
              <w:spacing w:after="0"/>
              <w:ind w:firstLine="405"/>
              <w:rPr>
                <w:bCs/>
                <w:color w:val="000000"/>
                <w:spacing w:val="-3"/>
                <w:szCs w:val="24"/>
              </w:rPr>
            </w:pPr>
          </w:p>
          <w:p w:rsidR="00E44820" w:rsidRPr="00620D44" w:rsidRDefault="00E44820" w:rsidP="00545B26">
            <w:pPr>
              <w:pStyle w:val="aff0"/>
              <w:spacing w:after="0"/>
              <w:ind w:firstLine="405"/>
              <w:rPr>
                <w:color w:val="000000"/>
                <w:szCs w:val="24"/>
              </w:rPr>
            </w:pPr>
            <w:r w:rsidRPr="00620D44">
              <w:rPr>
                <w:bCs/>
                <w:color w:val="000000"/>
                <w:spacing w:val="-3"/>
                <w:szCs w:val="24"/>
              </w:rPr>
              <w:t>_________________________/</w:t>
            </w:r>
            <w:r w:rsidRPr="00620D44">
              <w:rPr>
                <w:color w:val="000000"/>
                <w:szCs w:val="24"/>
              </w:rPr>
              <w:t xml:space="preserve"> _____________ </w:t>
            </w:r>
          </w:p>
          <w:p w:rsidR="00E44820" w:rsidRPr="00F07700" w:rsidRDefault="00E44820" w:rsidP="00545B26">
            <w:pPr>
              <w:shd w:val="clear" w:color="auto" w:fill="FFFFFF"/>
              <w:ind w:firstLine="405"/>
              <w:rPr>
                <w:bCs/>
                <w:color w:val="000000"/>
                <w:spacing w:val="-3"/>
              </w:rPr>
            </w:pPr>
          </w:p>
          <w:p w:rsidR="00E44820" w:rsidRPr="00F07700" w:rsidRDefault="00E44820" w:rsidP="00545B26">
            <w:pPr>
              <w:shd w:val="clear" w:color="auto" w:fill="FFFFFF"/>
              <w:ind w:firstLine="405"/>
              <w:rPr>
                <w:bCs/>
                <w:color w:val="000000"/>
                <w:spacing w:val="-3"/>
              </w:rPr>
            </w:pPr>
            <w:r w:rsidRPr="00F07700">
              <w:rPr>
                <w:bCs/>
                <w:color w:val="000000"/>
                <w:spacing w:val="-3"/>
              </w:rPr>
              <w:t>«___» _____________ 201</w:t>
            </w:r>
            <w:r>
              <w:rPr>
                <w:bCs/>
                <w:color w:val="000000"/>
                <w:spacing w:val="-3"/>
              </w:rPr>
              <w:t>7</w:t>
            </w:r>
          </w:p>
          <w:p w:rsidR="00E44820" w:rsidRPr="00F07700" w:rsidRDefault="00E44820" w:rsidP="00545B26">
            <w:pPr>
              <w:shd w:val="clear" w:color="auto" w:fill="FFFFFF"/>
              <w:ind w:firstLine="405"/>
              <w:rPr>
                <w:bCs/>
                <w:color w:val="000000"/>
                <w:spacing w:val="-3"/>
              </w:rPr>
            </w:pPr>
            <w:r w:rsidRPr="00F07700">
              <w:rPr>
                <w:bCs/>
                <w:color w:val="000000"/>
                <w:spacing w:val="-3"/>
              </w:rPr>
              <w:t xml:space="preserve">МП     </w:t>
            </w:r>
          </w:p>
        </w:tc>
      </w:tr>
    </w:tbl>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Pr="00F07700" w:rsidRDefault="00E44820" w:rsidP="00E44820">
      <w:pPr>
        <w:rPr>
          <w:color w:val="000000"/>
          <w:sz w:val="22"/>
          <w:szCs w:val="22"/>
        </w:rPr>
      </w:pPr>
    </w:p>
    <w:p w:rsidR="00E44820" w:rsidRDefault="00E44820" w:rsidP="00E44820">
      <w:pPr>
        <w:rPr>
          <w:color w:val="000000"/>
          <w:sz w:val="22"/>
          <w:szCs w:val="22"/>
        </w:rPr>
      </w:pPr>
    </w:p>
    <w:p w:rsidR="003A5BD5" w:rsidRDefault="003A5BD5" w:rsidP="00E44820">
      <w:pPr>
        <w:rPr>
          <w:color w:val="000000"/>
          <w:sz w:val="22"/>
          <w:szCs w:val="22"/>
        </w:rPr>
      </w:pPr>
    </w:p>
    <w:p w:rsidR="00E44820" w:rsidRPr="00842368" w:rsidRDefault="00E44820" w:rsidP="00E44820">
      <w:pPr>
        <w:jc w:val="right"/>
        <w:rPr>
          <w:color w:val="000000"/>
        </w:rPr>
      </w:pPr>
      <w:r w:rsidRPr="00842368">
        <w:rPr>
          <w:color w:val="000000"/>
        </w:rPr>
        <w:lastRenderedPageBreak/>
        <w:t>Приложение №2 к договору</w:t>
      </w:r>
    </w:p>
    <w:p w:rsidR="00E44820" w:rsidRPr="00842368" w:rsidRDefault="00E44820" w:rsidP="00E44820">
      <w:pPr>
        <w:jc w:val="right"/>
        <w:rPr>
          <w:color w:val="000000"/>
        </w:rPr>
      </w:pPr>
      <w:r w:rsidRPr="00842368">
        <w:rPr>
          <w:color w:val="000000"/>
        </w:rPr>
        <w:t>№ _______________ от «___»________2017</w:t>
      </w:r>
    </w:p>
    <w:p w:rsidR="00E44820" w:rsidRPr="00842368" w:rsidRDefault="00E44820" w:rsidP="00E44820">
      <w:pPr>
        <w:jc w:val="center"/>
        <w:rPr>
          <w:color w:val="000000"/>
        </w:rPr>
      </w:pPr>
    </w:p>
    <w:p w:rsidR="00E44820" w:rsidRPr="00402AFB" w:rsidRDefault="00E44820" w:rsidP="00E44820">
      <w:pPr>
        <w:tabs>
          <w:tab w:val="left" w:pos="2738"/>
        </w:tabs>
        <w:jc w:val="center"/>
        <w:rPr>
          <w:b/>
          <w:color w:val="000000"/>
        </w:rPr>
      </w:pPr>
      <w:r w:rsidRPr="00402AFB">
        <w:rPr>
          <w:b/>
          <w:color w:val="000000"/>
        </w:rPr>
        <w:t>Техническое задание</w:t>
      </w:r>
    </w:p>
    <w:p w:rsidR="00E44820" w:rsidRPr="00402AFB" w:rsidRDefault="00E44820" w:rsidP="00E44820">
      <w:pPr>
        <w:tabs>
          <w:tab w:val="left" w:pos="2738"/>
        </w:tabs>
        <w:jc w:val="center"/>
        <w:rPr>
          <w:b/>
          <w:color w:val="000000"/>
        </w:rPr>
      </w:pPr>
      <w:r w:rsidRPr="00402AFB">
        <w:rPr>
          <w:b/>
          <w:color w:val="000000"/>
        </w:rPr>
        <w:t xml:space="preserve">на поставку моющих средств и уборочного инвентаря    </w:t>
      </w:r>
    </w:p>
    <w:p w:rsidR="00E44820" w:rsidRPr="00402AFB" w:rsidRDefault="00E44820" w:rsidP="00E44820">
      <w:pPr>
        <w:tabs>
          <w:tab w:val="left" w:pos="2738"/>
        </w:tabs>
        <w:rPr>
          <w:b/>
          <w:color w:val="000000"/>
        </w:rPr>
      </w:pPr>
      <w:r w:rsidRPr="00402AFB">
        <w:rPr>
          <w:b/>
          <w:color w:val="000000"/>
        </w:rPr>
        <w:t xml:space="preserve">    </w:t>
      </w:r>
    </w:p>
    <w:p w:rsidR="00E44820" w:rsidRPr="00842368" w:rsidRDefault="00E44820" w:rsidP="00E44820">
      <w:pPr>
        <w:pStyle w:val="consplusnormal1"/>
        <w:spacing w:before="0" w:after="0"/>
        <w:ind w:left="0" w:right="-55" w:firstLine="709"/>
        <w:jc w:val="both"/>
        <w:rPr>
          <w:color w:val="000000"/>
        </w:rPr>
      </w:pPr>
      <w:r w:rsidRPr="00842368">
        <w:rPr>
          <w:color w:val="000000"/>
        </w:rPr>
        <w:t xml:space="preserve">1. Предмет: поставка моющих </w:t>
      </w:r>
      <w:r w:rsidRPr="00842368">
        <w:rPr>
          <w:bCs/>
          <w:color w:val="000000"/>
        </w:rPr>
        <w:t>средств и уборочного инвентаря</w:t>
      </w:r>
      <w:r w:rsidRPr="00842368">
        <w:rPr>
          <w:color w:val="000000"/>
        </w:rPr>
        <w:t>.</w:t>
      </w:r>
    </w:p>
    <w:p w:rsidR="00E44820" w:rsidRPr="00842368" w:rsidRDefault="00E44820" w:rsidP="00E44820">
      <w:pPr>
        <w:pStyle w:val="consplusnormal1"/>
        <w:spacing w:before="0" w:after="0"/>
        <w:ind w:left="0" w:right="-55" w:firstLine="709"/>
        <w:jc w:val="both"/>
        <w:rPr>
          <w:color w:val="000000"/>
        </w:rPr>
      </w:pPr>
      <w:r w:rsidRPr="00842368">
        <w:rPr>
          <w:color w:val="000000"/>
        </w:rPr>
        <w:t xml:space="preserve">2. Место поставки Товара: 682860, Хабаровский край, </w:t>
      </w:r>
      <w:proofErr w:type="spellStart"/>
      <w:r w:rsidRPr="00842368">
        <w:rPr>
          <w:color w:val="000000"/>
        </w:rPr>
        <w:t>Ванинский</w:t>
      </w:r>
      <w:proofErr w:type="spellEnd"/>
      <w:r w:rsidRPr="00842368">
        <w:rPr>
          <w:color w:val="000000"/>
        </w:rPr>
        <w:t xml:space="preserve"> район, </w:t>
      </w:r>
      <w:proofErr w:type="spellStart"/>
      <w:r w:rsidRPr="00842368">
        <w:rPr>
          <w:color w:val="000000"/>
        </w:rPr>
        <w:t>рп</w:t>
      </w:r>
      <w:proofErr w:type="spellEnd"/>
      <w:r w:rsidRPr="00842368">
        <w:rPr>
          <w:color w:val="000000"/>
        </w:rPr>
        <w:t xml:space="preserve">. Ванино, ул. </w:t>
      </w:r>
      <w:proofErr w:type="gramStart"/>
      <w:r w:rsidRPr="00842368">
        <w:rPr>
          <w:color w:val="000000"/>
        </w:rPr>
        <w:t>Железнодорожная</w:t>
      </w:r>
      <w:proofErr w:type="gramEnd"/>
      <w:r w:rsidRPr="00842368">
        <w:rPr>
          <w:color w:val="000000"/>
        </w:rPr>
        <w:t>, д. 2.</w:t>
      </w:r>
    </w:p>
    <w:p w:rsidR="00E44820" w:rsidRPr="00842368" w:rsidRDefault="00E44820" w:rsidP="00E44820">
      <w:pPr>
        <w:pStyle w:val="consplusnormal1"/>
        <w:spacing w:before="0" w:after="0"/>
        <w:ind w:left="0" w:right="-57" w:firstLine="709"/>
        <w:jc w:val="both"/>
        <w:rPr>
          <w:color w:val="000000"/>
        </w:rPr>
      </w:pPr>
      <w:r w:rsidRPr="00842368">
        <w:rPr>
          <w:color w:val="000000"/>
        </w:rPr>
        <w:t>3. Срок поставки: в течение 20 (двадцати) рабочих дней с момента подписания договора.</w:t>
      </w:r>
    </w:p>
    <w:p w:rsidR="00E44820" w:rsidRPr="00842368" w:rsidRDefault="00E44820" w:rsidP="00E44820">
      <w:pPr>
        <w:pStyle w:val="af9"/>
        <w:ind w:firstLine="709"/>
        <w:jc w:val="both"/>
        <w:rPr>
          <w:color w:val="000000"/>
          <w:szCs w:val="24"/>
          <w:lang w:eastAsia="ru-RU" w:bidi="ar-SA"/>
        </w:rPr>
      </w:pPr>
      <w:r w:rsidRPr="00842368">
        <w:rPr>
          <w:color w:val="000000"/>
          <w:szCs w:val="24"/>
        </w:rPr>
        <w:t xml:space="preserve">4. </w:t>
      </w:r>
      <w:r w:rsidRPr="00842368">
        <w:rPr>
          <w:snapToGrid w:val="0"/>
          <w:color w:val="000000"/>
          <w:szCs w:val="24"/>
        </w:rPr>
        <w:t>Условия поставки Товара:</w:t>
      </w:r>
    </w:p>
    <w:p w:rsidR="00E44820" w:rsidRPr="00842368" w:rsidRDefault="00E44820" w:rsidP="00E44820">
      <w:pPr>
        <w:pStyle w:val="af9"/>
        <w:ind w:firstLine="709"/>
        <w:jc w:val="both"/>
        <w:rPr>
          <w:color w:val="000000"/>
          <w:szCs w:val="24"/>
        </w:rPr>
      </w:pPr>
      <w:r w:rsidRPr="00842368">
        <w:rPr>
          <w:color w:val="000000"/>
          <w:szCs w:val="24"/>
        </w:rPr>
        <w:t xml:space="preserve">Не </w:t>
      </w:r>
      <w:proofErr w:type="gramStart"/>
      <w:r w:rsidRPr="00842368">
        <w:rPr>
          <w:color w:val="000000"/>
          <w:szCs w:val="24"/>
        </w:rPr>
        <w:t>позднее</w:t>
      </w:r>
      <w:proofErr w:type="gramEnd"/>
      <w:r w:rsidRPr="00842368">
        <w:rPr>
          <w:color w:val="000000"/>
          <w:szCs w:val="24"/>
        </w:rPr>
        <w:t xml:space="preserve"> чем за 2 (два) рабочих дня до даты предполагаемой поставки Товара Поставщик должен уведомить Заказчика по телефону 8 (42137) 7-67-81, 914-164-32-57 о дате и времени предполагаемой поставки Товара. </w:t>
      </w:r>
    </w:p>
    <w:p w:rsidR="00E44820" w:rsidRPr="00842368" w:rsidRDefault="00E44820" w:rsidP="00E44820">
      <w:pPr>
        <w:pStyle w:val="af9"/>
        <w:ind w:firstLine="709"/>
        <w:jc w:val="both"/>
        <w:rPr>
          <w:color w:val="000000"/>
          <w:szCs w:val="24"/>
        </w:rPr>
      </w:pPr>
      <w:r w:rsidRPr="00842368">
        <w:rPr>
          <w:color w:val="000000"/>
          <w:szCs w:val="24"/>
        </w:rPr>
        <w:t>Поставка Товара должна осуществляться в рабочие дни:</w:t>
      </w:r>
    </w:p>
    <w:p w:rsidR="00E44820" w:rsidRPr="00842368" w:rsidRDefault="00E44820" w:rsidP="00E44820">
      <w:pPr>
        <w:pStyle w:val="af9"/>
        <w:ind w:firstLine="709"/>
        <w:jc w:val="both"/>
        <w:rPr>
          <w:color w:val="000000"/>
          <w:szCs w:val="24"/>
        </w:rPr>
      </w:pPr>
      <w:r w:rsidRPr="00842368">
        <w:rPr>
          <w:color w:val="000000"/>
          <w:szCs w:val="24"/>
        </w:rPr>
        <w:t xml:space="preserve"> - с понедельника по пятницу - с 9 час. 00 мин. до 16 час. 00;</w:t>
      </w:r>
    </w:p>
    <w:p w:rsidR="00E44820" w:rsidRPr="00842368" w:rsidRDefault="00E44820" w:rsidP="00E44820">
      <w:pPr>
        <w:pStyle w:val="af9"/>
        <w:ind w:firstLine="709"/>
        <w:jc w:val="both"/>
        <w:rPr>
          <w:color w:val="000000"/>
          <w:szCs w:val="24"/>
        </w:rPr>
      </w:pPr>
      <w:r w:rsidRPr="00842368">
        <w:rPr>
          <w:color w:val="000000"/>
          <w:szCs w:val="24"/>
        </w:rPr>
        <w:t xml:space="preserve"> - кроме перерыва на обед - с 12 час. 30 мин. до 13 час. 45 мин.</w:t>
      </w:r>
    </w:p>
    <w:p w:rsidR="00E44820" w:rsidRPr="00842368" w:rsidRDefault="00E44820" w:rsidP="00E44820">
      <w:pPr>
        <w:tabs>
          <w:tab w:val="left" w:pos="0"/>
        </w:tabs>
        <w:jc w:val="both"/>
        <w:rPr>
          <w:color w:val="000000"/>
        </w:rPr>
      </w:pPr>
      <w:r w:rsidRPr="00842368">
        <w:rPr>
          <w:color w:val="000000"/>
        </w:rPr>
        <w:tab/>
        <w:t>5. Поставка Товара, погрузо-разгрузочные работы осуществляются силами и за счет Поставщика в месте доставки Товара, в помещения, указанные Заказчиком.</w:t>
      </w:r>
    </w:p>
    <w:p w:rsidR="00E44820" w:rsidRPr="00842368" w:rsidRDefault="00E44820" w:rsidP="00E44820">
      <w:pPr>
        <w:tabs>
          <w:tab w:val="left" w:pos="0"/>
        </w:tabs>
        <w:ind w:firstLine="709"/>
        <w:jc w:val="both"/>
        <w:rPr>
          <w:color w:val="000000"/>
        </w:rPr>
      </w:pPr>
      <w:r w:rsidRPr="00842368">
        <w:rPr>
          <w:color w:val="000000"/>
        </w:rPr>
        <w:t xml:space="preserve">6. </w:t>
      </w:r>
      <w:r w:rsidRPr="00842368">
        <w:rPr>
          <w:color w:val="000000"/>
          <w:spacing w:val="-1"/>
        </w:rPr>
        <w:t xml:space="preserve">Все характеристики поставляемого Товара должны соответствовать или </w:t>
      </w:r>
      <w:r w:rsidRPr="00842368">
        <w:rPr>
          <w:color w:val="000000"/>
          <w:spacing w:val="3"/>
        </w:rPr>
        <w:t xml:space="preserve">превосходить минимальные технические характеристики, указанные в Техническом </w:t>
      </w:r>
      <w:r w:rsidRPr="00842368">
        <w:rPr>
          <w:color w:val="000000"/>
          <w:spacing w:val="-3"/>
        </w:rPr>
        <w:t>задании.</w:t>
      </w:r>
    </w:p>
    <w:p w:rsidR="00E44820" w:rsidRPr="00D576D4" w:rsidRDefault="00E44820" w:rsidP="00E44820">
      <w:pPr>
        <w:tabs>
          <w:tab w:val="left" w:pos="0"/>
        </w:tabs>
        <w:ind w:firstLine="709"/>
        <w:jc w:val="both"/>
        <w:rPr>
          <w:rStyle w:val="postbody1"/>
          <w:color w:val="000000"/>
          <w:sz w:val="24"/>
          <w:szCs w:val="24"/>
        </w:rPr>
      </w:pPr>
      <w:r w:rsidRPr="00D576D4">
        <w:rPr>
          <w:color w:val="000000"/>
        </w:rPr>
        <w:t xml:space="preserve">7. </w:t>
      </w:r>
      <w:r w:rsidRPr="00D576D4">
        <w:rPr>
          <w:color w:val="000000"/>
          <w:spacing w:val="3"/>
        </w:rPr>
        <w:t xml:space="preserve">Гарантийные обязательства Поставщика должны распространяться на весь </w:t>
      </w:r>
      <w:r w:rsidRPr="00D576D4">
        <w:rPr>
          <w:color w:val="000000"/>
          <w:spacing w:val="-2"/>
        </w:rPr>
        <w:t>поставляемый Товар.</w:t>
      </w:r>
      <w:r w:rsidRPr="00D576D4">
        <w:rPr>
          <w:color w:val="000000"/>
        </w:rPr>
        <w:t xml:space="preserve"> </w:t>
      </w:r>
      <w:r w:rsidRPr="00D576D4">
        <w:rPr>
          <w:rStyle w:val="postbody1"/>
          <w:color w:val="000000"/>
          <w:sz w:val="24"/>
          <w:szCs w:val="24"/>
        </w:rPr>
        <w:t xml:space="preserve">Весь Товар должен быть новым, оригинальным имеющий сертификат от фирм-производителей подтверждающие документы предоставляются Заказчику при поставке Товара, год выпуска не ранее 2016 года. </w:t>
      </w:r>
    </w:p>
    <w:p w:rsidR="00E44820" w:rsidRPr="00842368" w:rsidRDefault="00E44820" w:rsidP="00E44820">
      <w:pPr>
        <w:tabs>
          <w:tab w:val="left" w:pos="0"/>
        </w:tabs>
        <w:ind w:firstLine="709"/>
        <w:jc w:val="both"/>
        <w:rPr>
          <w:color w:val="000000"/>
        </w:rPr>
      </w:pPr>
      <w:r w:rsidRPr="00842368">
        <w:rPr>
          <w:color w:val="000000"/>
        </w:rPr>
        <w:t xml:space="preserve">Срок гарантии Поставщика на поставляемый Товар составляет не менее 12 (двенадцати) месяцев. </w:t>
      </w:r>
    </w:p>
    <w:p w:rsidR="00E44820" w:rsidRDefault="00E44820" w:rsidP="00E44820">
      <w:pPr>
        <w:tabs>
          <w:tab w:val="left" w:pos="2738"/>
        </w:tabs>
        <w:ind w:firstLine="709"/>
        <w:jc w:val="both"/>
        <w:rPr>
          <w:color w:val="000000"/>
          <w:spacing w:val="-1"/>
        </w:rPr>
      </w:pPr>
      <w:r w:rsidRPr="00842368">
        <w:rPr>
          <w:color w:val="000000"/>
          <w:spacing w:val="-1"/>
        </w:rPr>
        <w:t xml:space="preserve">8. </w:t>
      </w:r>
      <w:r w:rsidRPr="00842368">
        <w:rPr>
          <w:color w:val="000000"/>
        </w:rPr>
        <w:t xml:space="preserve">Поставляемый Товар, тара, упаковка и маркировка должны соответствовать действующим </w:t>
      </w:r>
      <w:proofErr w:type="spellStart"/>
      <w:r w:rsidRPr="00842368">
        <w:rPr>
          <w:color w:val="000000"/>
        </w:rPr>
        <w:t>ГОСТам</w:t>
      </w:r>
      <w:proofErr w:type="spellEnd"/>
      <w:r w:rsidRPr="00842368">
        <w:rPr>
          <w:color w:val="000000"/>
        </w:rPr>
        <w:t xml:space="preserve">, ТУ и </w:t>
      </w:r>
      <w:proofErr w:type="spellStart"/>
      <w:r w:rsidRPr="00842368">
        <w:rPr>
          <w:color w:val="000000"/>
        </w:rPr>
        <w:t>СанПиНам</w:t>
      </w:r>
      <w:proofErr w:type="spellEnd"/>
      <w:r w:rsidRPr="00842368">
        <w:rPr>
          <w:color w:val="000000"/>
        </w:rPr>
        <w:t>,</w:t>
      </w:r>
      <w:r w:rsidRPr="00842368">
        <w:rPr>
          <w:color w:val="000000"/>
          <w:spacing w:val="-1"/>
        </w:rPr>
        <w:t xml:space="preserve"> гигиеническим требованиям РФ</w:t>
      </w:r>
      <w:r w:rsidRPr="00842368">
        <w:rPr>
          <w:color w:val="000000"/>
        </w:rPr>
        <w:t xml:space="preserve"> и иметь сертификаты соответствия производителя</w:t>
      </w:r>
      <w:r w:rsidRPr="00842368">
        <w:rPr>
          <w:color w:val="000000"/>
          <w:spacing w:val="-1"/>
        </w:rPr>
        <w:t>.</w:t>
      </w:r>
      <w:r w:rsidRPr="00842368">
        <w:rPr>
          <w:color w:val="000000"/>
        </w:rPr>
        <w:t xml:space="preserve"> </w:t>
      </w:r>
      <w:r w:rsidRPr="00842368">
        <w:rPr>
          <w:color w:val="000000"/>
          <w:spacing w:val="-1"/>
        </w:rPr>
        <w:t>Наличие сертификатов качества, номенклатура в соответствии со спецификацией.</w:t>
      </w:r>
    </w:p>
    <w:p w:rsidR="00B004ED" w:rsidRDefault="00B004ED" w:rsidP="00B004ED">
      <w:pPr>
        <w:pStyle w:val="af9"/>
        <w:ind w:firstLine="709"/>
        <w:jc w:val="both"/>
        <w:rPr>
          <w:rFonts w:cs="Times New Roman"/>
          <w:bCs/>
          <w:szCs w:val="24"/>
        </w:rPr>
      </w:pPr>
      <w:r>
        <w:rPr>
          <w:rFonts w:cs="Times New Roman"/>
          <w:bCs/>
          <w:szCs w:val="24"/>
        </w:rPr>
        <w:t xml:space="preserve">9. </w:t>
      </w:r>
      <w:r w:rsidRPr="007B767B">
        <w:rPr>
          <w:rFonts w:cs="Times New Roman"/>
          <w:bCs/>
          <w:szCs w:val="24"/>
        </w:rPr>
        <w:t>Поставщик гарантирует, что упаковка Товара обеспечивает высокий уровень сохранности от физического и атмосферно-климатического воздействия, условий перевозки, а также предохраняет от несанкционированного вскрытия без видимого нарушения ее целостности. Упаковка имеет ярлык (упаковочный лист) с указанием изготовителя товара, тиража (количества) упакованного товара, наименования упакованного товара. Упаковка соответствует международным стандартам и обеспечивает сохранность товара при транспортировке, хранении и перегрузке.</w:t>
      </w:r>
      <w:r w:rsidRPr="007B767B">
        <w:rPr>
          <w:szCs w:val="24"/>
        </w:rPr>
        <w:t xml:space="preserve"> Упаковка должна соответствовать стандартам безопасности,</w:t>
      </w:r>
      <w:r w:rsidRPr="007B767B">
        <w:rPr>
          <w:rFonts w:cs="Times New Roman"/>
          <w:bCs/>
          <w:szCs w:val="24"/>
        </w:rPr>
        <w:t xml:space="preserve"> устанавливаемым техническим регламентом Таможенного союза </w:t>
      </w:r>
      <w:proofErr w:type="gramStart"/>
      <w:r w:rsidRPr="007B767B">
        <w:rPr>
          <w:rFonts w:cs="Times New Roman"/>
          <w:bCs/>
          <w:szCs w:val="24"/>
        </w:rPr>
        <w:t>ТР</w:t>
      </w:r>
      <w:proofErr w:type="gramEnd"/>
      <w:r w:rsidRPr="007B767B">
        <w:rPr>
          <w:rFonts w:cs="Times New Roman"/>
          <w:bCs/>
          <w:szCs w:val="24"/>
        </w:rPr>
        <w:t xml:space="preserve"> ТС 005/2011 «О безопасности упаковки». </w:t>
      </w:r>
    </w:p>
    <w:p w:rsidR="00E44820" w:rsidRPr="00842368" w:rsidRDefault="00B004ED" w:rsidP="00E44820">
      <w:pPr>
        <w:pStyle w:val="17"/>
        <w:spacing w:after="0" w:line="240" w:lineRule="auto"/>
        <w:ind w:firstLine="709"/>
        <w:jc w:val="both"/>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lang w:eastAsia="ru-RU" w:bidi="ar-SA"/>
        </w:rPr>
        <w:t>10</w:t>
      </w:r>
      <w:r w:rsidR="00E44820" w:rsidRPr="00842368">
        <w:rPr>
          <w:rFonts w:ascii="Times New Roman" w:eastAsia="Times New Roman" w:hAnsi="Times New Roman" w:cs="Times New Roman"/>
          <w:color w:val="000000"/>
          <w:kern w:val="0"/>
          <w:lang w:eastAsia="ru-RU" w:bidi="ar-SA"/>
        </w:rPr>
        <w:t xml:space="preserve">. Товары могут быть заменены эквивалентными, с документальным подтверждением соответствия технических свойств и параметров предлагаемых материалов заявленным в техническом задании. </w:t>
      </w:r>
    </w:p>
    <w:p w:rsidR="00E44820" w:rsidRPr="00842368" w:rsidRDefault="00E44820" w:rsidP="00E44820">
      <w:pPr>
        <w:pStyle w:val="af9"/>
        <w:ind w:firstLine="709"/>
        <w:rPr>
          <w:color w:val="000000"/>
          <w:szCs w:val="24"/>
        </w:rPr>
      </w:pPr>
    </w:p>
    <w:p w:rsidR="00E44820" w:rsidRPr="00842368" w:rsidRDefault="00E44820" w:rsidP="00E44820">
      <w:pPr>
        <w:pStyle w:val="af9"/>
        <w:ind w:firstLine="709"/>
        <w:rPr>
          <w:color w:val="000000"/>
          <w:szCs w:val="24"/>
        </w:rPr>
      </w:pPr>
      <w:r w:rsidRPr="00842368">
        <w:rPr>
          <w:color w:val="000000"/>
          <w:szCs w:val="24"/>
        </w:rPr>
        <w:t>Поставщик поставляет Товар в соответствии со следующими требованиями:</w:t>
      </w:r>
    </w:p>
    <w:p w:rsidR="00E44820" w:rsidRPr="00842368" w:rsidRDefault="00E44820" w:rsidP="00E44820">
      <w:pPr>
        <w:pStyle w:val="af9"/>
        <w:ind w:firstLine="709"/>
        <w:rPr>
          <w:rFonts w:eastAsia="Times New Roman" w:cs="Times New Roman"/>
          <w:color w:val="000000"/>
          <w:kern w:val="0"/>
          <w:szCs w:val="24"/>
          <w:lang w:eastAsia="ru-RU" w:bidi="ar-SA"/>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552"/>
        <w:gridCol w:w="709"/>
        <w:gridCol w:w="708"/>
        <w:gridCol w:w="5670"/>
      </w:tblGrid>
      <w:tr w:rsidR="00E44820" w:rsidRPr="00842368" w:rsidTr="00402AFB">
        <w:tc>
          <w:tcPr>
            <w:tcW w:w="567" w:type="dxa"/>
            <w:tcBorders>
              <w:top w:val="single" w:sz="4" w:space="0" w:color="000000"/>
              <w:left w:val="single" w:sz="4" w:space="0" w:color="000000"/>
              <w:bottom w:val="single" w:sz="4" w:space="0" w:color="000000"/>
              <w:right w:val="single" w:sz="4" w:space="0" w:color="000000"/>
            </w:tcBorders>
          </w:tcPr>
          <w:p w:rsidR="00E44820" w:rsidRPr="00842368" w:rsidRDefault="00E44820" w:rsidP="00545B26">
            <w:pPr>
              <w:jc w:val="center"/>
              <w:rPr>
                <w:color w:val="000000"/>
              </w:rPr>
            </w:pPr>
            <w:r w:rsidRPr="00842368">
              <w:rPr>
                <w:color w:val="000000"/>
              </w:rPr>
              <w:t xml:space="preserve">№ </w:t>
            </w:r>
            <w:proofErr w:type="spellStart"/>
            <w:proofErr w:type="gramStart"/>
            <w:r w:rsidRPr="00842368">
              <w:rPr>
                <w:color w:val="000000"/>
              </w:rPr>
              <w:t>п</w:t>
            </w:r>
            <w:proofErr w:type="spellEnd"/>
            <w:proofErr w:type="gramEnd"/>
            <w:r w:rsidRPr="00842368">
              <w:rPr>
                <w:color w:val="000000"/>
              </w:rPr>
              <w:t>/</w:t>
            </w:r>
            <w:proofErr w:type="spellStart"/>
            <w:r w:rsidRPr="00842368">
              <w:rPr>
                <w:color w:val="000000"/>
              </w:rPr>
              <w:t>п</w:t>
            </w:r>
            <w:proofErr w:type="spellEnd"/>
          </w:p>
        </w:tc>
        <w:tc>
          <w:tcPr>
            <w:tcW w:w="2552" w:type="dxa"/>
            <w:tcBorders>
              <w:top w:val="single" w:sz="4" w:space="0" w:color="000000"/>
              <w:left w:val="single" w:sz="4" w:space="0" w:color="000000"/>
              <w:bottom w:val="single" w:sz="4" w:space="0" w:color="000000"/>
              <w:right w:val="single" w:sz="4" w:space="0" w:color="000000"/>
            </w:tcBorders>
            <w:vAlign w:val="center"/>
          </w:tcPr>
          <w:p w:rsidR="00E44820" w:rsidRPr="00842368" w:rsidRDefault="00E44820" w:rsidP="00545B26">
            <w:pPr>
              <w:snapToGrid w:val="0"/>
              <w:jc w:val="center"/>
              <w:rPr>
                <w:color w:val="000000"/>
              </w:rPr>
            </w:pPr>
            <w:r w:rsidRPr="00842368">
              <w:rPr>
                <w:color w:val="000000"/>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vAlign w:val="center"/>
          </w:tcPr>
          <w:p w:rsidR="00E44820" w:rsidRPr="00842368" w:rsidRDefault="00E44820" w:rsidP="00545B26">
            <w:pPr>
              <w:jc w:val="center"/>
              <w:rPr>
                <w:color w:val="000000"/>
              </w:rPr>
            </w:pPr>
            <w:r w:rsidRPr="00842368">
              <w:rPr>
                <w:color w:val="000000"/>
              </w:rPr>
              <w:t xml:space="preserve">Ед. </w:t>
            </w:r>
            <w:proofErr w:type="spellStart"/>
            <w:r w:rsidRPr="00842368">
              <w:rPr>
                <w:color w:val="000000"/>
              </w:rPr>
              <w:t>изм</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rsidR="00E44820" w:rsidRPr="00842368" w:rsidRDefault="00E44820" w:rsidP="00545B26">
            <w:pPr>
              <w:jc w:val="center"/>
              <w:rPr>
                <w:color w:val="000000"/>
              </w:rPr>
            </w:pPr>
            <w:r w:rsidRPr="00842368">
              <w:rPr>
                <w:color w:val="000000"/>
              </w:rPr>
              <w:t>Кол-во</w:t>
            </w:r>
          </w:p>
        </w:tc>
        <w:tc>
          <w:tcPr>
            <w:tcW w:w="5670" w:type="dxa"/>
            <w:tcBorders>
              <w:top w:val="single" w:sz="4" w:space="0" w:color="000000"/>
              <w:left w:val="single" w:sz="4" w:space="0" w:color="000000"/>
              <w:bottom w:val="single" w:sz="4" w:space="0" w:color="000000"/>
              <w:right w:val="single" w:sz="4" w:space="0" w:color="000000"/>
            </w:tcBorders>
            <w:vAlign w:val="center"/>
          </w:tcPr>
          <w:p w:rsidR="00E44820" w:rsidRPr="00842368" w:rsidRDefault="00E44820" w:rsidP="00545B26">
            <w:pPr>
              <w:jc w:val="center"/>
              <w:rPr>
                <w:color w:val="000000"/>
              </w:rPr>
            </w:pPr>
            <w:r w:rsidRPr="00842368">
              <w:rPr>
                <w:color w:val="000000"/>
              </w:rPr>
              <w:t xml:space="preserve">Описание </w:t>
            </w:r>
          </w:p>
        </w:tc>
      </w:tr>
      <w:tr w:rsidR="00E44820" w:rsidRPr="00842368" w:rsidTr="00402AFB">
        <w:tc>
          <w:tcPr>
            <w:tcW w:w="567" w:type="dxa"/>
            <w:vAlign w:val="center"/>
          </w:tcPr>
          <w:p w:rsidR="00E44820" w:rsidRPr="00842368" w:rsidRDefault="00E44820" w:rsidP="00545B26">
            <w:pPr>
              <w:jc w:val="center"/>
              <w:rPr>
                <w:color w:val="000000"/>
              </w:rPr>
            </w:pPr>
            <w:r w:rsidRPr="00842368">
              <w:rPr>
                <w:color w:val="000000"/>
              </w:rPr>
              <w:t>1</w:t>
            </w:r>
          </w:p>
        </w:tc>
        <w:tc>
          <w:tcPr>
            <w:tcW w:w="2552" w:type="dxa"/>
            <w:vAlign w:val="center"/>
          </w:tcPr>
          <w:p w:rsidR="00E44820" w:rsidRPr="009303E7" w:rsidRDefault="00E44820" w:rsidP="00545B26">
            <w:pPr>
              <w:snapToGrid w:val="0"/>
              <w:rPr>
                <w:color w:val="000000"/>
              </w:rPr>
            </w:pPr>
            <w:r>
              <w:rPr>
                <w:color w:val="000000"/>
              </w:rPr>
              <w:t xml:space="preserve"> Средство для мытья посуды </w:t>
            </w:r>
            <w:r>
              <w:rPr>
                <w:color w:val="000000"/>
                <w:lang w:val="en-US"/>
              </w:rPr>
              <w:t>Fairy</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36</w:t>
            </w:r>
          </w:p>
        </w:tc>
        <w:tc>
          <w:tcPr>
            <w:tcW w:w="5670" w:type="dxa"/>
            <w:vAlign w:val="center"/>
          </w:tcPr>
          <w:p w:rsidR="00E44820" w:rsidRPr="00842368" w:rsidRDefault="00E44820" w:rsidP="00545B26">
            <w:pPr>
              <w:snapToGrid w:val="0"/>
              <w:rPr>
                <w:color w:val="000000"/>
              </w:rPr>
            </w:pPr>
            <w:r w:rsidRPr="00842368">
              <w:rPr>
                <w:color w:val="000000"/>
              </w:rPr>
              <w:t>Жидкое средство для</w:t>
            </w:r>
            <w:r>
              <w:rPr>
                <w:color w:val="000000"/>
              </w:rPr>
              <w:t xml:space="preserve"> мытья посуды 0,5 л</w:t>
            </w:r>
            <w:proofErr w:type="gramStart"/>
            <w:r>
              <w:rPr>
                <w:color w:val="000000"/>
              </w:rPr>
              <w:t xml:space="preserve"> ,</w:t>
            </w:r>
            <w:proofErr w:type="gramEnd"/>
            <w:r>
              <w:rPr>
                <w:color w:val="000000"/>
              </w:rPr>
              <w:t>удаляющее загрязнения даже в холодной воде,</w:t>
            </w:r>
            <w:r w:rsidRPr="00842368">
              <w:rPr>
                <w:color w:val="000000"/>
              </w:rPr>
              <w:t>.</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2</w:t>
            </w:r>
          </w:p>
        </w:tc>
        <w:tc>
          <w:tcPr>
            <w:tcW w:w="2552" w:type="dxa"/>
            <w:vAlign w:val="center"/>
          </w:tcPr>
          <w:p w:rsidR="00E44820" w:rsidRPr="00842368" w:rsidRDefault="00E44820" w:rsidP="00545B26">
            <w:pPr>
              <w:snapToGrid w:val="0"/>
              <w:rPr>
                <w:color w:val="000000"/>
              </w:rPr>
            </w:pPr>
            <w:r w:rsidRPr="00842368">
              <w:rPr>
                <w:color w:val="000000"/>
              </w:rPr>
              <w:t>Пакеты для мусора 30 л.</w:t>
            </w:r>
          </w:p>
        </w:tc>
        <w:tc>
          <w:tcPr>
            <w:tcW w:w="709" w:type="dxa"/>
            <w:vAlign w:val="center"/>
          </w:tcPr>
          <w:p w:rsidR="00E44820" w:rsidRPr="00842368" w:rsidRDefault="00E44820" w:rsidP="00545B26">
            <w:pPr>
              <w:snapToGrid w:val="0"/>
              <w:jc w:val="center"/>
              <w:rPr>
                <w:color w:val="000000"/>
              </w:rPr>
            </w:pPr>
            <w:proofErr w:type="spellStart"/>
            <w:r w:rsidRPr="00842368">
              <w:rPr>
                <w:color w:val="000000"/>
              </w:rPr>
              <w:t>упак</w:t>
            </w:r>
            <w:proofErr w:type="spellEnd"/>
            <w:r w:rsidRPr="00842368">
              <w:rPr>
                <w:color w:val="000000"/>
              </w:rPr>
              <w:t>.</w:t>
            </w:r>
          </w:p>
        </w:tc>
        <w:tc>
          <w:tcPr>
            <w:tcW w:w="708" w:type="dxa"/>
            <w:vAlign w:val="center"/>
          </w:tcPr>
          <w:p w:rsidR="00E44820" w:rsidRPr="00842368" w:rsidRDefault="00E44820" w:rsidP="00545B26">
            <w:pPr>
              <w:jc w:val="center"/>
              <w:rPr>
                <w:color w:val="000000"/>
              </w:rPr>
            </w:pPr>
            <w:r w:rsidRPr="00842368">
              <w:rPr>
                <w:color w:val="000000"/>
              </w:rPr>
              <w:t>400</w:t>
            </w:r>
          </w:p>
        </w:tc>
        <w:tc>
          <w:tcPr>
            <w:tcW w:w="5670" w:type="dxa"/>
            <w:vAlign w:val="center"/>
          </w:tcPr>
          <w:p w:rsidR="00E44820" w:rsidRPr="00842368" w:rsidRDefault="00E44820" w:rsidP="00545B26">
            <w:pPr>
              <w:snapToGrid w:val="0"/>
              <w:rPr>
                <w:color w:val="000000"/>
              </w:rPr>
            </w:pPr>
            <w:r w:rsidRPr="00842368">
              <w:rPr>
                <w:color w:val="000000"/>
              </w:rPr>
              <w:t xml:space="preserve">Пакеты для мусора 30 л., из полиэтилена низкого давления, размер не менее 480х600 мм, плотность не менее 10 мкм.  </w:t>
            </w:r>
          </w:p>
          <w:p w:rsidR="00E44820" w:rsidRPr="00842368" w:rsidRDefault="00E44820" w:rsidP="00545B26">
            <w:pPr>
              <w:snapToGrid w:val="0"/>
              <w:rPr>
                <w:color w:val="000000"/>
              </w:rPr>
            </w:pPr>
            <w:r w:rsidRPr="00842368">
              <w:rPr>
                <w:color w:val="000000"/>
              </w:rPr>
              <w:lastRenderedPageBreak/>
              <w:t>В упаковке не менее 30 шт., без завязок.</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lastRenderedPageBreak/>
              <w:t>3</w:t>
            </w:r>
          </w:p>
        </w:tc>
        <w:tc>
          <w:tcPr>
            <w:tcW w:w="2552" w:type="dxa"/>
            <w:vAlign w:val="center"/>
          </w:tcPr>
          <w:p w:rsidR="00E44820" w:rsidRPr="00842368" w:rsidRDefault="00E44820" w:rsidP="00545B26">
            <w:pPr>
              <w:snapToGrid w:val="0"/>
              <w:rPr>
                <w:color w:val="000000"/>
              </w:rPr>
            </w:pPr>
            <w:r w:rsidRPr="00842368">
              <w:rPr>
                <w:color w:val="000000"/>
              </w:rPr>
              <w:t xml:space="preserve">Пакеты для мусора </w:t>
            </w:r>
          </w:p>
          <w:p w:rsidR="00E44820" w:rsidRPr="00842368" w:rsidRDefault="00E44820" w:rsidP="00545B26">
            <w:pPr>
              <w:snapToGrid w:val="0"/>
              <w:rPr>
                <w:color w:val="000000"/>
              </w:rPr>
            </w:pPr>
            <w:r w:rsidRPr="00842368">
              <w:rPr>
                <w:color w:val="000000"/>
              </w:rPr>
              <w:t xml:space="preserve">120 л.  </w:t>
            </w:r>
          </w:p>
        </w:tc>
        <w:tc>
          <w:tcPr>
            <w:tcW w:w="709" w:type="dxa"/>
            <w:vAlign w:val="center"/>
          </w:tcPr>
          <w:p w:rsidR="00E44820" w:rsidRPr="00842368" w:rsidRDefault="00E44820" w:rsidP="00545B26">
            <w:pPr>
              <w:snapToGrid w:val="0"/>
              <w:jc w:val="center"/>
              <w:rPr>
                <w:color w:val="000000"/>
              </w:rPr>
            </w:pPr>
            <w:proofErr w:type="spellStart"/>
            <w:r w:rsidRPr="00842368">
              <w:rPr>
                <w:color w:val="000000"/>
              </w:rPr>
              <w:t>упак</w:t>
            </w:r>
            <w:proofErr w:type="spellEnd"/>
            <w:r w:rsidRPr="00842368">
              <w:rPr>
                <w:color w:val="000000"/>
              </w:rPr>
              <w:t>.</w:t>
            </w:r>
          </w:p>
        </w:tc>
        <w:tc>
          <w:tcPr>
            <w:tcW w:w="708" w:type="dxa"/>
            <w:vAlign w:val="center"/>
          </w:tcPr>
          <w:p w:rsidR="00E44820" w:rsidRPr="00842368" w:rsidRDefault="00E44820" w:rsidP="00545B26">
            <w:pPr>
              <w:jc w:val="center"/>
              <w:rPr>
                <w:color w:val="000000"/>
              </w:rPr>
            </w:pPr>
            <w:r w:rsidRPr="00842368">
              <w:rPr>
                <w:color w:val="000000"/>
              </w:rPr>
              <w:t>10</w:t>
            </w:r>
            <w:r>
              <w:rPr>
                <w:color w:val="000000"/>
              </w:rPr>
              <w:t>0</w:t>
            </w:r>
          </w:p>
        </w:tc>
        <w:tc>
          <w:tcPr>
            <w:tcW w:w="5670" w:type="dxa"/>
            <w:vAlign w:val="center"/>
          </w:tcPr>
          <w:p w:rsidR="00E44820" w:rsidRPr="00842368" w:rsidRDefault="00E44820" w:rsidP="00545B26">
            <w:pPr>
              <w:snapToGrid w:val="0"/>
              <w:rPr>
                <w:color w:val="000000"/>
              </w:rPr>
            </w:pPr>
            <w:r w:rsidRPr="00842368">
              <w:rPr>
                <w:color w:val="000000"/>
              </w:rPr>
              <w:t>Пакеты для мусора 120 л., из полиэтилена высокого давления, размер</w:t>
            </w:r>
            <w:r w:rsidRPr="00842368">
              <w:rPr>
                <w:color w:val="000000"/>
              </w:rPr>
              <w:tab/>
              <w:t xml:space="preserve">не менее 580x660 мм, плотность не менее 55 мкм.  </w:t>
            </w:r>
          </w:p>
          <w:p w:rsidR="00E44820" w:rsidRPr="00842368" w:rsidRDefault="00E44820" w:rsidP="00545B26">
            <w:pPr>
              <w:snapToGrid w:val="0"/>
              <w:rPr>
                <w:color w:val="000000"/>
              </w:rPr>
            </w:pPr>
            <w:r w:rsidRPr="00842368">
              <w:rPr>
                <w:color w:val="000000"/>
              </w:rPr>
              <w:t xml:space="preserve">В упаковке не менее 10 шт., без завязок. </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4</w:t>
            </w:r>
          </w:p>
        </w:tc>
        <w:tc>
          <w:tcPr>
            <w:tcW w:w="2552" w:type="dxa"/>
            <w:vAlign w:val="center"/>
          </w:tcPr>
          <w:p w:rsidR="00E44820" w:rsidRPr="00842368" w:rsidRDefault="00E44820" w:rsidP="00545B26">
            <w:pPr>
              <w:snapToGrid w:val="0"/>
              <w:rPr>
                <w:color w:val="000000"/>
              </w:rPr>
            </w:pPr>
            <w:r w:rsidRPr="00842368">
              <w:rPr>
                <w:color w:val="000000"/>
              </w:rPr>
              <w:t xml:space="preserve">Жидкое мыло-крем </w:t>
            </w:r>
            <w:r>
              <w:rPr>
                <w:color w:val="000000"/>
              </w:rPr>
              <w:t xml:space="preserve"> 5 л</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2</w:t>
            </w:r>
          </w:p>
        </w:tc>
        <w:tc>
          <w:tcPr>
            <w:tcW w:w="5670" w:type="dxa"/>
            <w:vAlign w:val="center"/>
          </w:tcPr>
          <w:p w:rsidR="00E44820" w:rsidRPr="00842368" w:rsidRDefault="00E44820" w:rsidP="00545B26">
            <w:pPr>
              <w:snapToGrid w:val="0"/>
              <w:rPr>
                <w:color w:val="000000"/>
              </w:rPr>
            </w:pPr>
            <w:r w:rsidRPr="00842368">
              <w:rPr>
                <w:color w:val="000000"/>
              </w:rPr>
              <w:t xml:space="preserve">Жидкое мыло-крем для рук в пластмассовых канистрах, объем не менее 5 литров. Мыло густой консистенции, экономичного расхода.  Уровень </w:t>
            </w:r>
            <w:proofErr w:type="spellStart"/>
            <w:r w:rsidRPr="00842368">
              <w:rPr>
                <w:color w:val="000000"/>
              </w:rPr>
              <w:t>pH</w:t>
            </w:r>
            <w:proofErr w:type="spellEnd"/>
            <w:r w:rsidRPr="00842368">
              <w:rPr>
                <w:color w:val="000000"/>
              </w:rPr>
              <w:t xml:space="preserve"> оптимален для глубокой очистки и ухода за кожей рук. </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5</w:t>
            </w:r>
          </w:p>
        </w:tc>
        <w:tc>
          <w:tcPr>
            <w:tcW w:w="2552" w:type="dxa"/>
            <w:vAlign w:val="center"/>
          </w:tcPr>
          <w:p w:rsidR="00E44820" w:rsidRPr="00842368" w:rsidRDefault="00E44820" w:rsidP="00545B26">
            <w:pPr>
              <w:snapToGrid w:val="0"/>
              <w:rPr>
                <w:color w:val="000000"/>
              </w:rPr>
            </w:pPr>
            <w:r w:rsidRPr="00842368">
              <w:rPr>
                <w:color w:val="000000"/>
              </w:rPr>
              <w:t xml:space="preserve">Жидкое мыло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22</w:t>
            </w:r>
          </w:p>
        </w:tc>
        <w:tc>
          <w:tcPr>
            <w:tcW w:w="5670" w:type="dxa"/>
            <w:vAlign w:val="center"/>
          </w:tcPr>
          <w:p w:rsidR="00E44820" w:rsidRPr="00842368" w:rsidRDefault="00E44820" w:rsidP="00545B26">
            <w:pPr>
              <w:snapToGrid w:val="0"/>
              <w:rPr>
                <w:color w:val="000000"/>
              </w:rPr>
            </w:pPr>
            <w:r w:rsidRPr="00842368">
              <w:rPr>
                <w:color w:val="000000"/>
              </w:rPr>
              <w:t>Жидкое мыло для рук во флаконе с дозатором. Объем не менее 0,3 л.</w:t>
            </w:r>
          </w:p>
        </w:tc>
      </w:tr>
      <w:tr w:rsidR="00E44820" w:rsidRPr="00842368" w:rsidTr="00402AFB">
        <w:trPr>
          <w:trHeight w:val="437"/>
        </w:trPr>
        <w:tc>
          <w:tcPr>
            <w:tcW w:w="567" w:type="dxa"/>
            <w:vAlign w:val="center"/>
          </w:tcPr>
          <w:p w:rsidR="00E44820" w:rsidRPr="00842368" w:rsidRDefault="00E44820" w:rsidP="00545B26">
            <w:pPr>
              <w:jc w:val="center"/>
              <w:rPr>
                <w:color w:val="000000"/>
              </w:rPr>
            </w:pPr>
            <w:r>
              <w:rPr>
                <w:color w:val="000000"/>
              </w:rPr>
              <w:t>6</w:t>
            </w:r>
          </w:p>
        </w:tc>
        <w:tc>
          <w:tcPr>
            <w:tcW w:w="2552" w:type="dxa"/>
            <w:vAlign w:val="center"/>
          </w:tcPr>
          <w:p w:rsidR="00E44820" w:rsidRPr="00842368" w:rsidRDefault="00E44820" w:rsidP="00545B26">
            <w:pPr>
              <w:snapToGrid w:val="0"/>
              <w:rPr>
                <w:color w:val="000000"/>
              </w:rPr>
            </w:pPr>
            <w:r w:rsidRPr="00842368">
              <w:rPr>
                <w:color w:val="000000"/>
              </w:rPr>
              <w:t xml:space="preserve">Мыло хозяйственное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66</w:t>
            </w:r>
          </w:p>
        </w:tc>
        <w:tc>
          <w:tcPr>
            <w:tcW w:w="5670" w:type="dxa"/>
            <w:vAlign w:val="center"/>
          </w:tcPr>
          <w:p w:rsidR="00E44820" w:rsidRPr="00842368" w:rsidRDefault="00E44820" w:rsidP="00545B26">
            <w:pPr>
              <w:snapToGrid w:val="0"/>
              <w:rPr>
                <w:color w:val="000000"/>
              </w:rPr>
            </w:pPr>
            <w:r w:rsidRPr="00842368">
              <w:rPr>
                <w:color w:val="000000"/>
              </w:rPr>
              <w:t>Мыло хозяйственное не менее 250 гр.</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7</w:t>
            </w:r>
          </w:p>
        </w:tc>
        <w:tc>
          <w:tcPr>
            <w:tcW w:w="2552" w:type="dxa"/>
            <w:vAlign w:val="center"/>
          </w:tcPr>
          <w:p w:rsidR="00E44820" w:rsidRPr="00842368" w:rsidRDefault="00E44820" w:rsidP="00545B26">
            <w:pPr>
              <w:snapToGrid w:val="0"/>
              <w:rPr>
                <w:color w:val="000000"/>
              </w:rPr>
            </w:pPr>
            <w:r w:rsidRPr="00842368">
              <w:rPr>
                <w:color w:val="000000"/>
              </w:rPr>
              <w:t xml:space="preserve">Освежитель воздуха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36</w:t>
            </w:r>
          </w:p>
        </w:tc>
        <w:tc>
          <w:tcPr>
            <w:tcW w:w="5670" w:type="dxa"/>
            <w:vAlign w:val="center"/>
          </w:tcPr>
          <w:p w:rsidR="00E44820" w:rsidRPr="00842368" w:rsidRDefault="00E44820" w:rsidP="00545B26">
            <w:pPr>
              <w:snapToGrid w:val="0"/>
              <w:rPr>
                <w:color w:val="000000"/>
              </w:rPr>
            </w:pPr>
            <w:r w:rsidRPr="00842368">
              <w:rPr>
                <w:color w:val="000000"/>
              </w:rPr>
              <w:t xml:space="preserve">Освежитель воздуха аэрозольный на основе натуральных компонентов для устранения неприятных запахов, баллон не менее 300 мл. </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8</w:t>
            </w:r>
          </w:p>
        </w:tc>
        <w:tc>
          <w:tcPr>
            <w:tcW w:w="2552" w:type="dxa"/>
            <w:vAlign w:val="center"/>
          </w:tcPr>
          <w:p w:rsidR="00E44820" w:rsidRPr="00842368" w:rsidRDefault="00E44820" w:rsidP="00545B26">
            <w:pPr>
              <w:snapToGrid w:val="0"/>
              <w:rPr>
                <w:color w:val="000000"/>
              </w:rPr>
            </w:pPr>
            <w:r w:rsidRPr="00842368">
              <w:rPr>
                <w:color w:val="000000"/>
              </w:rPr>
              <w:t xml:space="preserve">Перчатки резиновые </w:t>
            </w:r>
          </w:p>
        </w:tc>
        <w:tc>
          <w:tcPr>
            <w:tcW w:w="709" w:type="dxa"/>
            <w:vAlign w:val="center"/>
          </w:tcPr>
          <w:p w:rsidR="00E44820" w:rsidRPr="00842368" w:rsidRDefault="00E44820" w:rsidP="00545B26">
            <w:pPr>
              <w:snapToGrid w:val="0"/>
              <w:jc w:val="center"/>
              <w:rPr>
                <w:color w:val="000000"/>
              </w:rPr>
            </w:pPr>
            <w:r w:rsidRPr="00842368">
              <w:rPr>
                <w:color w:val="000000"/>
              </w:rPr>
              <w:t>пара</w:t>
            </w:r>
          </w:p>
        </w:tc>
        <w:tc>
          <w:tcPr>
            <w:tcW w:w="708" w:type="dxa"/>
            <w:vAlign w:val="center"/>
          </w:tcPr>
          <w:p w:rsidR="00E44820" w:rsidRPr="00842368" w:rsidRDefault="00E44820" w:rsidP="00545B26">
            <w:pPr>
              <w:jc w:val="center"/>
              <w:rPr>
                <w:color w:val="000000"/>
              </w:rPr>
            </w:pPr>
            <w:r>
              <w:rPr>
                <w:color w:val="000000"/>
              </w:rPr>
              <w:t>36</w:t>
            </w:r>
          </w:p>
        </w:tc>
        <w:tc>
          <w:tcPr>
            <w:tcW w:w="5670" w:type="dxa"/>
            <w:vAlign w:val="center"/>
          </w:tcPr>
          <w:p w:rsidR="00E44820" w:rsidRPr="00842368" w:rsidRDefault="00E44820" w:rsidP="00B004ED">
            <w:pPr>
              <w:snapToGrid w:val="0"/>
              <w:rPr>
                <w:color w:val="000000"/>
              </w:rPr>
            </w:pPr>
            <w:r w:rsidRPr="00842368">
              <w:rPr>
                <w:color w:val="000000"/>
              </w:rPr>
              <w:t xml:space="preserve">Перчатки резиновые (латексные), с хлопковым напылением для защиты рук от вредного воздействия моющих и чистящих средств. Длина </w:t>
            </w:r>
            <w:proofErr w:type="gramStart"/>
            <w:r w:rsidRPr="00842368">
              <w:rPr>
                <w:color w:val="000000"/>
              </w:rPr>
              <w:t>от</w:t>
            </w:r>
            <w:proofErr w:type="gramEnd"/>
            <w:r w:rsidRPr="00842368">
              <w:rPr>
                <w:color w:val="000000"/>
              </w:rPr>
              <w:t xml:space="preserve"> </w:t>
            </w:r>
            <w:proofErr w:type="gramStart"/>
            <w:r w:rsidRPr="00842368">
              <w:rPr>
                <w:color w:val="000000"/>
              </w:rPr>
              <w:t>манжета</w:t>
            </w:r>
            <w:proofErr w:type="gramEnd"/>
            <w:r w:rsidRPr="00842368">
              <w:rPr>
                <w:color w:val="000000"/>
              </w:rPr>
              <w:t xml:space="preserve"> до верха среднего пальца 295 мм, толщина 0,38-</w:t>
            </w:r>
            <w:smartTag w:uri="urn:schemas-microsoft-com:office:smarttags" w:element="metricconverter">
              <w:smartTagPr>
                <w:attr w:name="ProductID" w:val="0,43 мм"/>
              </w:smartTagPr>
              <w:r w:rsidRPr="00842368">
                <w:rPr>
                  <w:color w:val="000000"/>
                </w:rPr>
                <w:t>0,43 мм</w:t>
              </w:r>
            </w:smartTag>
            <w:r w:rsidRPr="00842368">
              <w:rPr>
                <w:color w:val="000000"/>
              </w:rPr>
              <w:t xml:space="preserve">, вес пары не более </w:t>
            </w:r>
            <w:smartTag w:uri="urn:schemas-microsoft-com:office:smarttags" w:element="metricconverter">
              <w:smartTagPr>
                <w:attr w:name="ProductID" w:val="57 г"/>
              </w:smartTagPr>
              <w:r w:rsidRPr="00842368">
                <w:rPr>
                  <w:color w:val="000000"/>
                </w:rPr>
                <w:t>57 г</w:t>
              </w:r>
            </w:smartTag>
            <w:r w:rsidRPr="00842368">
              <w:rPr>
                <w:color w:val="000000"/>
              </w:rPr>
              <w:t>. Размер «</w:t>
            </w:r>
            <w:r w:rsidR="00B004ED">
              <w:rPr>
                <w:color w:val="000000"/>
                <w:lang w:val="en-US"/>
              </w:rPr>
              <w:t>L</w:t>
            </w:r>
            <w:r w:rsidRPr="00842368">
              <w:rPr>
                <w:color w:val="000000"/>
              </w:rPr>
              <w:t>».</w:t>
            </w:r>
          </w:p>
        </w:tc>
      </w:tr>
      <w:tr w:rsidR="00E44820" w:rsidRPr="00842368" w:rsidTr="00402AFB">
        <w:trPr>
          <w:trHeight w:val="774"/>
        </w:trPr>
        <w:tc>
          <w:tcPr>
            <w:tcW w:w="567" w:type="dxa"/>
            <w:vAlign w:val="center"/>
          </w:tcPr>
          <w:p w:rsidR="00E44820" w:rsidRPr="00842368" w:rsidRDefault="00E44820" w:rsidP="00545B26">
            <w:pPr>
              <w:jc w:val="center"/>
              <w:rPr>
                <w:color w:val="000000"/>
              </w:rPr>
            </w:pPr>
            <w:r>
              <w:rPr>
                <w:color w:val="000000"/>
              </w:rPr>
              <w:t>9</w:t>
            </w:r>
          </w:p>
        </w:tc>
        <w:tc>
          <w:tcPr>
            <w:tcW w:w="2552" w:type="dxa"/>
            <w:vAlign w:val="center"/>
          </w:tcPr>
          <w:p w:rsidR="00E44820" w:rsidRPr="00842368" w:rsidRDefault="00E44820" w:rsidP="00545B26">
            <w:pPr>
              <w:snapToGrid w:val="0"/>
              <w:rPr>
                <w:color w:val="000000"/>
              </w:rPr>
            </w:pPr>
            <w:r w:rsidRPr="00842368">
              <w:rPr>
                <w:color w:val="000000"/>
              </w:rPr>
              <w:t xml:space="preserve">Щетка для пола </w:t>
            </w:r>
          </w:p>
        </w:tc>
        <w:tc>
          <w:tcPr>
            <w:tcW w:w="709" w:type="dxa"/>
            <w:vAlign w:val="center"/>
          </w:tcPr>
          <w:p w:rsidR="00E44820" w:rsidRPr="00842368" w:rsidRDefault="00E44820" w:rsidP="00545B26">
            <w:pPr>
              <w:snapToGrid w:val="0"/>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sidRPr="00842368">
              <w:rPr>
                <w:color w:val="000000"/>
              </w:rPr>
              <w:t>8</w:t>
            </w:r>
          </w:p>
        </w:tc>
        <w:tc>
          <w:tcPr>
            <w:tcW w:w="5670" w:type="dxa"/>
            <w:vAlign w:val="center"/>
          </w:tcPr>
          <w:p w:rsidR="00E44820" w:rsidRPr="00842368" w:rsidRDefault="00E44820" w:rsidP="00545B26">
            <w:pPr>
              <w:snapToGrid w:val="0"/>
              <w:rPr>
                <w:color w:val="000000"/>
              </w:rPr>
            </w:pPr>
            <w:r w:rsidRPr="00842368">
              <w:rPr>
                <w:color w:val="000000"/>
              </w:rPr>
              <w:t xml:space="preserve">Щетка для пола </w:t>
            </w:r>
            <w:proofErr w:type="spellStart"/>
            <w:proofErr w:type="gramStart"/>
            <w:r w:rsidRPr="00842368">
              <w:rPr>
                <w:color w:val="000000"/>
              </w:rPr>
              <w:t>п</w:t>
            </w:r>
            <w:proofErr w:type="spellEnd"/>
            <w:proofErr w:type="gramEnd"/>
            <w:r w:rsidRPr="00842368">
              <w:rPr>
                <w:color w:val="000000"/>
              </w:rPr>
              <w:t>/э жесткая с черенком для подметания помещений</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10</w:t>
            </w:r>
          </w:p>
        </w:tc>
        <w:tc>
          <w:tcPr>
            <w:tcW w:w="2552" w:type="dxa"/>
            <w:vAlign w:val="center"/>
          </w:tcPr>
          <w:p w:rsidR="00E44820" w:rsidRPr="00842368" w:rsidRDefault="00E44820" w:rsidP="00545B26">
            <w:pPr>
              <w:snapToGrid w:val="0"/>
              <w:rPr>
                <w:color w:val="000000"/>
              </w:rPr>
            </w:pPr>
            <w:r w:rsidRPr="00842368">
              <w:rPr>
                <w:color w:val="000000"/>
              </w:rPr>
              <w:t>Полотенце бумажные (</w:t>
            </w:r>
            <w:r w:rsidRPr="00842368">
              <w:rPr>
                <w:color w:val="000000"/>
                <w:lang w:val="en-US"/>
              </w:rPr>
              <w:t>TORK</w:t>
            </w:r>
            <w:proofErr w:type="gramStart"/>
            <w:r w:rsidRPr="00842368">
              <w:rPr>
                <w:color w:val="000000"/>
              </w:rPr>
              <w:t xml:space="preserve"> )</w:t>
            </w:r>
            <w:proofErr w:type="gramEnd"/>
            <w:r w:rsidRPr="00842368">
              <w:rPr>
                <w:color w:val="000000"/>
              </w:rPr>
              <w:t xml:space="preserve"> </w:t>
            </w:r>
          </w:p>
        </w:tc>
        <w:tc>
          <w:tcPr>
            <w:tcW w:w="709" w:type="dxa"/>
            <w:vAlign w:val="center"/>
          </w:tcPr>
          <w:p w:rsidR="00E44820" w:rsidRPr="00842368" w:rsidRDefault="00E44820" w:rsidP="00545B26">
            <w:pPr>
              <w:snapToGrid w:val="0"/>
              <w:jc w:val="center"/>
              <w:rPr>
                <w:color w:val="000000"/>
              </w:rPr>
            </w:pPr>
            <w:r w:rsidRPr="00842368">
              <w:rPr>
                <w:color w:val="000000"/>
              </w:rPr>
              <w:t>пачка</w:t>
            </w:r>
          </w:p>
        </w:tc>
        <w:tc>
          <w:tcPr>
            <w:tcW w:w="708" w:type="dxa"/>
            <w:vAlign w:val="center"/>
          </w:tcPr>
          <w:p w:rsidR="00E44820" w:rsidRPr="00842368" w:rsidRDefault="00E44820" w:rsidP="00545B26">
            <w:pPr>
              <w:jc w:val="center"/>
              <w:rPr>
                <w:color w:val="000000"/>
              </w:rPr>
            </w:pPr>
            <w:r>
              <w:rPr>
                <w:color w:val="000000"/>
              </w:rPr>
              <w:t>24</w:t>
            </w:r>
          </w:p>
        </w:tc>
        <w:tc>
          <w:tcPr>
            <w:tcW w:w="5670" w:type="dxa"/>
            <w:vAlign w:val="center"/>
          </w:tcPr>
          <w:p w:rsidR="00E44820" w:rsidRPr="00842368" w:rsidRDefault="00E44820" w:rsidP="00545B26">
            <w:pPr>
              <w:snapToGrid w:val="0"/>
              <w:rPr>
                <w:color w:val="000000"/>
              </w:rPr>
            </w:pPr>
            <w:r w:rsidRPr="00842368">
              <w:rPr>
                <w:color w:val="000000"/>
              </w:rPr>
              <w:t>Полотенце бумажные (</w:t>
            </w:r>
            <w:r w:rsidRPr="00842368">
              <w:rPr>
                <w:color w:val="000000"/>
                <w:lang w:val="en-US"/>
              </w:rPr>
              <w:t>TORK</w:t>
            </w:r>
            <w:proofErr w:type="gramStart"/>
            <w:r w:rsidRPr="00842368">
              <w:rPr>
                <w:color w:val="000000"/>
              </w:rPr>
              <w:t xml:space="preserve"> )</w:t>
            </w:r>
            <w:proofErr w:type="gramEnd"/>
            <w:r w:rsidRPr="00842368">
              <w:rPr>
                <w:color w:val="000000"/>
              </w:rPr>
              <w:t xml:space="preserve"> листовые белого цвета, сложение "</w:t>
            </w:r>
            <w:proofErr w:type="spellStart"/>
            <w:r w:rsidRPr="00842368">
              <w:rPr>
                <w:color w:val="000000"/>
              </w:rPr>
              <w:t>Interfold</w:t>
            </w:r>
            <w:proofErr w:type="spellEnd"/>
            <w:r w:rsidRPr="00842368">
              <w:rPr>
                <w:color w:val="000000"/>
              </w:rPr>
              <w:t>".</w:t>
            </w:r>
          </w:p>
          <w:p w:rsidR="00E44820" w:rsidRPr="00842368" w:rsidRDefault="00E44820" w:rsidP="00545B26">
            <w:pPr>
              <w:snapToGrid w:val="0"/>
              <w:rPr>
                <w:color w:val="000000"/>
              </w:rPr>
            </w:pPr>
            <w:r w:rsidRPr="00842368">
              <w:rPr>
                <w:color w:val="000000"/>
              </w:rPr>
              <w:t xml:space="preserve">В пачке не менее 200 2-хслойных листов, размер листа: 23х23 см. Для </w:t>
            </w:r>
            <w:proofErr w:type="spellStart"/>
            <w:r w:rsidRPr="00842368">
              <w:rPr>
                <w:color w:val="000000"/>
              </w:rPr>
              <w:t>диспенсеров</w:t>
            </w:r>
            <w:proofErr w:type="spellEnd"/>
            <w:r w:rsidRPr="00842368">
              <w:rPr>
                <w:color w:val="000000"/>
              </w:rPr>
              <w:t>.</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11</w:t>
            </w:r>
          </w:p>
        </w:tc>
        <w:tc>
          <w:tcPr>
            <w:tcW w:w="2552" w:type="dxa"/>
            <w:vAlign w:val="center"/>
          </w:tcPr>
          <w:p w:rsidR="00E44820" w:rsidRPr="00842368" w:rsidRDefault="00E44820" w:rsidP="00545B26">
            <w:pPr>
              <w:snapToGrid w:val="0"/>
              <w:rPr>
                <w:color w:val="000000"/>
              </w:rPr>
            </w:pPr>
            <w:r w:rsidRPr="00842368">
              <w:rPr>
                <w:color w:val="000000"/>
              </w:rPr>
              <w:t>Салфетки</w:t>
            </w:r>
            <w:r>
              <w:rPr>
                <w:color w:val="000000"/>
              </w:rPr>
              <w:t xml:space="preserve"> </w:t>
            </w:r>
            <w:proofErr w:type="spellStart"/>
            <w:r>
              <w:rPr>
                <w:color w:val="000000"/>
              </w:rPr>
              <w:t>микрофибра</w:t>
            </w:r>
            <w:proofErr w:type="spellEnd"/>
            <w:r>
              <w:rPr>
                <w:color w:val="000000"/>
              </w:rPr>
              <w:t xml:space="preserve"> 50*60 см многоразовые</w:t>
            </w:r>
            <w:r w:rsidRPr="00842368">
              <w:rPr>
                <w:color w:val="000000"/>
              </w:rPr>
              <w:t xml:space="preserve"> </w:t>
            </w:r>
          </w:p>
        </w:tc>
        <w:tc>
          <w:tcPr>
            <w:tcW w:w="709" w:type="dxa"/>
            <w:vAlign w:val="center"/>
          </w:tcPr>
          <w:p w:rsidR="00E44820" w:rsidRPr="00842368" w:rsidRDefault="00E44820" w:rsidP="00545B26">
            <w:pPr>
              <w:snapToGrid w:val="0"/>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48</w:t>
            </w:r>
          </w:p>
        </w:tc>
        <w:tc>
          <w:tcPr>
            <w:tcW w:w="5670" w:type="dxa"/>
            <w:vAlign w:val="center"/>
          </w:tcPr>
          <w:p w:rsidR="00E44820" w:rsidRPr="00842368" w:rsidRDefault="00E44820" w:rsidP="00545B26">
            <w:pPr>
              <w:snapToGrid w:val="0"/>
              <w:rPr>
                <w:color w:val="000000"/>
              </w:rPr>
            </w:pPr>
            <w:r w:rsidRPr="00842368">
              <w:rPr>
                <w:color w:val="000000"/>
              </w:rPr>
              <w:t xml:space="preserve">Салфетки из </w:t>
            </w:r>
            <w:proofErr w:type="spellStart"/>
            <w:r w:rsidRPr="00842368">
              <w:rPr>
                <w:color w:val="000000"/>
              </w:rPr>
              <w:t>микрофибры</w:t>
            </w:r>
            <w:proofErr w:type="spellEnd"/>
            <w:r w:rsidRPr="00842368">
              <w:rPr>
                <w:color w:val="000000"/>
              </w:rPr>
              <w:t>, размер не менее 50х60 см для сухой и влажной уборки, многоразовые.</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12</w:t>
            </w:r>
          </w:p>
        </w:tc>
        <w:tc>
          <w:tcPr>
            <w:tcW w:w="2552" w:type="dxa"/>
            <w:vAlign w:val="center"/>
          </w:tcPr>
          <w:p w:rsidR="00E44820" w:rsidRPr="00842368" w:rsidRDefault="00E44820" w:rsidP="00545B26">
            <w:pPr>
              <w:snapToGrid w:val="0"/>
              <w:rPr>
                <w:color w:val="000000"/>
              </w:rPr>
            </w:pPr>
            <w:r w:rsidRPr="00842368">
              <w:rPr>
                <w:color w:val="000000"/>
              </w:rPr>
              <w:t xml:space="preserve">Салфетки бумажные </w:t>
            </w:r>
            <w:proofErr w:type="gramStart"/>
            <w:r>
              <w:rPr>
                <w:color w:val="000000"/>
              </w:rPr>
              <w:t>-а</w:t>
            </w:r>
            <w:proofErr w:type="gramEnd"/>
            <w:r>
              <w:rPr>
                <w:color w:val="000000"/>
              </w:rPr>
              <w:t>втомат</w:t>
            </w:r>
          </w:p>
        </w:tc>
        <w:tc>
          <w:tcPr>
            <w:tcW w:w="709" w:type="dxa"/>
            <w:vAlign w:val="center"/>
          </w:tcPr>
          <w:p w:rsidR="00E44820" w:rsidRPr="00842368" w:rsidRDefault="00E44820" w:rsidP="00545B26">
            <w:pPr>
              <w:snapToGrid w:val="0"/>
              <w:jc w:val="center"/>
              <w:rPr>
                <w:color w:val="000000"/>
              </w:rPr>
            </w:pPr>
            <w:r w:rsidRPr="00842368">
              <w:rPr>
                <w:color w:val="000000"/>
              </w:rPr>
              <w:t>коробка</w:t>
            </w:r>
          </w:p>
        </w:tc>
        <w:tc>
          <w:tcPr>
            <w:tcW w:w="708" w:type="dxa"/>
            <w:vAlign w:val="center"/>
          </w:tcPr>
          <w:p w:rsidR="00E44820" w:rsidRPr="00842368" w:rsidRDefault="00E44820" w:rsidP="00545B26">
            <w:pPr>
              <w:jc w:val="center"/>
              <w:rPr>
                <w:color w:val="000000"/>
              </w:rPr>
            </w:pPr>
            <w:r>
              <w:rPr>
                <w:color w:val="000000"/>
              </w:rPr>
              <w:t>336</w:t>
            </w:r>
          </w:p>
        </w:tc>
        <w:tc>
          <w:tcPr>
            <w:tcW w:w="5670" w:type="dxa"/>
            <w:vAlign w:val="center"/>
          </w:tcPr>
          <w:p w:rsidR="00E44820" w:rsidRPr="00842368" w:rsidRDefault="00E44820" w:rsidP="00545B26">
            <w:pPr>
              <w:snapToGrid w:val="0"/>
              <w:rPr>
                <w:color w:val="000000"/>
              </w:rPr>
            </w:pPr>
            <w:r w:rsidRPr="00842368">
              <w:rPr>
                <w:color w:val="000000"/>
              </w:rPr>
              <w:t xml:space="preserve">Салфетки бумажные (косметические) белого цвета, автомат. </w:t>
            </w:r>
            <w:proofErr w:type="gramStart"/>
            <w:r w:rsidRPr="00842368">
              <w:rPr>
                <w:color w:val="000000"/>
              </w:rPr>
              <w:t>Двухслойные</w:t>
            </w:r>
            <w:proofErr w:type="gramEnd"/>
            <w:r w:rsidRPr="00842368">
              <w:rPr>
                <w:color w:val="000000"/>
              </w:rPr>
              <w:t xml:space="preserve">, не менее 200 листов в коробке. </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13</w:t>
            </w:r>
          </w:p>
        </w:tc>
        <w:tc>
          <w:tcPr>
            <w:tcW w:w="2552" w:type="dxa"/>
            <w:vAlign w:val="center"/>
          </w:tcPr>
          <w:p w:rsidR="00E44820" w:rsidRPr="00842368" w:rsidRDefault="00E44820" w:rsidP="00545B26">
            <w:pPr>
              <w:snapToGrid w:val="0"/>
              <w:rPr>
                <w:color w:val="000000"/>
              </w:rPr>
            </w:pPr>
            <w:r w:rsidRPr="00842368">
              <w:rPr>
                <w:color w:val="000000"/>
              </w:rPr>
              <w:t xml:space="preserve">Полотенце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48</w:t>
            </w:r>
          </w:p>
        </w:tc>
        <w:tc>
          <w:tcPr>
            <w:tcW w:w="5670" w:type="dxa"/>
            <w:vAlign w:val="center"/>
          </w:tcPr>
          <w:p w:rsidR="00E44820" w:rsidRPr="00842368" w:rsidRDefault="00E44820" w:rsidP="00545B26">
            <w:pPr>
              <w:snapToGrid w:val="0"/>
              <w:rPr>
                <w:color w:val="000000"/>
              </w:rPr>
            </w:pPr>
            <w:r w:rsidRPr="00842368">
              <w:rPr>
                <w:color w:val="000000"/>
              </w:rPr>
              <w:t xml:space="preserve">Полотенце для влажной и сухой уборки. Хлопчатобумажные, размер полотна 50х90 см. ГОСТ 11027-80 </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14</w:t>
            </w:r>
          </w:p>
        </w:tc>
        <w:tc>
          <w:tcPr>
            <w:tcW w:w="2552" w:type="dxa"/>
            <w:vAlign w:val="center"/>
          </w:tcPr>
          <w:p w:rsidR="00E44820" w:rsidRPr="00842368" w:rsidRDefault="00E44820" w:rsidP="00D576D4">
            <w:pPr>
              <w:rPr>
                <w:color w:val="000000"/>
              </w:rPr>
            </w:pPr>
            <w:r w:rsidRPr="00842368">
              <w:rPr>
                <w:color w:val="000000"/>
              </w:rPr>
              <w:t>Моющее средство</w:t>
            </w:r>
            <w:r>
              <w:rPr>
                <w:color w:val="000000"/>
                <w:lang w:val="en-US"/>
              </w:rPr>
              <w:t xml:space="preserve"> </w:t>
            </w:r>
            <w:proofErr w:type="spellStart"/>
            <w:r w:rsidR="00D576D4" w:rsidRPr="00842368">
              <w:rPr>
                <w:color w:val="000000"/>
              </w:rPr>
              <w:t>Mr</w:t>
            </w:r>
            <w:proofErr w:type="spellEnd"/>
            <w:r w:rsidR="00D576D4">
              <w:rPr>
                <w:color w:val="000000"/>
              </w:rPr>
              <w:t xml:space="preserve"> </w:t>
            </w:r>
            <w:proofErr w:type="spellStart"/>
            <w:r w:rsidR="00D576D4" w:rsidRPr="00842368">
              <w:rPr>
                <w:color w:val="000000"/>
              </w:rPr>
              <w:t>Proper</w:t>
            </w:r>
            <w:proofErr w:type="spellEnd"/>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60</w:t>
            </w:r>
          </w:p>
        </w:tc>
        <w:tc>
          <w:tcPr>
            <w:tcW w:w="5670" w:type="dxa"/>
            <w:vAlign w:val="center"/>
          </w:tcPr>
          <w:p w:rsidR="00E44820" w:rsidRPr="00842368" w:rsidRDefault="00E44820" w:rsidP="00545B26">
            <w:pPr>
              <w:rPr>
                <w:color w:val="000000"/>
              </w:rPr>
            </w:pPr>
            <w:r w:rsidRPr="00842368">
              <w:rPr>
                <w:color w:val="000000"/>
              </w:rPr>
              <w:t>Моющее средство для мытья полов (порошок) «</w:t>
            </w:r>
            <w:proofErr w:type="spellStart"/>
            <w:r w:rsidRPr="00842368">
              <w:rPr>
                <w:color w:val="000000"/>
              </w:rPr>
              <w:t>Mr</w:t>
            </w:r>
            <w:proofErr w:type="spellEnd"/>
            <w:r w:rsidRPr="00842368">
              <w:rPr>
                <w:color w:val="000000"/>
              </w:rPr>
              <w:t>/</w:t>
            </w:r>
            <w:proofErr w:type="spellStart"/>
            <w:r w:rsidRPr="00842368">
              <w:rPr>
                <w:color w:val="000000"/>
              </w:rPr>
              <w:t>Proper</w:t>
            </w:r>
            <w:proofErr w:type="spellEnd"/>
            <w:r w:rsidRPr="00842368">
              <w:rPr>
                <w:color w:val="000000"/>
              </w:rPr>
              <w:t>». Объем не менее 400 грамм.</w:t>
            </w:r>
          </w:p>
        </w:tc>
      </w:tr>
      <w:tr w:rsidR="00E44820" w:rsidRPr="00842368" w:rsidTr="00402AFB">
        <w:trPr>
          <w:trHeight w:val="1106"/>
        </w:trPr>
        <w:tc>
          <w:tcPr>
            <w:tcW w:w="567" w:type="dxa"/>
            <w:vAlign w:val="center"/>
          </w:tcPr>
          <w:p w:rsidR="00E44820" w:rsidRPr="00842368" w:rsidRDefault="00E44820" w:rsidP="00545B26">
            <w:pPr>
              <w:jc w:val="center"/>
              <w:rPr>
                <w:color w:val="000000"/>
              </w:rPr>
            </w:pPr>
            <w:r>
              <w:rPr>
                <w:color w:val="000000"/>
              </w:rPr>
              <w:t>15</w:t>
            </w:r>
          </w:p>
        </w:tc>
        <w:tc>
          <w:tcPr>
            <w:tcW w:w="2552" w:type="dxa"/>
            <w:vAlign w:val="center"/>
          </w:tcPr>
          <w:p w:rsidR="00E44820" w:rsidRPr="00842368" w:rsidRDefault="00E44820" w:rsidP="00545B26">
            <w:pPr>
              <w:snapToGrid w:val="0"/>
              <w:rPr>
                <w:color w:val="000000"/>
              </w:rPr>
            </w:pPr>
            <w:r w:rsidRPr="00842368">
              <w:rPr>
                <w:color w:val="000000"/>
              </w:rPr>
              <w:t>Универсальное чистящее средство «</w:t>
            </w:r>
            <w:proofErr w:type="spellStart"/>
            <w:r w:rsidRPr="00842368">
              <w:rPr>
                <w:color w:val="000000"/>
              </w:rPr>
              <w:t>Доместос</w:t>
            </w:r>
            <w:proofErr w:type="spellEnd"/>
            <w:r w:rsidRPr="00842368">
              <w:rPr>
                <w:color w:val="000000"/>
              </w:rPr>
              <w:t xml:space="preserve">»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20</w:t>
            </w:r>
          </w:p>
        </w:tc>
        <w:tc>
          <w:tcPr>
            <w:tcW w:w="5670" w:type="dxa"/>
            <w:vAlign w:val="center"/>
          </w:tcPr>
          <w:p w:rsidR="00E44820" w:rsidRPr="00842368" w:rsidRDefault="00E44820" w:rsidP="00545B26">
            <w:pPr>
              <w:snapToGrid w:val="0"/>
              <w:rPr>
                <w:color w:val="000000"/>
              </w:rPr>
            </w:pPr>
            <w:r w:rsidRPr="00842368">
              <w:rPr>
                <w:color w:val="000000"/>
              </w:rPr>
              <w:t>Универсальное чистящее средство «</w:t>
            </w:r>
            <w:proofErr w:type="spellStart"/>
            <w:r w:rsidRPr="00842368">
              <w:rPr>
                <w:color w:val="000000"/>
              </w:rPr>
              <w:t>Доместос</w:t>
            </w:r>
            <w:proofErr w:type="spellEnd"/>
            <w:r w:rsidRPr="00842368">
              <w:rPr>
                <w:color w:val="000000"/>
              </w:rPr>
              <w:t>». Объем не менее 500 мл для санитарно-технических приборов.</w:t>
            </w:r>
          </w:p>
        </w:tc>
      </w:tr>
      <w:tr w:rsidR="00E44820" w:rsidRPr="00842368" w:rsidTr="00402AFB">
        <w:trPr>
          <w:trHeight w:val="413"/>
        </w:trPr>
        <w:tc>
          <w:tcPr>
            <w:tcW w:w="567" w:type="dxa"/>
            <w:vAlign w:val="center"/>
          </w:tcPr>
          <w:p w:rsidR="00E44820" w:rsidRPr="00842368" w:rsidRDefault="00E44820" w:rsidP="00545B26">
            <w:pPr>
              <w:jc w:val="center"/>
              <w:rPr>
                <w:color w:val="000000"/>
              </w:rPr>
            </w:pPr>
            <w:r>
              <w:rPr>
                <w:color w:val="000000"/>
              </w:rPr>
              <w:t>16</w:t>
            </w:r>
          </w:p>
        </w:tc>
        <w:tc>
          <w:tcPr>
            <w:tcW w:w="2552" w:type="dxa"/>
            <w:vAlign w:val="center"/>
          </w:tcPr>
          <w:p w:rsidR="00E44820" w:rsidRPr="00842368" w:rsidRDefault="00E44820" w:rsidP="00545B26">
            <w:pPr>
              <w:snapToGrid w:val="0"/>
              <w:rPr>
                <w:color w:val="000000"/>
              </w:rPr>
            </w:pPr>
            <w:r>
              <w:rPr>
                <w:color w:val="000000"/>
              </w:rPr>
              <w:t>Бумага туалетная Лайма в рулонах по 200 метров</w:t>
            </w:r>
            <w:r w:rsidRPr="00842368">
              <w:rPr>
                <w:color w:val="000000"/>
              </w:rPr>
              <w:t xml:space="preserve">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80</w:t>
            </w:r>
          </w:p>
        </w:tc>
        <w:tc>
          <w:tcPr>
            <w:tcW w:w="5670" w:type="dxa"/>
            <w:vAlign w:val="center"/>
          </w:tcPr>
          <w:p w:rsidR="00E44820" w:rsidRPr="00842368" w:rsidRDefault="00E44820" w:rsidP="00545B26">
            <w:pPr>
              <w:snapToGrid w:val="0"/>
              <w:rPr>
                <w:color w:val="000000"/>
              </w:rPr>
            </w:pPr>
            <w:r>
              <w:rPr>
                <w:color w:val="000000"/>
              </w:rPr>
              <w:t xml:space="preserve">Бумага туалетная Лайма используется  для хранения в </w:t>
            </w:r>
            <w:proofErr w:type="spellStart"/>
            <w:r>
              <w:rPr>
                <w:color w:val="000000"/>
              </w:rPr>
              <w:t>диспенсерах</w:t>
            </w:r>
            <w:proofErr w:type="spellEnd"/>
            <w:r>
              <w:rPr>
                <w:color w:val="000000"/>
              </w:rPr>
              <w:t>.</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17</w:t>
            </w:r>
          </w:p>
        </w:tc>
        <w:tc>
          <w:tcPr>
            <w:tcW w:w="2552" w:type="dxa"/>
            <w:vAlign w:val="center"/>
          </w:tcPr>
          <w:p w:rsidR="00E44820" w:rsidRPr="00842368" w:rsidRDefault="00E44820" w:rsidP="00545B26">
            <w:pPr>
              <w:snapToGrid w:val="0"/>
              <w:rPr>
                <w:color w:val="000000"/>
              </w:rPr>
            </w:pPr>
            <w:r w:rsidRPr="00842368">
              <w:rPr>
                <w:color w:val="000000"/>
              </w:rPr>
              <w:t>Чистящее средство «</w:t>
            </w:r>
            <w:r w:rsidRPr="00842368">
              <w:rPr>
                <w:color w:val="000000"/>
                <w:lang w:val="en-US"/>
              </w:rPr>
              <w:t>Comet</w:t>
            </w:r>
            <w:r w:rsidRPr="00842368">
              <w:rPr>
                <w:color w:val="000000"/>
              </w:rPr>
              <w:t xml:space="preserve">»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60</w:t>
            </w:r>
          </w:p>
        </w:tc>
        <w:tc>
          <w:tcPr>
            <w:tcW w:w="5670" w:type="dxa"/>
            <w:vAlign w:val="center"/>
          </w:tcPr>
          <w:p w:rsidR="00E44820" w:rsidRPr="00842368" w:rsidRDefault="00E44820" w:rsidP="00545B26">
            <w:pPr>
              <w:snapToGrid w:val="0"/>
              <w:rPr>
                <w:color w:val="000000"/>
              </w:rPr>
            </w:pPr>
            <w:r w:rsidRPr="00842368">
              <w:rPr>
                <w:color w:val="000000"/>
              </w:rPr>
              <w:t>Чистящее средство для санитарно-технических приборов в виде порошка «</w:t>
            </w:r>
            <w:r w:rsidRPr="00842368">
              <w:rPr>
                <w:color w:val="000000"/>
                <w:lang w:val="en-US"/>
              </w:rPr>
              <w:t>Comet</w:t>
            </w:r>
            <w:r w:rsidRPr="00842368">
              <w:rPr>
                <w:color w:val="000000"/>
              </w:rPr>
              <w:t xml:space="preserve">», не менее 400 гр. </w:t>
            </w:r>
          </w:p>
        </w:tc>
      </w:tr>
      <w:tr w:rsidR="00E44820" w:rsidRPr="00842368" w:rsidTr="00402AFB">
        <w:tc>
          <w:tcPr>
            <w:tcW w:w="567" w:type="dxa"/>
            <w:vAlign w:val="center"/>
          </w:tcPr>
          <w:p w:rsidR="00E44820" w:rsidRPr="00842368" w:rsidRDefault="00E44820" w:rsidP="00545B26">
            <w:pPr>
              <w:jc w:val="center"/>
              <w:rPr>
                <w:color w:val="000000"/>
              </w:rPr>
            </w:pPr>
            <w:r>
              <w:rPr>
                <w:color w:val="000000"/>
              </w:rPr>
              <w:t>18</w:t>
            </w:r>
          </w:p>
        </w:tc>
        <w:tc>
          <w:tcPr>
            <w:tcW w:w="2552" w:type="dxa"/>
            <w:vAlign w:val="center"/>
          </w:tcPr>
          <w:p w:rsidR="00E44820" w:rsidRPr="00842368" w:rsidRDefault="00E44820" w:rsidP="00545B26">
            <w:pPr>
              <w:snapToGrid w:val="0"/>
              <w:rPr>
                <w:color w:val="000000"/>
              </w:rPr>
            </w:pPr>
            <w:r>
              <w:rPr>
                <w:color w:val="000000"/>
              </w:rPr>
              <w:t xml:space="preserve">Чистящий крем </w:t>
            </w:r>
            <w:proofErr w:type="gramStart"/>
            <w:r>
              <w:rPr>
                <w:color w:val="000000"/>
              </w:rPr>
              <w:t>С</w:t>
            </w:r>
            <w:proofErr w:type="gramEnd"/>
            <w:r>
              <w:rPr>
                <w:color w:val="000000"/>
              </w:rPr>
              <w:t>IF 500 мл</w:t>
            </w:r>
            <w:r w:rsidRPr="00842368">
              <w:rPr>
                <w:color w:val="000000"/>
              </w:rPr>
              <w:t xml:space="preserve"> </w:t>
            </w:r>
          </w:p>
        </w:tc>
        <w:tc>
          <w:tcPr>
            <w:tcW w:w="709" w:type="dxa"/>
            <w:vAlign w:val="center"/>
          </w:tcPr>
          <w:p w:rsidR="00E44820" w:rsidRPr="00842368" w:rsidRDefault="00E44820" w:rsidP="00545B26">
            <w:pPr>
              <w:jc w:val="center"/>
              <w:rPr>
                <w:color w:val="000000"/>
              </w:rPr>
            </w:pPr>
            <w:r w:rsidRPr="00842368">
              <w:rPr>
                <w:color w:val="000000"/>
              </w:rPr>
              <w:t>шт.</w:t>
            </w:r>
          </w:p>
        </w:tc>
        <w:tc>
          <w:tcPr>
            <w:tcW w:w="708" w:type="dxa"/>
            <w:vAlign w:val="center"/>
          </w:tcPr>
          <w:p w:rsidR="00E44820" w:rsidRPr="00842368" w:rsidRDefault="00E44820" w:rsidP="00545B26">
            <w:pPr>
              <w:jc w:val="center"/>
              <w:rPr>
                <w:color w:val="000000"/>
              </w:rPr>
            </w:pPr>
            <w:r>
              <w:rPr>
                <w:color w:val="000000"/>
              </w:rPr>
              <w:t>25</w:t>
            </w:r>
          </w:p>
        </w:tc>
        <w:tc>
          <w:tcPr>
            <w:tcW w:w="5670" w:type="dxa"/>
            <w:vAlign w:val="center"/>
          </w:tcPr>
          <w:p w:rsidR="00E44820" w:rsidRPr="00842368" w:rsidRDefault="00E44820" w:rsidP="00545B26">
            <w:pPr>
              <w:snapToGrid w:val="0"/>
              <w:rPr>
                <w:color w:val="000000"/>
              </w:rPr>
            </w:pPr>
            <w:r>
              <w:rPr>
                <w:color w:val="000000"/>
              </w:rPr>
              <w:t xml:space="preserve">Расщепляет </w:t>
            </w:r>
            <w:proofErr w:type="spellStart"/>
            <w:r>
              <w:rPr>
                <w:color w:val="000000"/>
              </w:rPr>
              <w:t>жир</w:t>
            </w:r>
            <w:proofErr w:type="gramStart"/>
            <w:r>
              <w:rPr>
                <w:color w:val="000000"/>
              </w:rPr>
              <w:t>,г</w:t>
            </w:r>
            <w:proofErr w:type="gramEnd"/>
            <w:r>
              <w:rPr>
                <w:color w:val="000000"/>
              </w:rPr>
              <w:t>рязь</w:t>
            </w:r>
            <w:proofErr w:type="spellEnd"/>
            <w:r>
              <w:rPr>
                <w:color w:val="000000"/>
              </w:rPr>
              <w:t xml:space="preserve"> не оставляет </w:t>
            </w:r>
            <w:proofErr w:type="spellStart"/>
            <w:r>
              <w:rPr>
                <w:color w:val="000000"/>
              </w:rPr>
              <w:t>царапин,потертостей</w:t>
            </w:r>
            <w:proofErr w:type="spellEnd"/>
            <w:r>
              <w:rPr>
                <w:color w:val="000000"/>
              </w:rPr>
              <w:t>.</w:t>
            </w:r>
          </w:p>
        </w:tc>
      </w:tr>
    </w:tbl>
    <w:p w:rsidR="00E44820" w:rsidRPr="00842368" w:rsidRDefault="00E44820" w:rsidP="00E44820">
      <w:pPr>
        <w:rPr>
          <w:color w:val="000000"/>
          <w:spacing w:val="-1"/>
        </w:rPr>
      </w:pPr>
    </w:p>
    <w:p w:rsidR="00E44820" w:rsidRPr="00842368" w:rsidRDefault="00E44820" w:rsidP="00E44820">
      <w:pPr>
        <w:jc w:val="center"/>
        <w:rPr>
          <w:b/>
          <w:bCs/>
          <w:color w:val="000000"/>
        </w:rPr>
      </w:pPr>
    </w:p>
    <w:p w:rsidR="00E44820" w:rsidRPr="00842368" w:rsidRDefault="00E44820" w:rsidP="00E44820">
      <w:pPr>
        <w:rPr>
          <w:color w:val="000000"/>
        </w:rPr>
      </w:pPr>
    </w:p>
    <w:tbl>
      <w:tblPr>
        <w:tblW w:w="0" w:type="auto"/>
        <w:tblLook w:val="04A0"/>
      </w:tblPr>
      <w:tblGrid>
        <w:gridCol w:w="4698"/>
        <w:gridCol w:w="5616"/>
      </w:tblGrid>
      <w:tr w:rsidR="00E44820" w:rsidRPr="00842368" w:rsidTr="00545B26">
        <w:tc>
          <w:tcPr>
            <w:tcW w:w="4698" w:type="dxa"/>
          </w:tcPr>
          <w:p w:rsidR="00E44820" w:rsidRPr="00842368" w:rsidRDefault="00E44820" w:rsidP="00545B26">
            <w:pPr>
              <w:pStyle w:val="af9"/>
              <w:jc w:val="center"/>
              <w:rPr>
                <w:color w:val="000000"/>
                <w:szCs w:val="24"/>
                <w:lang w:eastAsia="ar-SA"/>
              </w:rPr>
            </w:pPr>
            <w:r w:rsidRPr="00842368">
              <w:rPr>
                <w:b/>
                <w:color w:val="000000"/>
                <w:szCs w:val="24"/>
              </w:rPr>
              <w:t>Заказчик</w:t>
            </w:r>
          </w:p>
        </w:tc>
        <w:tc>
          <w:tcPr>
            <w:tcW w:w="5616" w:type="dxa"/>
          </w:tcPr>
          <w:p w:rsidR="00E44820" w:rsidRPr="00842368" w:rsidRDefault="00E44820" w:rsidP="00545B26">
            <w:pPr>
              <w:pStyle w:val="af9"/>
              <w:jc w:val="center"/>
              <w:rPr>
                <w:color w:val="000000"/>
                <w:szCs w:val="24"/>
                <w:lang w:eastAsia="ar-SA"/>
              </w:rPr>
            </w:pPr>
            <w:r w:rsidRPr="00842368">
              <w:rPr>
                <w:b/>
                <w:color w:val="000000"/>
                <w:szCs w:val="24"/>
              </w:rPr>
              <w:t>Поставщик</w:t>
            </w:r>
          </w:p>
        </w:tc>
      </w:tr>
      <w:tr w:rsidR="00E44820" w:rsidRPr="00842368" w:rsidTr="00545B26">
        <w:tc>
          <w:tcPr>
            <w:tcW w:w="4698" w:type="dxa"/>
          </w:tcPr>
          <w:p w:rsidR="00E44820" w:rsidRPr="00842368" w:rsidRDefault="00E44820" w:rsidP="00545B26">
            <w:pPr>
              <w:shd w:val="clear" w:color="auto" w:fill="FFFFFF"/>
              <w:rPr>
                <w:bCs/>
                <w:color w:val="000000"/>
                <w:spacing w:val="-3"/>
              </w:rPr>
            </w:pPr>
          </w:p>
          <w:p w:rsidR="00E44820" w:rsidRPr="00842368" w:rsidRDefault="00E44820" w:rsidP="00545B26">
            <w:pPr>
              <w:shd w:val="clear" w:color="auto" w:fill="FFFFFF"/>
              <w:rPr>
                <w:bCs/>
                <w:color w:val="000000"/>
                <w:spacing w:val="-3"/>
              </w:rPr>
            </w:pPr>
            <w:r w:rsidRPr="00842368">
              <w:rPr>
                <w:bCs/>
                <w:color w:val="000000"/>
                <w:spacing w:val="-3"/>
              </w:rPr>
              <w:t>Руководитель</w:t>
            </w:r>
          </w:p>
          <w:p w:rsidR="00E44820" w:rsidRPr="00842368" w:rsidRDefault="00E44820" w:rsidP="00545B26">
            <w:pPr>
              <w:shd w:val="clear" w:color="auto" w:fill="FFFFFF"/>
              <w:tabs>
                <w:tab w:val="left" w:pos="4395"/>
              </w:tabs>
              <w:ind w:right="117"/>
              <w:rPr>
                <w:bCs/>
                <w:color w:val="000000"/>
                <w:spacing w:val="-3"/>
              </w:rPr>
            </w:pPr>
            <w:r w:rsidRPr="00842368">
              <w:rPr>
                <w:bCs/>
                <w:color w:val="000000"/>
                <w:spacing w:val="-3"/>
              </w:rPr>
              <w:t xml:space="preserve">ФГБУ «АМП Охотского моря </w:t>
            </w:r>
          </w:p>
          <w:p w:rsidR="00E44820" w:rsidRPr="00842368" w:rsidRDefault="00E44820" w:rsidP="00545B26">
            <w:pPr>
              <w:shd w:val="clear" w:color="auto" w:fill="FFFFFF"/>
              <w:tabs>
                <w:tab w:val="left" w:pos="4395"/>
              </w:tabs>
              <w:ind w:right="117"/>
              <w:rPr>
                <w:bCs/>
                <w:color w:val="000000"/>
                <w:spacing w:val="-3"/>
              </w:rPr>
            </w:pPr>
            <w:r w:rsidRPr="00842368">
              <w:rPr>
                <w:bCs/>
                <w:color w:val="000000"/>
                <w:spacing w:val="-3"/>
              </w:rPr>
              <w:t>и Татарского пролива»</w:t>
            </w:r>
          </w:p>
          <w:p w:rsidR="00E44820" w:rsidRPr="00842368" w:rsidRDefault="00E44820" w:rsidP="00545B26">
            <w:pPr>
              <w:shd w:val="clear" w:color="auto" w:fill="FFFFFF"/>
              <w:rPr>
                <w:bCs/>
                <w:color w:val="000000"/>
                <w:spacing w:val="-3"/>
              </w:rPr>
            </w:pPr>
          </w:p>
          <w:p w:rsidR="00E44820" w:rsidRPr="00842368" w:rsidRDefault="00E44820" w:rsidP="00545B26">
            <w:pPr>
              <w:shd w:val="clear" w:color="auto" w:fill="FFFFFF"/>
              <w:rPr>
                <w:bCs/>
                <w:color w:val="000000"/>
                <w:spacing w:val="-3"/>
              </w:rPr>
            </w:pPr>
            <w:r w:rsidRPr="00842368">
              <w:rPr>
                <w:bCs/>
                <w:color w:val="000000"/>
                <w:spacing w:val="-3"/>
              </w:rPr>
              <w:t xml:space="preserve">________________________/Н.П. Татаринов                                                                                  </w:t>
            </w:r>
          </w:p>
          <w:p w:rsidR="00E44820" w:rsidRPr="00842368" w:rsidRDefault="00E44820" w:rsidP="00545B26">
            <w:pPr>
              <w:shd w:val="clear" w:color="auto" w:fill="FFFFFF"/>
              <w:rPr>
                <w:bCs/>
                <w:color w:val="000000"/>
                <w:spacing w:val="-3"/>
              </w:rPr>
            </w:pPr>
            <w:r w:rsidRPr="00842368">
              <w:rPr>
                <w:bCs/>
                <w:color w:val="000000"/>
                <w:spacing w:val="-3"/>
              </w:rPr>
              <w:t xml:space="preserve"> </w:t>
            </w:r>
          </w:p>
          <w:p w:rsidR="00E44820" w:rsidRPr="00842368" w:rsidRDefault="00E44820" w:rsidP="00545B26">
            <w:pPr>
              <w:shd w:val="clear" w:color="auto" w:fill="FFFFFF"/>
              <w:rPr>
                <w:bCs/>
                <w:color w:val="000000"/>
                <w:spacing w:val="-3"/>
              </w:rPr>
            </w:pPr>
            <w:r w:rsidRPr="00842368">
              <w:rPr>
                <w:bCs/>
                <w:color w:val="000000"/>
                <w:spacing w:val="-3"/>
              </w:rPr>
              <w:t>«___» _____________ 201</w:t>
            </w:r>
            <w:r w:rsidR="00597618">
              <w:rPr>
                <w:bCs/>
                <w:color w:val="000000"/>
                <w:spacing w:val="-3"/>
              </w:rPr>
              <w:t>7</w:t>
            </w:r>
          </w:p>
          <w:p w:rsidR="00E44820" w:rsidRPr="00842368" w:rsidRDefault="00E44820" w:rsidP="00545B26">
            <w:pPr>
              <w:shd w:val="clear" w:color="auto" w:fill="FFFFFF"/>
              <w:ind w:right="258"/>
              <w:rPr>
                <w:bCs/>
                <w:color w:val="000000"/>
                <w:spacing w:val="-3"/>
              </w:rPr>
            </w:pPr>
            <w:r w:rsidRPr="00842368">
              <w:rPr>
                <w:bCs/>
                <w:color w:val="000000"/>
                <w:spacing w:val="-3"/>
              </w:rPr>
              <w:t xml:space="preserve">МП                                                                                                    </w:t>
            </w:r>
          </w:p>
        </w:tc>
        <w:tc>
          <w:tcPr>
            <w:tcW w:w="5616" w:type="dxa"/>
          </w:tcPr>
          <w:p w:rsidR="00E44820" w:rsidRPr="00620D44" w:rsidRDefault="00E44820" w:rsidP="00545B26">
            <w:pPr>
              <w:pStyle w:val="aff0"/>
              <w:spacing w:after="0"/>
              <w:ind w:firstLine="689"/>
              <w:rPr>
                <w:bCs/>
                <w:color w:val="000000"/>
                <w:spacing w:val="-3"/>
                <w:szCs w:val="24"/>
              </w:rPr>
            </w:pPr>
          </w:p>
          <w:p w:rsidR="00E44820" w:rsidRPr="00620D44" w:rsidRDefault="00E44820" w:rsidP="00545B26">
            <w:pPr>
              <w:pStyle w:val="aff0"/>
              <w:spacing w:after="0"/>
              <w:ind w:firstLine="689"/>
              <w:rPr>
                <w:bCs/>
                <w:color w:val="000000"/>
                <w:spacing w:val="-3"/>
                <w:szCs w:val="24"/>
              </w:rPr>
            </w:pPr>
          </w:p>
          <w:p w:rsidR="00E44820" w:rsidRPr="00620D44" w:rsidRDefault="00E44820" w:rsidP="00545B26">
            <w:pPr>
              <w:pStyle w:val="aff0"/>
              <w:spacing w:after="0"/>
              <w:ind w:firstLine="689"/>
              <w:rPr>
                <w:bCs/>
                <w:color w:val="000000"/>
                <w:spacing w:val="-3"/>
                <w:szCs w:val="24"/>
              </w:rPr>
            </w:pPr>
          </w:p>
          <w:p w:rsidR="00E44820" w:rsidRPr="00620D44" w:rsidRDefault="00E44820" w:rsidP="00545B26">
            <w:pPr>
              <w:pStyle w:val="aff0"/>
              <w:spacing w:after="0"/>
              <w:ind w:firstLine="689"/>
              <w:rPr>
                <w:bCs/>
                <w:color w:val="000000"/>
                <w:spacing w:val="-3"/>
                <w:szCs w:val="24"/>
              </w:rPr>
            </w:pPr>
          </w:p>
          <w:p w:rsidR="00E44820" w:rsidRPr="00620D44" w:rsidRDefault="00E44820" w:rsidP="00545B26">
            <w:pPr>
              <w:pStyle w:val="aff0"/>
              <w:spacing w:after="0"/>
              <w:ind w:firstLine="689"/>
              <w:rPr>
                <w:bCs/>
                <w:color w:val="000000"/>
                <w:spacing w:val="-3"/>
                <w:szCs w:val="24"/>
              </w:rPr>
            </w:pPr>
          </w:p>
          <w:p w:rsidR="00E44820" w:rsidRPr="00620D44" w:rsidRDefault="00E44820" w:rsidP="00545B26">
            <w:pPr>
              <w:pStyle w:val="aff0"/>
              <w:spacing w:after="0"/>
              <w:ind w:firstLine="689"/>
              <w:rPr>
                <w:color w:val="000000"/>
                <w:szCs w:val="24"/>
              </w:rPr>
            </w:pPr>
            <w:r w:rsidRPr="00620D44">
              <w:rPr>
                <w:bCs/>
                <w:color w:val="000000"/>
                <w:spacing w:val="-3"/>
                <w:szCs w:val="24"/>
              </w:rPr>
              <w:t>______________________/</w:t>
            </w:r>
            <w:r w:rsidRPr="00620D44">
              <w:rPr>
                <w:color w:val="000000"/>
                <w:szCs w:val="24"/>
              </w:rPr>
              <w:t xml:space="preserve"> _____________ </w:t>
            </w:r>
          </w:p>
          <w:p w:rsidR="00E44820" w:rsidRPr="00842368" w:rsidRDefault="00E44820" w:rsidP="00545B26">
            <w:pPr>
              <w:shd w:val="clear" w:color="auto" w:fill="FFFFFF"/>
              <w:ind w:firstLine="689"/>
              <w:rPr>
                <w:bCs/>
                <w:color w:val="000000"/>
                <w:spacing w:val="-3"/>
              </w:rPr>
            </w:pPr>
          </w:p>
          <w:p w:rsidR="00E44820" w:rsidRPr="00842368" w:rsidRDefault="00E44820" w:rsidP="00545B26">
            <w:pPr>
              <w:shd w:val="clear" w:color="auto" w:fill="FFFFFF"/>
              <w:ind w:firstLine="689"/>
              <w:rPr>
                <w:bCs/>
                <w:color w:val="000000"/>
                <w:spacing w:val="-3"/>
              </w:rPr>
            </w:pPr>
            <w:r w:rsidRPr="00842368">
              <w:rPr>
                <w:bCs/>
                <w:color w:val="000000"/>
                <w:spacing w:val="-3"/>
              </w:rPr>
              <w:t>«___» _____________ 201</w:t>
            </w:r>
            <w:r w:rsidR="00597618">
              <w:rPr>
                <w:bCs/>
                <w:color w:val="000000"/>
                <w:spacing w:val="-3"/>
              </w:rPr>
              <w:t>7</w:t>
            </w:r>
          </w:p>
          <w:p w:rsidR="00E44820" w:rsidRPr="00842368" w:rsidRDefault="00E44820" w:rsidP="00545B26">
            <w:pPr>
              <w:shd w:val="clear" w:color="auto" w:fill="FFFFFF"/>
              <w:ind w:firstLine="689"/>
              <w:rPr>
                <w:bCs/>
                <w:color w:val="000000"/>
                <w:spacing w:val="-3"/>
              </w:rPr>
            </w:pPr>
            <w:r w:rsidRPr="00842368">
              <w:rPr>
                <w:bCs/>
                <w:color w:val="000000"/>
                <w:spacing w:val="-3"/>
              </w:rPr>
              <w:t xml:space="preserve">МП     </w:t>
            </w:r>
          </w:p>
        </w:tc>
      </w:tr>
    </w:tbl>
    <w:p w:rsidR="00E44820" w:rsidRPr="00F07700" w:rsidRDefault="00E44820" w:rsidP="00E44820">
      <w:pPr>
        <w:rPr>
          <w:color w:val="000000"/>
          <w:sz w:val="22"/>
          <w:szCs w:val="22"/>
        </w:rPr>
      </w:pPr>
    </w:p>
    <w:p w:rsidR="004044DF" w:rsidRPr="0049027A" w:rsidRDefault="004044DF" w:rsidP="00EA0298">
      <w:pPr>
        <w:ind w:firstLine="709"/>
        <w:rPr>
          <w:rFonts w:cs="Times New Roman"/>
          <w:bCs/>
          <w:color w:val="000000" w:themeColor="text1"/>
          <w:spacing w:val="3"/>
        </w:rPr>
      </w:pPr>
    </w:p>
    <w:p w:rsidR="004044DF" w:rsidRPr="0049027A" w:rsidRDefault="004044DF" w:rsidP="00EA0298">
      <w:pPr>
        <w:ind w:firstLine="709"/>
        <w:rPr>
          <w:rFonts w:cs="Times New Roman"/>
          <w:bCs/>
          <w:color w:val="000000" w:themeColor="text1"/>
          <w:spacing w:val="3"/>
        </w:rPr>
      </w:pPr>
    </w:p>
    <w:p w:rsidR="004044DF" w:rsidRPr="0049027A" w:rsidRDefault="004044DF" w:rsidP="00EA0298">
      <w:pPr>
        <w:ind w:firstLine="709"/>
        <w:rPr>
          <w:rFonts w:cs="Times New Roman"/>
          <w:bCs/>
          <w:color w:val="000000" w:themeColor="text1"/>
          <w:spacing w:val="3"/>
        </w:rPr>
      </w:pPr>
    </w:p>
    <w:p w:rsidR="004044DF" w:rsidRPr="0049027A" w:rsidRDefault="004044DF" w:rsidP="00EA0298">
      <w:pPr>
        <w:ind w:firstLine="709"/>
        <w:rPr>
          <w:rFonts w:cs="Times New Roman"/>
          <w:bCs/>
          <w:color w:val="000000" w:themeColor="text1"/>
          <w:spacing w:val="3"/>
        </w:rPr>
      </w:pPr>
    </w:p>
    <w:p w:rsidR="004044DF" w:rsidRPr="0049027A" w:rsidRDefault="004044DF" w:rsidP="00EA0298">
      <w:pPr>
        <w:ind w:firstLine="709"/>
        <w:rPr>
          <w:rFonts w:cs="Times New Roman"/>
          <w:bCs/>
          <w:color w:val="000000" w:themeColor="text1"/>
          <w:spacing w:val="3"/>
        </w:rPr>
      </w:pPr>
    </w:p>
    <w:p w:rsidR="004044DF" w:rsidRPr="0049027A" w:rsidRDefault="004044DF" w:rsidP="00EA0298">
      <w:pPr>
        <w:ind w:firstLine="709"/>
        <w:rPr>
          <w:rFonts w:cs="Times New Roman"/>
          <w:bCs/>
          <w:color w:val="000000" w:themeColor="text1"/>
          <w:spacing w:val="3"/>
        </w:rPr>
      </w:pPr>
    </w:p>
    <w:sectPr w:rsidR="004044DF" w:rsidRPr="0049027A" w:rsidSect="003D5E39">
      <w:footerReference w:type="default" r:id="rId22"/>
      <w:pgSz w:w="11906" w:h="16838" w:code="9"/>
      <w:pgMar w:top="1134" w:right="567" w:bottom="1134" w:left="1134" w:header="284"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C5C" w:rsidRDefault="001E7C5C" w:rsidP="006B2835">
      <w:r>
        <w:separator/>
      </w:r>
    </w:p>
  </w:endnote>
  <w:endnote w:type="continuationSeparator" w:id="0">
    <w:p w:rsidR="001E7C5C" w:rsidRDefault="001E7C5C" w:rsidP="006B28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60866"/>
      <w:docPartObj>
        <w:docPartGallery w:val="Page Numbers (Bottom of Page)"/>
        <w:docPartUnique/>
      </w:docPartObj>
    </w:sdtPr>
    <w:sdtContent>
      <w:p w:rsidR="00545B26" w:rsidRDefault="00545B26">
        <w:pPr>
          <w:pStyle w:val="aa"/>
          <w:jc w:val="right"/>
        </w:pPr>
        <w:fldSimple w:instr=" PAGE   \* MERGEFORMAT ">
          <w:r w:rsidR="00D17279">
            <w:rPr>
              <w:noProof/>
            </w:rPr>
            <w:t>31</w:t>
          </w:r>
        </w:fldSimple>
      </w:p>
    </w:sdtContent>
  </w:sdt>
  <w:p w:rsidR="00545B26" w:rsidRDefault="00545B2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C5C" w:rsidRDefault="001E7C5C" w:rsidP="006B2835">
      <w:r>
        <w:separator/>
      </w:r>
    </w:p>
  </w:footnote>
  <w:footnote w:type="continuationSeparator" w:id="0">
    <w:p w:rsidR="001E7C5C" w:rsidRDefault="001E7C5C" w:rsidP="006B2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5A40FDB"/>
    <w:multiLevelType w:val="multilevel"/>
    <w:tmpl w:val="53CAD2C4"/>
    <w:lvl w:ilvl="0">
      <w:start w:val="1"/>
      <w:numFmt w:val="bullet"/>
      <w:lvlText w:val=""/>
      <w:lvlJc w:val="left"/>
      <w:pPr>
        <w:tabs>
          <w:tab w:val="num" w:pos="927"/>
        </w:tabs>
        <w:ind w:left="927"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B56010"/>
    <w:multiLevelType w:val="multilevel"/>
    <w:tmpl w:val="F1CCD8F2"/>
    <w:lvl w:ilvl="0">
      <w:start w:val="7"/>
      <w:numFmt w:val="decimal"/>
      <w:lvlText w:val="%1."/>
      <w:lvlJc w:val="left"/>
      <w:pPr>
        <w:ind w:left="547" w:hanging="360"/>
      </w:pPr>
      <w:rPr>
        <w:rFonts w:hint="default"/>
      </w:rPr>
    </w:lvl>
    <w:lvl w:ilvl="1">
      <w:start w:val="1"/>
      <w:numFmt w:val="decimal"/>
      <w:isLgl/>
      <w:lvlText w:val="%1.%2."/>
      <w:lvlJc w:val="left"/>
      <w:pPr>
        <w:ind w:left="547" w:hanging="360"/>
      </w:pPr>
      <w:rPr>
        <w:rFonts w:hint="default"/>
        <w:color w:val="000000"/>
      </w:rPr>
    </w:lvl>
    <w:lvl w:ilvl="2">
      <w:start w:val="1"/>
      <w:numFmt w:val="decimal"/>
      <w:isLgl/>
      <w:lvlText w:val="%1.%2.%3."/>
      <w:lvlJc w:val="left"/>
      <w:pPr>
        <w:ind w:left="907" w:hanging="720"/>
      </w:pPr>
      <w:rPr>
        <w:rFonts w:hint="default"/>
        <w:color w:val="000000"/>
      </w:rPr>
    </w:lvl>
    <w:lvl w:ilvl="3">
      <w:start w:val="1"/>
      <w:numFmt w:val="decimal"/>
      <w:isLgl/>
      <w:lvlText w:val="%1.%2.%3.%4."/>
      <w:lvlJc w:val="left"/>
      <w:pPr>
        <w:ind w:left="907" w:hanging="720"/>
      </w:pPr>
      <w:rPr>
        <w:rFonts w:hint="default"/>
        <w:color w:val="000000"/>
      </w:rPr>
    </w:lvl>
    <w:lvl w:ilvl="4">
      <w:start w:val="1"/>
      <w:numFmt w:val="decimal"/>
      <w:isLgl/>
      <w:lvlText w:val="%1.%2.%3.%4.%5."/>
      <w:lvlJc w:val="left"/>
      <w:pPr>
        <w:ind w:left="1267" w:hanging="1080"/>
      </w:pPr>
      <w:rPr>
        <w:rFonts w:hint="default"/>
        <w:color w:val="000000"/>
      </w:rPr>
    </w:lvl>
    <w:lvl w:ilvl="5">
      <w:start w:val="1"/>
      <w:numFmt w:val="decimal"/>
      <w:isLgl/>
      <w:lvlText w:val="%1.%2.%3.%4.%5.%6."/>
      <w:lvlJc w:val="left"/>
      <w:pPr>
        <w:ind w:left="1267" w:hanging="1080"/>
      </w:pPr>
      <w:rPr>
        <w:rFonts w:hint="default"/>
        <w:color w:val="000000"/>
      </w:rPr>
    </w:lvl>
    <w:lvl w:ilvl="6">
      <w:start w:val="1"/>
      <w:numFmt w:val="decimal"/>
      <w:isLgl/>
      <w:lvlText w:val="%1.%2.%3.%4.%5.%6.%7."/>
      <w:lvlJc w:val="left"/>
      <w:pPr>
        <w:ind w:left="1627" w:hanging="1440"/>
      </w:pPr>
      <w:rPr>
        <w:rFonts w:hint="default"/>
        <w:color w:val="000000"/>
      </w:rPr>
    </w:lvl>
    <w:lvl w:ilvl="7">
      <w:start w:val="1"/>
      <w:numFmt w:val="decimal"/>
      <w:isLgl/>
      <w:lvlText w:val="%1.%2.%3.%4.%5.%6.%7.%8."/>
      <w:lvlJc w:val="left"/>
      <w:pPr>
        <w:ind w:left="1627" w:hanging="1440"/>
      </w:pPr>
      <w:rPr>
        <w:rFonts w:hint="default"/>
        <w:color w:val="000000"/>
      </w:rPr>
    </w:lvl>
    <w:lvl w:ilvl="8">
      <w:start w:val="1"/>
      <w:numFmt w:val="decimal"/>
      <w:isLgl/>
      <w:lvlText w:val="%1.%2.%3.%4.%5.%6.%7.%8.%9."/>
      <w:lvlJc w:val="left"/>
      <w:pPr>
        <w:ind w:left="1987" w:hanging="1800"/>
      </w:pPr>
      <w:rPr>
        <w:rFonts w:hint="default"/>
        <w:color w:val="000000"/>
      </w:rPr>
    </w:lvl>
  </w:abstractNum>
  <w:abstractNum w:abstractNumId="3">
    <w:nsid w:val="14C338F8"/>
    <w:multiLevelType w:val="hybridMultilevel"/>
    <w:tmpl w:val="41BA10D0"/>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19685986"/>
    <w:multiLevelType w:val="multilevel"/>
    <w:tmpl w:val="A0C0521C"/>
    <w:lvl w:ilvl="0">
      <w:start w:val="4"/>
      <w:numFmt w:val="decimal"/>
      <w:lvlText w:val="%1."/>
      <w:lvlJc w:val="left"/>
      <w:pPr>
        <w:ind w:left="547" w:hanging="360"/>
      </w:pPr>
      <w:rPr>
        <w:rFonts w:hint="default"/>
      </w:rPr>
    </w:lvl>
    <w:lvl w:ilvl="1">
      <w:start w:val="1"/>
      <w:numFmt w:val="decimal"/>
      <w:isLgl/>
      <w:lvlText w:val="%1.%2."/>
      <w:lvlJc w:val="left"/>
      <w:pPr>
        <w:ind w:left="1864" w:hanging="1155"/>
      </w:pPr>
      <w:rPr>
        <w:rFonts w:hint="default"/>
      </w:rPr>
    </w:lvl>
    <w:lvl w:ilvl="2">
      <w:start w:val="1"/>
      <w:numFmt w:val="decimal"/>
      <w:isLgl/>
      <w:lvlText w:val="%1.%2.%3."/>
      <w:lvlJc w:val="left"/>
      <w:pPr>
        <w:ind w:left="2386" w:hanging="1155"/>
      </w:pPr>
      <w:rPr>
        <w:rFonts w:hint="default"/>
      </w:rPr>
    </w:lvl>
    <w:lvl w:ilvl="3">
      <w:start w:val="1"/>
      <w:numFmt w:val="decimal"/>
      <w:isLgl/>
      <w:lvlText w:val="%1.%2.%3.%4."/>
      <w:lvlJc w:val="left"/>
      <w:pPr>
        <w:ind w:left="2908" w:hanging="1155"/>
      </w:pPr>
      <w:rPr>
        <w:rFonts w:hint="default"/>
      </w:rPr>
    </w:lvl>
    <w:lvl w:ilvl="4">
      <w:start w:val="1"/>
      <w:numFmt w:val="decimal"/>
      <w:isLgl/>
      <w:lvlText w:val="%1.%2.%3.%4.%5."/>
      <w:lvlJc w:val="left"/>
      <w:pPr>
        <w:ind w:left="3430" w:hanging="1155"/>
      </w:pPr>
      <w:rPr>
        <w:rFonts w:hint="default"/>
      </w:rPr>
    </w:lvl>
    <w:lvl w:ilvl="5">
      <w:start w:val="1"/>
      <w:numFmt w:val="decimal"/>
      <w:isLgl/>
      <w:lvlText w:val="%1.%2.%3.%4.%5.%6."/>
      <w:lvlJc w:val="left"/>
      <w:pPr>
        <w:ind w:left="3952" w:hanging="1155"/>
      </w:pPr>
      <w:rPr>
        <w:rFonts w:hint="default"/>
      </w:rPr>
    </w:lvl>
    <w:lvl w:ilvl="6">
      <w:start w:val="1"/>
      <w:numFmt w:val="decimal"/>
      <w:isLgl/>
      <w:lvlText w:val="%1.%2.%3.%4.%5.%6.%7."/>
      <w:lvlJc w:val="left"/>
      <w:pPr>
        <w:ind w:left="4759" w:hanging="1440"/>
      </w:pPr>
      <w:rPr>
        <w:rFonts w:hint="default"/>
      </w:rPr>
    </w:lvl>
    <w:lvl w:ilvl="7">
      <w:start w:val="1"/>
      <w:numFmt w:val="decimal"/>
      <w:isLgl/>
      <w:lvlText w:val="%1.%2.%3.%4.%5.%6.%7.%8."/>
      <w:lvlJc w:val="left"/>
      <w:pPr>
        <w:ind w:left="5281" w:hanging="1440"/>
      </w:pPr>
      <w:rPr>
        <w:rFonts w:hint="default"/>
      </w:rPr>
    </w:lvl>
    <w:lvl w:ilvl="8">
      <w:start w:val="1"/>
      <w:numFmt w:val="decimal"/>
      <w:isLgl/>
      <w:lvlText w:val="%1.%2.%3.%4.%5.%6.%7.%8.%9."/>
      <w:lvlJc w:val="left"/>
      <w:pPr>
        <w:ind w:left="6163" w:hanging="1800"/>
      </w:pPr>
      <w:rPr>
        <w:rFonts w:hint="default"/>
      </w:rPr>
    </w:lvl>
  </w:abstractNum>
  <w:abstractNum w:abstractNumId="5">
    <w:nsid w:val="1D9510E7"/>
    <w:multiLevelType w:val="hybridMultilevel"/>
    <w:tmpl w:val="E2E2ADEE"/>
    <w:lvl w:ilvl="0" w:tplc="BEB24660">
      <w:start w:val="1"/>
      <w:numFmt w:val="decimal"/>
      <w:lvlText w:val="%1)"/>
      <w:lvlJc w:val="left"/>
      <w:pPr>
        <w:ind w:left="900" w:hanging="360"/>
      </w:p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D705A7F"/>
    <w:multiLevelType w:val="multilevel"/>
    <w:tmpl w:val="53CAD2C4"/>
    <w:lvl w:ilvl="0">
      <w:start w:val="1"/>
      <w:numFmt w:val="upperRoman"/>
      <w:pStyle w:val="a"/>
      <w:lvlText w:val="%1."/>
      <w:lvlJc w:val="left"/>
      <w:pPr>
        <w:tabs>
          <w:tab w:val="num" w:pos="1134"/>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CAE6E09"/>
    <w:multiLevelType w:val="hybridMultilevel"/>
    <w:tmpl w:val="41BA10D0"/>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54A625EA"/>
    <w:multiLevelType w:val="hybridMultilevel"/>
    <w:tmpl w:val="F1E6871C"/>
    <w:lvl w:ilvl="0" w:tplc="CBF057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DF28B6"/>
    <w:multiLevelType w:val="hybridMultilevel"/>
    <w:tmpl w:val="F2262CC2"/>
    <w:lvl w:ilvl="0" w:tplc="096CC1B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nsid w:val="6CEF56E8"/>
    <w:multiLevelType w:val="multilevel"/>
    <w:tmpl w:val="63D8C9E2"/>
    <w:lvl w:ilvl="0">
      <w:start w:val="2"/>
      <w:numFmt w:val="decimal"/>
      <w:lvlText w:val="%1."/>
      <w:lvlJc w:val="left"/>
      <w:pPr>
        <w:tabs>
          <w:tab w:val="num" w:pos="732"/>
        </w:tabs>
        <w:ind w:left="732" w:hanging="732"/>
      </w:pPr>
      <w:rPr>
        <w:rFonts w:hint="default"/>
      </w:rPr>
    </w:lvl>
    <w:lvl w:ilvl="1">
      <w:start w:val="1"/>
      <w:numFmt w:val="decimal"/>
      <w:pStyle w:val="a0"/>
      <w:lvlText w:val="%1.%2."/>
      <w:lvlJc w:val="left"/>
      <w:pPr>
        <w:tabs>
          <w:tab w:val="num" w:pos="1300"/>
        </w:tabs>
        <w:ind w:left="1300" w:hanging="732"/>
      </w:pPr>
      <w:rPr>
        <w:rFonts w:hint="default"/>
      </w:rPr>
    </w:lvl>
    <w:lvl w:ilvl="2">
      <w:start w:val="1"/>
      <w:numFmt w:val="decimal"/>
      <w:lvlText w:val="%1.%2.%3."/>
      <w:lvlJc w:val="left"/>
      <w:pPr>
        <w:tabs>
          <w:tab w:val="num" w:pos="2434"/>
        </w:tabs>
        <w:ind w:left="2434" w:hanging="732"/>
      </w:pPr>
      <w:rPr>
        <w:rFonts w:hint="default"/>
      </w:rPr>
    </w:lvl>
    <w:lvl w:ilvl="3">
      <w:start w:val="1"/>
      <w:numFmt w:val="decimal"/>
      <w:lvlText w:val="%1.%2.%3.%4."/>
      <w:lvlJc w:val="left"/>
      <w:pPr>
        <w:tabs>
          <w:tab w:val="num" w:pos="1300"/>
        </w:tabs>
        <w:ind w:left="1300" w:hanging="732"/>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6E4F264A"/>
    <w:multiLevelType w:val="hybridMultilevel"/>
    <w:tmpl w:val="D054C690"/>
    <w:lvl w:ilvl="0" w:tplc="62D2A1FC">
      <w:start w:val="2"/>
      <w:numFmt w:val="decimal"/>
      <w:lvlText w:val="%1."/>
      <w:lvlJc w:val="left"/>
      <w:pPr>
        <w:ind w:left="547" w:hanging="360"/>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num w:numId="1">
    <w:abstractNumId w:val="10"/>
  </w:num>
  <w:num w:numId="2">
    <w:abstractNumId w:val="5"/>
  </w:num>
  <w:num w:numId="3">
    <w:abstractNumId w:val="6"/>
  </w:num>
  <w:num w:numId="4">
    <w:abstractNumId w:val="2"/>
  </w:num>
  <w:num w:numId="5">
    <w:abstractNumId w:val="9"/>
  </w:num>
  <w:num w:numId="6">
    <w:abstractNumId w:val="11"/>
  </w:num>
  <w:num w:numId="7">
    <w:abstractNumId w:val="4"/>
  </w:num>
  <w:num w:numId="8">
    <w:abstractNumId w:val="8"/>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06096A"/>
    <w:rsid w:val="00000161"/>
    <w:rsid w:val="00000697"/>
    <w:rsid w:val="00001862"/>
    <w:rsid w:val="00003764"/>
    <w:rsid w:val="00012683"/>
    <w:rsid w:val="00012EFC"/>
    <w:rsid w:val="00014056"/>
    <w:rsid w:val="00014AA2"/>
    <w:rsid w:val="00023583"/>
    <w:rsid w:val="00035F59"/>
    <w:rsid w:val="000363F1"/>
    <w:rsid w:val="00041C3C"/>
    <w:rsid w:val="00043446"/>
    <w:rsid w:val="00044F7F"/>
    <w:rsid w:val="00050050"/>
    <w:rsid w:val="000502D3"/>
    <w:rsid w:val="0005168B"/>
    <w:rsid w:val="0006096A"/>
    <w:rsid w:val="00065B7E"/>
    <w:rsid w:val="000751CB"/>
    <w:rsid w:val="00076CC7"/>
    <w:rsid w:val="000808FC"/>
    <w:rsid w:val="00082939"/>
    <w:rsid w:val="000836B3"/>
    <w:rsid w:val="000867EF"/>
    <w:rsid w:val="0009191D"/>
    <w:rsid w:val="000920EE"/>
    <w:rsid w:val="00093282"/>
    <w:rsid w:val="000A36F4"/>
    <w:rsid w:val="000B7E46"/>
    <w:rsid w:val="000C5095"/>
    <w:rsid w:val="000D0E0E"/>
    <w:rsid w:val="000D145A"/>
    <w:rsid w:val="000F2492"/>
    <w:rsid w:val="000F42EE"/>
    <w:rsid w:val="000F51F7"/>
    <w:rsid w:val="000F5A82"/>
    <w:rsid w:val="000F6011"/>
    <w:rsid w:val="00100E01"/>
    <w:rsid w:val="001013EF"/>
    <w:rsid w:val="001016A3"/>
    <w:rsid w:val="00103666"/>
    <w:rsid w:val="00105DB8"/>
    <w:rsid w:val="0011168A"/>
    <w:rsid w:val="001139DA"/>
    <w:rsid w:val="001140D5"/>
    <w:rsid w:val="0011551E"/>
    <w:rsid w:val="00122C55"/>
    <w:rsid w:val="00122D94"/>
    <w:rsid w:val="00124D24"/>
    <w:rsid w:val="00133F88"/>
    <w:rsid w:val="00134DAA"/>
    <w:rsid w:val="00137687"/>
    <w:rsid w:val="001447F8"/>
    <w:rsid w:val="001608C7"/>
    <w:rsid w:val="00161A9C"/>
    <w:rsid w:val="0017031C"/>
    <w:rsid w:val="001736DC"/>
    <w:rsid w:val="00175DDF"/>
    <w:rsid w:val="0018128D"/>
    <w:rsid w:val="0018717A"/>
    <w:rsid w:val="001900E7"/>
    <w:rsid w:val="00190323"/>
    <w:rsid w:val="001958C0"/>
    <w:rsid w:val="001A315B"/>
    <w:rsid w:val="001A3ECE"/>
    <w:rsid w:val="001B3542"/>
    <w:rsid w:val="001B6B03"/>
    <w:rsid w:val="001B722D"/>
    <w:rsid w:val="001C00DA"/>
    <w:rsid w:val="001C2BBD"/>
    <w:rsid w:val="001C70ED"/>
    <w:rsid w:val="001D0C24"/>
    <w:rsid w:val="001D367F"/>
    <w:rsid w:val="001E3B80"/>
    <w:rsid w:val="001E6544"/>
    <w:rsid w:val="001E7C5C"/>
    <w:rsid w:val="001F085B"/>
    <w:rsid w:val="001F0B49"/>
    <w:rsid w:val="001F285B"/>
    <w:rsid w:val="001F4FD2"/>
    <w:rsid w:val="00202BC7"/>
    <w:rsid w:val="00203536"/>
    <w:rsid w:val="0020567A"/>
    <w:rsid w:val="002104DA"/>
    <w:rsid w:val="00212D9C"/>
    <w:rsid w:val="00212E14"/>
    <w:rsid w:val="00214172"/>
    <w:rsid w:val="0021723D"/>
    <w:rsid w:val="002236EF"/>
    <w:rsid w:val="00223DF7"/>
    <w:rsid w:val="0022625A"/>
    <w:rsid w:val="0023054F"/>
    <w:rsid w:val="0023130C"/>
    <w:rsid w:val="00234D4B"/>
    <w:rsid w:val="00242D99"/>
    <w:rsid w:val="00251B6D"/>
    <w:rsid w:val="00251FF9"/>
    <w:rsid w:val="00254EE5"/>
    <w:rsid w:val="00256A6E"/>
    <w:rsid w:val="002604B3"/>
    <w:rsid w:val="002635EF"/>
    <w:rsid w:val="002700D7"/>
    <w:rsid w:val="00271C0B"/>
    <w:rsid w:val="0027329E"/>
    <w:rsid w:val="002817BC"/>
    <w:rsid w:val="002866E1"/>
    <w:rsid w:val="00291B18"/>
    <w:rsid w:val="00292CE4"/>
    <w:rsid w:val="00293FE6"/>
    <w:rsid w:val="002A1E48"/>
    <w:rsid w:val="002A384B"/>
    <w:rsid w:val="002A3CC4"/>
    <w:rsid w:val="002A5073"/>
    <w:rsid w:val="002B1678"/>
    <w:rsid w:val="002B2967"/>
    <w:rsid w:val="002B3055"/>
    <w:rsid w:val="002B33FB"/>
    <w:rsid w:val="002C0A02"/>
    <w:rsid w:val="002C0C15"/>
    <w:rsid w:val="002C74EF"/>
    <w:rsid w:val="002C787A"/>
    <w:rsid w:val="002D28F3"/>
    <w:rsid w:val="002D5F6A"/>
    <w:rsid w:val="002D6800"/>
    <w:rsid w:val="002F4561"/>
    <w:rsid w:val="002F5631"/>
    <w:rsid w:val="002F6558"/>
    <w:rsid w:val="002F78D6"/>
    <w:rsid w:val="00300F66"/>
    <w:rsid w:val="003108E9"/>
    <w:rsid w:val="00313C70"/>
    <w:rsid w:val="0031419A"/>
    <w:rsid w:val="003161D5"/>
    <w:rsid w:val="00317697"/>
    <w:rsid w:val="00317D27"/>
    <w:rsid w:val="0032157F"/>
    <w:rsid w:val="00321BAB"/>
    <w:rsid w:val="00322020"/>
    <w:rsid w:val="003226AB"/>
    <w:rsid w:val="00323F12"/>
    <w:rsid w:val="00326AA7"/>
    <w:rsid w:val="00326D93"/>
    <w:rsid w:val="003412C1"/>
    <w:rsid w:val="00357B54"/>
    <w:rsid w:val="00366AD8"/>
    <w:rsid w:val="00367D4E"/>
    <w:rsid w:val="00371EDF"/>
    <w:rsid w:val="00377D90"/>
    <w:rsid w:val="00385E38"/>
    <w:rsid w:val="00386265"/>
    <w:rsid w:val="003917C3"/>
    <w:rsid w:val="003A4A9A"/>
    <w:rsid w:val="003A5BD5"/>
    <w:rsid w:val="003B0A2D"/>
    <w:rsid w:val="003B3FA4"/>
    <w:rsid w:val="003B5E98"/>
    <w:rsid w:val="003B6E66"/>
    <w:rsid w:val="003B7830"/>
    <w:rsid w:val="003C5E4B"/>
    <w:rsid w:val="003D0705"/>
    <w:rsid w:val="003D104A"/>
    <w:rsid w:val="003D1A19"/>
    <w:rsid w:val="003D4DED"/>
    <w:rsid w:val="003D5E39"/>
    <w:rsid w:val="003E641A"/>
    <w:rsid w:val="003E746D"/>
    <w:rsid w:val="003F2260"/>
    <w:rsid w:val="003F43FB"/>
    <w:rsid w:val="0040013A"/>
    <w:rsid w:val="00402AFB"/>
    <w:rsid w:val="004044DF"/>
    <w:rsid w:val="00406FAF"/>
    <w:rsid w:val="00412063"/>
    <w:rsid w:val="00413680"/>
    <w:rsid w:val="00421211"/>
    <w:rsid w:val="00423F0C"/>
    <w:rsid w:val="00432587"/>
    <w:rsid w:val="00433825"/>
    <w:rsid w:val="0044275D"/>
    <w:rsid w:val="0044406E"/>
    <w:rsid w:val="0044576E"/>
    <w:rsid w:val="004459B4"/>
    <w:rsid w:val="00453EDF"/>
    <w:rsid w:val="00454DC5"/>
    <w:rsid w:val="00462C2D"/>
    <w:rsid w:val="004653A3"/>
    <w:rsid w:val="00465461"/>
    <w:rsid w:val="004679C2"/>
    <w:rsid w:val="00467AC9"/>
    <w:rsid w:val="00467C50"/>
    <w:rsid w:val="00467D1A"/>
    <w:rsid w:val="00470F79"/>
    <w:rsid w:val="004748AD"/>
    <w:rsid w:val="004801C5"/>
    <w:rsid w:val="004814C5"/>
    <w:rsid w:val="00481C05"/>
    <w:rsid w:val="004855D5"/>
    <w:rsid w:val="00485BC8"/>
    <w:rsid w:val="0049027A"/>
    <w:rsid w:val="00495EA1"/>
    <w:rsid w:val="004966C1"/>
    <w:rsid w:val="00497ABA"/>
    <w:rsid w:val="004A13E1"/>
    <w:rsid w:val="004A2CDA"/>
    <w:rsid w:val="004A6579"/>
    <w:rsid w:val="004A75A8"/>
    <w:rsid w:val="004A7B1D"/>
    <w:rsid w:val="004B7773"/>
    <w:rsid w:val="004C0739"/>
    <w:rsid w:val="004C47E0"/>
    <w:rsid w:val="004C5AC3"/>
    <w:rsid w:val="004C5B09"/>
    <w:rsid w:val="004C60A8"/>
    <w:rsid w:val="004E0989"/>
    <w:rsid w:val="004F1B8E"/>
    <w:rsid w:val="004F3912"/>
    <w:rsid w:val="004F51C6"/>
    <w:rsid w:val="004F661E"/>
    <w:rsid w:val="00501453"/>
    <w:rsid w:val="00502158"/>
    <w:rsid w:val="005040AA"/>
    <w:rsid w:val="0050582C"/>
    <w:rsid w:val="00506F3E"/>
    <w:rsid w:val="00507BE3"/>
    <w:rsid w:val="00512E1F"/>
    <w:rsid w:val="00513B45"/>
    <w:rsid w:val="0051665C"/>
    <w:rsid w:val="00520053"/>
    <w:rsid w:val="00531961"/>
    <w:rsid w:val="00535C8F"/>
    <w:rsid w:val="00537DBE"/>
    <w:rsid w:val="00541A2F"/>
    <w:rsid w:val="00545B26"/>
    <w:rsid w:val="005472DA"/>
    <w:rsid w:val="0054734A"/>
    <w:rsid w:val="00550A5C"/>
    <w:rsid w:val="00551014"/>
    <w:rsid w:val="00553986"/>
    <w:rsid w:val="005562E0"/>
    <w:rsid w:val="0055630E"/>
    <w:rsid w:val="00557A4F"/>
    <w:rsid w:val="00560AC0"/>
    <w:rsid w:val="005614D0"/>
    <w:rsid w:val="0056254E"/>
    <w:rsid w:val="005638AA"/>
    <w:rsid w:val="00564ACC"/>
    <w:rsid w:val="00566A25"/>
    <w:rsid w:val="00570ECF"/>
    <w:rsid w:val="00572676"/>
    <w:rsid w:val="00574A96"/>
    <w:rsid w:val="00574E23"/>
    <w:rsid w:val="005767EF"/>
    <w:rsid w:val="00582C98"/>
    <w:rsid w:val="00585E83"/>
    <w:rsid w:val="00591DCF"/>
    <w:rsid w:val="00593751"/>
    <w:rsid w:val="00597434"/>
    <w:rsid w:val="00597618"/>
    <w:rsid w:val="005A6902"/>
    <w:rsid w:val="005A760E"/>
    <w:rsid w:val="005B1171"/>
    <w:rsid w:val="005B2A1B"/>
    <w:rsid w:val="005B6D4D"/>
    <w:rsid w:val="005B74AD"/>
    <w:rsid w:val="005C1D6E"/>
    <w:rsid w:val="005C2ECC"/>
    <w:rsid w:val="005D2AD9"/>
    <w:rsid w:val="005D58F2"/>
    <w:rsid w:val="005D5D75"/>
    <w:rsid w:val="005D6DD6"/>
    <w:rsid w:val="005E2C2D"/>
    <w:rsid w:val="005E517F"/>
    <w:rsid w:val="005F27AC"/>
    <w:rsid w:val="005F27E2"/>
    <w:rsid w:val="00601F2F"/>
    <w:rsid w:val="006036FF"/>
    <w:rsid w:val="00604133"/>
    <w:rsid w:val="00606C2B"/>
    <w:rsid w:val="00606DB9"/>
    <w:rsid w:val="00613130"/>
    <w:rsid w:val="00613374"/>
    <w:rsid w:val="00614FB5"/>
    <w:rsid w:val="00627446"/>
    <w:rsid w:val="00636E06"/>
    <w:rsid w:val="00641DA7"/>
    <w:rsid w:val="00646AD2"/>
    <w:rsid w:val="006509EB"/>
    <w:rsid w:val="006511A8"/>
    <w:rsid w:val="006528EC"/>
    <w:rsid w:val="0065398F"/>
    <w:rsid w:val="00656FB7"/>
    <w:rsid w:val="006572A3"/>
    <w:rsid w:val="006700B6"/>
    <w:rsid w:val="006705ED"/>
    <w:rsid w:val="006719C5"/>
    <w:rsid w:val="006748A0"/>
    <w:rsid w:val="0068345F"/>
    <w:rsid w:val="00685248"/>
    <w:rsid w:val="00687292"/>
    <w:rsid w:val="006903B9"/>
    <w:rsid w:val="006913BB"/>
    <w:rsid w:val="00692051"/>
    <w:rsid w:val="00692E87"/>
    <w:rsid w:val="006930FA"/>
    <w:rsid w:val="00696F7A"/>
    <w:rsid w:val="006A010B"/>
    <w:rsid w:val="006A0C68"/>
    <w:rsid w:val="006A2DFE"/>
    <w:rsid w:val="006A3042"/>
    <w:rsid w:val="006B2835"/>
    <w:rsid w:val="006B38E1"/>
    <w:rsid w:val="006B4366"/>
    <w:rsid w:val="006B78F1"/>
    <w:rsid w:val="006C20AE"/>
    <w:rsid w:val="006D580F"/>
    <w:rsid w:val="006E4765"/>
    <w:rsid w:val="006E5419"/>
    <w:rsid w:val="006E711B"/>
    <w:rsid w:val="006F2026"/>
    <w:rsid w:val="006F3E39"/>
    <w:rsid w:val="006F40E5"/>
    <w:rsid w:val="006F7354"/>
    <w:rsid w:val="006F7A0A"/>
    <w:rsid w:val="00703ECB"/>
    <w:rsid w:val="00705883"/>
    <w:rsid w:val="007064F2"/>
    <w:rsid w:val="00710807"/>
    <w:rsid w:val="00710B02"/>
    <w:rsid w:val="0071473C"/>
    <w:rsid w:val="00716588"/>
    <w:rsid w:val="0071714B"/>
    <w:rsid w:val="0072705B"/>
    <w:rsid w:val="007275B5"/>
    <w:rsid w:val="00731A34"/>
    <w:rsid w:val="00732BA2"/>
    <w:rsid w:val="00741DE1"/>
    <w:rsid w:val="00743546"/>
    <w:rsid w:val="00743B01"/>
    <w:rsid w:val="007440BD"/>
    <w:rsid w:val="00746694"/>
    <w:rsid w:val="00750510"/>
    <w:rsid w:val="00751FAC"/>
    <w:rsid w:val="007535BF"/>
    <w:rsid w:val="00767A8B"/>
    <w:rsid w:val="00770B89"/>
    <w:rsid w:val="00773656"/>
    <w:rsid w:val="00775552"/>
    <w:rsid w:val="0077663E"/>
    <w:rsid w:val="00780141"/>
    <w:rsid w:val="0078104E"/>
    <w:rsid w:val="00781885"/>
    <w:rsid w:val="007874AF"/>
    <w:rsid w:val="00787D99"/>
    <w:rsid w:val="007935A2"/>
    <w:rsid w:val="007A0D6F"/>
    <w:rsid w:val="007A1F53"/>
    <w:rsid w:val="007A2BFC"/>
    <w:rsid w:val="007A78CB"/>
    <w:rsid w:val="007C4701"/>
    <w:rsid w:val="007C4B6E"/>
    <w:rsid w:val="007C60A3"/>
    <w:rsid w:val="007D15F8"/>
    <w:rsid w:val="007E21FD"/>
    <w:rsid w:val="007F58D6"/>
    <w:rsid w:val="007F7056"/>
    <w:rsid w:val="00806B06"/>
    <w:rsid w:val="0080727B"/>
    <w:rsid w:val="00812B59"/>
    <w:rsid w:val="008139A9"/>
    <w:rsid w:val="00813D66"/>
    <w:rsid w:val="0081659F"/>
    <w:rsid w:val="00822F9D"/>
    <w:rsid w:val="00833936"/>
    <w:rsid w:val="00833D49"/>
    <w:rsid w:val="008371AB"/>
    <w:rsid w:val="00840F9A"/>
    <w:rsid w:val="0084174D"/>
    <w:rsid w:val="00844E52"/>
    <w:rsid w:val="00844EF1"/>
    <w:rsid w:val="008463BB"/>
    <w:rsid w:val="00851462"/>
    <w:rsid w:val="0085759F"/>
    <w:rsid w:val="00861654"/>
    <w:rsid w:val="0087098E"/>
    <w:rsid w:val="0087106E"/>
    <w:rsid w:val="00876B26"/>
    <w:rsid w:val="00877022"/>
    <w:rsid w:val="00880A3B"/>
    <w:rsid w:val="00882810"/>
    <w:rsid w:val="00883FFC"/>
    <w:rsid w:val="00884B1F"/>
    <w:rsid w:val="00887E98"/>
    <w:rsid w:val="00890FEB"/>
    <w:rsid w:val="008A0535"/>
    <w:rsid w:val="008A32AF"/>
    <w:rsid w:val="008A78E4"/>
    <w:rsid w:val="008B0B90"/>
    <w:rsid w:val="008B1EE4"/>
    <w:rsid w:val="008B488D"/>
    <w:rsid w:val="008B59AA"/>
    <w:rsid w:val="008C789C"/>
    <w:rsid w:val="008D072C"/>
    <w:rsid w:val="008D27B7"/>
    <w:rsid w:val="008E03B9"/>
    <w:rsid w:val="008E2AD4"/>
    <w:rsid w:val="008E2F4C"/>
    <w:rsid w:val="008E3E2D"/>
    <w:rsid w:val="008E6058"/>
    <w:rsid w:val="008E6829"/>
    <w:rsid w:val="008E75E7"/>
    <w:rsid w:val="008F21AE"/>
    <w:rsid w:val="008F4E5B"/>
    <w:rsid w:val="00901497"/>
    <w:rsid w:val="00905F74"/>
    <w:rsid w:val="0092069B"/>
    <w:rsid w:val="00920DC7"/>
    <w:rsid w:val="00925D09"/>
    <w:rsid w:val="00941BB4"/>
    <w:rsid w:val="009429E7"/>
    <w:rsid w:val="00944504"/>
    <w:rsid w:val="0095138E"/>
    <w:rsid w:val="00951433"/>
    <w:rsid w:val="00951A11"/>
    <w:rsid w:val="009563BF"/>
    <w:rsid w:val="00973B6C"/>
    <w:rsid w:val="00975FF3"/>
    <w:rsid w:val="00976ADE"/>
    <w:rsid w:val="00977E03"/>
    <w:rsid w:val="00983065"/>
    <w:rsid w:val="00986C0A"/>
    <w:rsid w:val="00991067"/>
    <w:rsid w:val="009914DB"/>
    <w:rsid w:val="009A2CE9"/>
    <w:rsid w:val="009B1560"/>
    <w:rsid w:val="009B1C01"/>
    <w:rsid w:val="009B4620"/>
    <w:rsid w:val="009B480D"/>
    <w:rsid w:val="009B5637"/>
    <w:rsid w:val="009B7EF6"/>
    <w:rsid w:val="009C04FE"/>
    <w:rsid w:val="009C7A45"/>
    <w:rsid w:val="009D2869"/>
    <w:rsid w:val="009D49BF"/>
    <w:rsid w:val="009D4A72"/>
    <w:rsid w:val="009E1FA8"/>
    <w:rsid w:val="009E5A9F"/>
    <w:rsid w:val="00A02BCE"/>
    <w:rsid w:val="00A07C6D"/>
    <w:rsid w:val="00A1121B"/>
    <w:rsid w:val="00A1666A"/>
    <w:rsid w:val="00A171FC"/>
    <w:rsid w:val="00A21D7D"/>
    <w:rsid w:val="00A22729"/>
    <w:rsid w:val="00A245B6"/>
    <w:rsid w:val="00A25296"/>
    <w:rsid w:val="00A263FD"/>
    <w:rsid w:val="00A272FD"/>
    <w:rsid w:val="00A30F29"/>
    <w:rsid w:val="00A36B42"/>
    <w:rsid w:val="00A40CE0"/>
    <w:rsid w:val="00A42E6A"/>
    <w:rsid w:val="00A4506A"/>
    <w:rsid w:val="00A47076"/>
    <w:rsid w:val="00A47295"/>
    <w:rsid w:val="00A506D0"/>
    <w:rsid w:val="00A5504C"/>
    <w:rsid w:val="00A5658D"/>
    <w:rsid w:val="00A6113F"/>
    <w:rsid w:val="00A61458"/>
    <w:rsid w:val="00A615EF"/>
    <w:rsid w:val="00A61CD5"/>
    <w:rsid w:val="00A64D8B"/>
    <w:rsid w:val="00A658B9"/>
    <w:rsid w:val="00A65BED"/>
    <w:rsid w:val="00A66263"/>
    <w:rsid w:val="00A76614"/>
    <w:rsid w:val="00A80409"/>
    <w:rsid w:val="00A80A3D"/>
    <w:rsid w:val="00A81CC8"/>
    <w:rsid w:val="00A83E4E"/>
    <w:rsid w:val="00A86A10"/>
    <w:rsid w:val="00A96671"/>
    <w:rsid w:val="00AA1E73"/>
    <w:rsid w:val="00AA214D"/>
    <w:rsid w:val="00AA4E86"/>
    <w:rsid w:val="00AB0CCB"/>
    <w:rsid w:val="00AB1C25"/>
    <w:rsid w:val="00AB2B77"/>
    <w:rsid w:val="00AB70DD"/>
    <w:rsid w:val="00AC5AEB"/>
    <w:rsid w:val="00AC795B"/>
    <w:rsid w:val="00AD583B"/>
    <w:rsid w:val="00AE2169"/>
    <w:rsid w:val="00AE2DAF"/>
    <w:rsid w:val="00AE4533"/>
    <w:rsid w:val="00AF65F6"/>
    <w:rsid w:val="00AF73BA"/>
    <w:rsid w:val="00B004ED"/>
    <w:rsid w:val="00B01E04"/>
    <w:rsid w:val="00B0443A"/>
    <w:rsid w:val="00B04633"/>
    <w:rsid w:val="00B05CB6"/>
    <w:rsid w:val="00B1435C"/>
    <w:rsid w:val="00B16C68"/>
    <w:rsid w:val="00B2206F"/>
    <w:rsid w:val="00B23530"/>
    <w:rsid w:val="00B237E5"/>
    <w:rsid w:val="00B23B72"/>
    <w:rsid w:val="00B23ED1"/>
    <w:rsid w:val="00B263B2"/>
    <w:rsid w:val="00B26B18"/>
    <w:rsid w:val="00B27484"/>
    <w:rsid w:val="00B30E66"/>
    <w:rsid w:val="00B34FFA"/>
    <w:rsid w:val="00B37180"/>
    <w:rsid w:val="00B3739B"/>
    <w:rsid w:val="00B43953"/>
    <w:rsid w:val="00B44F68"/>
    <w:rsid w:val="00B46CA0"/>
    <w:rsid w:val="00B533D2"/>
    <w:rsid w:val="00B57CB3"/>
    <w:rsid w:val="00B61056"/>
    <w:rsid w:val="00B634AF"/>
    <w:rsid w:val="00B64802"/>
    <w:rsid w:val="00B64C85"/>
    <w:rsid w:val="00B667C8"/>
    <w:rsid w:val="00B7086A"/>
    <w:rsid w:val="00B71C0F"/>
    <w:rsid w:val="00B74776"/>
    <w:rsid w:val="00B7514E"/>
    <w:rsid w:val="00B7567A"/>
    <w:rsid w:val="00B7780D"/>
    <w:rsid w:val="00B8525C"/>
    <w:rsid w:val="00B87316"/>
    <w:rsid w:val="00B87EAD"/>
    <w:rsid w:val="00B9452A"/>
    <w:rsid w:val="00B94E38"/>
    <w:rsid w:val="00BA0734"/>
    <w:rsid w:val="00BA3381"/>
    <w:rsid w:val="00BB0F61"/>
    <w:rsid w:val="00BB18E0"/>
    <w:rsid w:val="00BB5112"/>
    <w:rsid w:val="00BB5D57"/>
    <w:rsid w:val="00BB7DC0"/>
    <w:rsid w:val="00BC097F"/>
    <w:rsid w:val="00BC28C5"/>
    <w:rsid w:val="00BC3DDB"/>
    <w:rsid w:val="00BC4733"/>
    <w:rsid w:val="00BC4763"/>
    <w:rsid w:val="00BC6327"/>
    <w:rsid w:val="00BD1348"/>
    <w:rsid w:val="00BD534A"/>
    <w:rsid w:val="00BD6339"/>
    <w:rsid w:val="00BD6B62"/>
    <w:rsid w:val="00BE27B6"/>
    <w:rsid w:val="00BE644E"/>
    <w:rsid w:val="00BE72D1"/>
    <w:rsid w:val="00BF0C77"/>
    <w:rsid w:val="00BF6F8D"/>
    <w:rsid w:val="00BF7DEF"/>
    <w:rsid w:val="00C015FB"/>
    <w:rsid w:val="00C02E99"/>
    <w:rsid w:val="00C10E66"/>
    <w:rsid w:val="00C137E2"/>
    <w:rsid w:val="00C207AF"/>
    <w:rsid w:val="00C2091A"/>
    <w:rsid w:val="00C24F65"/>
    <w:rsid w:val="00C25E8C"/>
    <w:rsid w:val="00C274AC"/>
    <w:rsid w:val="00C2791C"/>
    <w:rsid w:val="00C32935"/>
    <w:rsid w:val="00C331B5"/>
    <w:rsid w:val="00C36301"/>
    <w:rsid w:val="00C440C2"/>
    <w:rsid w:val="00C46CF9"/>
    <w:rsid w:val="00C5087A"/>
    <w:rsid w:val="00C54133"/>
    <w:rsid w:val="00C61FDB"/>
    <w:rsid w:val="00C64806"/>
    <w:rsid w:val="00C7655C"/>
    <w:rsid w:val="00C81569"/>
    <w:rsid w:val="00C82692"/>
    <w:rsid w:val="00C85D3A"/>
    <w:rsid w:val="00C86038"/>
    <w:rsid w:val="00C8693D"/>
    <w:rsid w:val="00C94B00"/>
    <w:rsid w:val="00C958B7"/>
    <w:rsid w:val="00C95A81"/>
    <w:rsid w:val="00CA1170"/>
    <w:rsid w:val="00CA4C89"/>
    <w:rsid w:val="00CC35FF"/>
    <w:rsid w:val="00CC4502"/>
    <w:rsid w:val="00CC5DF7"/>
    <w:rsid w:val="00CD018A"/>
    <w:rsid w:val="00CD368C"/>
    <w:rsid w:val="00CD5417"/>
    <w:rsid w:val="00CE1D24"/>
    <w:rsid w:val="00CE2F84"/>
    <w:rsid w:val="00CF4B6C"/>
    <w:rsid w:val="00CF5486"/>
    <w:rsid w:val="00D00C5D"/>
    <w:rsid w:val="00D014F5"/>
    <w:rsid w:val="00D023CE"/>
    <w:rsid w:val="00D1346D"/>
    <w:rsid w:val="00D153EC"/>
    <w:rsid w:val="00D1721C"/>
    <w:rsid w:val="00D17279"/>
    <w:rsid w:val="00D207A2"/>
    <w:rsid w:val="00D25851"/>
    <w:rsid w:val="00D31634"/>
    <w:rsid w:val="00D319CD"/>
    <w:rsid w:val="00D358F5"/>
    <w:rsid w:val="00D477CC"/>
    <w:rsid w:val="00D50781"/>
    <w:rsid w:val="00D548C6"/>
    <w:rsid w:val="00D576D4"/>
    <w:rsid w:val="00D62F2B"/>
    <w:rsid w:val="00D65C5A"/>
    <w:rsid w:val="00D752EC"/>
    <w:rsid w:val="00D76A65"/>
    <w:rsid w:val="00D8213B"/>
    <w:rsid w:val="00D83219"/>
    <w:rsid w:val="00D858E0"/>
    <w:rsid w:val="00D866A7"/>
    <w:rsid w:val="00D93DA8"/>
    <w:rsid w:val="00D946E6"/>
    <w:rsid w:val="00DA2380"/>
    <w:rsid w:val="00DA3B1C"/>
    <w:rsid w:val="00DA3BAE"/>
    <w:rsid w:val="00DA42F5"/>
    <w:rsid w:val="00DA664E"/>
    <w:rsid w:val="00DB0285"/>
    <w:rsid w:val="00DB1B32"/>
    <w:rsid w:val="00DB3FB3"/>
    <w:rsid w:val="00DB5114"/>
    <w:rsid w:val="00DC3081"/>
    <w:rsid w:val="00DC50EF"/>
    <w:rsid w:val="00DC618B"/>
    <w:rsid w:val="00DD2692"/>
    <w:rsid w:val="00DD65CB"/>
    <w:rsid w:val="00DD7206"/>
    <w:rsid w:val="00DD7C9A"/>
    <w:rsid w:val="00DE2E9E"/>
    <w:rsid w:val="00DE6572"/>
    <w:rsid w:val="00DF2AB1"/>
    <w:rsid w:val="00DF40A3"/>
    <w:rsid w:val="00DF57B5"/>
    <w:rsid w:val="00E044D4"/>
    <w:rsid w:val="00E13633"/>
    <w:rsid w:val="00E145F4"/>
    <w:rsid w:val="00E15F9B"/>
    <w:rsid w:val="00E165C3"/>
    <w:rsid w:val="00E20A3C"/>
    <w:rsid w:val="00E2263B"/>
    <w:rsid w:val="00E25F3A"/>
    <w:rsid w:val="00E31DEA"/>
    <w:rsid w:val="00E32622"/>
    <w:rsid w:val="00E34966"/>
    <w:rsid w:val="00E41E09"/>
    <w:rsid w:val="00E44820"/>
    <w:rsid w:val="00E469F1"/>
    <w:rsid w:val="00E50A04"/>
    <w:rsid w:val="00E522ED"/>
    <w:rsid w:val="00E54A29"/>
    <w:rsid w:val="00E659A2"/>
    <w:rsid w:val="00E77B3C"/>
    <w:rsid w:val="00E8220B"/>
    <w:rsid w:val="00E82A9E"/>
    <w:rsid w:val="00E84008"/>
    <w:rsid w:val="00E87F2D"/>
    <w:rsid w:val="00E96861"/>
    <w:rsid w:val="00E97ABA"/>
    <w:rsid w:val="00EA0298"/>
    <w:rsid w:val="00EA0C55"/>
    <w:rsid w:val="00EA2534"/>
    <w:rsid w:val="00EA26AF"/>
    <w:rsid w:val="00EA2D97"/>
    <w:rsid w:val="00EA6901"/>
    <w:rsid w:val="00EB3F57"/>
    <w:rsid w:val="00EC0B3C"/>
    <w:rsid w:val="00EC5024"/>
    <w:rsid w:val="00ED6CE0"/>
    <w:rsid w:val="00EE12E6"/>
    <w:rsid w:val="00EF09A1"/>
    <w:rsid w:val="00EF4D16"/>
    <w:rsid w:val="00EF7C20"/>
    <w:rsid w:val="00F01733"/>
    <w:rsid w:val="00F02262"/>
    <w:rsid w:val="00F106E7"/>
    <w:rsid w:val="00F2581F"/>
    <w:rsid w:val="00F31863"/>
    <w:rsid w:val="00F32763"/>
    <w:rsid w:val="00F331CD"/>
    <w:rsid w:val="00F3580F"/>
    <w:rsid w:val="00F40855"/>
    <w:rsid w:val="00F410AC"/>
    <w:rsid w:val="00F413DA"/>
    <w:rsid w:val="00F41704"/>
    <w:rsid w:val="00F429BA"/>
    <w:rsid w:val="00F432A2"/>
    <w:rsid w:val="00F53137"/>
    <w:rsid w:val="00F56B78"/>
    <w:rsid w:val="00F60105"/>
    <w:rsid w:val="00F67754"/>
    <w:rsid w:val="00F806D0"/>
    <w:rsid w:val="00F80B41"/>
    <w:rsid w:val="00F84DE1"/>
    <w:rsid w:val="00F85A18"/>
    <w:rsid w:val="00F872BE"/>
    <w:rsid w:val="00F87BB3"/>
    <w:rsid w:val="00F92209"/>
    <w:rsid w:val="00F93ABA"/>
    <w:rsid w:val="00FA6350"/>
    <w:rsid w:val="00FA7B7F"/>
    <w:rsid w:val="00FB141D"/>
    <w:rsid w:val="00FC03A5"/>
    <w:rsid w:val="00FC3A50"/>
    <w:rsid w:val="00FD0C55"/>
    <w:rsid w:val="00FD1024"/>
    <w:rsid w:val="00FE02AE"/>
    <w:rsid w:val="00FE10DD"/>
    <w:rsid w:val="00FE23D0"/>
    <w:rsid w:val="00FE4883"/>
    <w:rsid w:val="00FF0662"/>
    <w:rsid w:val="00FF4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B2835"/>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1">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В1"/>
    <w:basedOn w:val="a1"/>
    <w:next w:val="a1"/>
    <w:link w:val="10"/>
    <w:uiPriority w:val="99"/>
    <w:qFormat/>
    <w:rsid w:val="0044406E"/>
    <w:pPr>
      <w:keepNext/>
      <w:keepLines/>
      <w:pageBreakBefore/>
      <w:widowControl/>
      <w:tabs>
        <w:tab w:val="num" w:pos="1276"/>
      </w:tabs>
      <w:spacing w:before="480" w:after="240"/>
      <w:ind w:left="1276" w:hanging="1134"/>
      <w:outlineLvl w:val="0"/>
    </w:pPr>
    <w:rPr>
      <w:rFonts w:ascii="Arial" w:eastAsia="Times New Roman" w:hAnsi="Arial" w:cs="Times New Roman"/>
      <w:b/>
      <w:bCs/>
      <w:kern w:val="28"/>
      <w:sz w:val="40"/>
      <w:szCs w:val="40"/>
      <w:lang w:eastAsia="ru-RU" w:bidi="ar-SA"/>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1"/>
    <w:next w:val="a1"/>
    <w:link w:val="21"/>
    <w:uiPriority w:val="99"/>
    <w:qFormat/>
    <w:rsid w:val="0044406E"/>
    <w:pPr>
      <w:keepNext/>
      <w:widowControl/>
      <w:tabs>
        <w:tab w:val="num" w:pos="1276"/>
      </w:tabs>
      <w:spacing w:before="360" w:after="120"/>
      <w:ind w:left="1276" w:hanging="1134"/>
      <w:outlineLvl w:val="1"/>
    </w:pPr>
    <w:rPr>
      <w:rFonts w:ascii="Arial" w:eastAsia="Times New Roman" w:hAnsi="Arial" w:cs="Times New Roman"/>
      <w:b/>
      <w:bCs/>
      <w:kern w:val="0"/>
      <w:sz w:val="32"/>
      <w:szCs w:val="32"/>
      <w:lang w:eastAsia="ru-RU" w:bidi="ar-SA"/>
    </w:rPr>
  </w:style>
  <w:style w:type="paragraph" w:styleId="3">
    <w:name w:val="heading 3"/>
    <w:basedOn w:val="a1"/>
    <w:next w:val="a1"/>
    <w:link w:val="30"/>
    <w:uiPriority w:val="9"/>
    <w:semiHidden/>
    <w:unhideWhenUsed/>
    <w:qFormat/>
    <w:rsid w:val="0044406E"/>
    <w:pPr>
      <w:keepNext/>
      <w:keepLines/>
      <w:spacing w:before="200"/>
      <w:outlineLvl w:val="2"/>
    </w:pPr>
    <w:rPr>
      <w:rFonts w:asciiTheme="majorHAnsi" w:eastAsiaTheme="majorEastAsia" w:hAnsiTheme="majorHAnsi"/>
      <w:b/>
      <w:bCs/>
      <w:color w:val="4F81BD" w:themeColor="accent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rsid w:val="0006096A"/>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06096A"/>
    <w:pPr>
      <w:autoSpaceDE w:val="0"/>
      <w:autoSpaceDN w:val="0"/>
      <w:adjustRightInd w:val="0"/>
      <w:spacing w:after="0" w:line="240" w:lineRule="auto"/>
    </w:pPr>
    <w:rPr>
      <w:rFonts w:ascii="Courier New" w:hAnsi="Courier New" w:cs="Courier New"/>
      <w:sz w:val="20"/>
      <w:szCs w:val="20"/>
    </w:rPr>
  </w:style>
  <w:style w:type="paragraph" w:styleId="a5">
    <w:name w:val="Balloon Text"/>
    <w:basedOn w:val="a1"/>
    <w:link w:val="a6"/>
    <w:uiPriority w:val="99"/>
    <w:semiHidden/>
    <w:unhideWhenUsed/>
    <w:rsid w:val="0006096A"/>
    <w:pPr>
      <w:widowControl/>
      <w:suppressAutoHyphens w:val="0"/>
    </w:pPr>
    <w:rPr>
      <w:rFonts w:ascii="Tahoma" w:eastAsiaTheme="minorHAnsi" w:hAnsi="Tahoma" w:cs="Tahoma"/>
      <w:kern w:val="0"/>
      <w:sz w:val="16"/>
      <w:szCs w:val="16"/>
      <w:lang w:eastAsia="en-US" w:bidi="ar-SA"/>
    </w:rPr>
  </w:style>
  <w:style w:type="character" w:customStyle="1" w:styleId="a6">
    <w:name w:val="Текст выноски Знак"/>
    <w:basedOn w:val="a2"/>
    <w:link w:val="a5"/>
    <w:uiPriority w:val="99"/>
    <w:semiHidden/>
    <w:rsid w:val="0006096A"/>
    <w:rPr>
      <w:rFonts w:ascii="Tahoma" w:hAnsi="Tahoma" w:cs="Tahoma"/>
      <w:sz w:val="16"/>
      <w:szCs w:val="16"/>
    </w:rPr>
  </w:style>
  <w:style w:type="paragraph" w:customStyle="1" w:styleId="ConsPlusTitle">
    <w:name w:val="ConsPlusTitle"/>
    <w:rsid w:val="00613130"/>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basedOn w:val="a2"/>
    <w:uiPriority w:val="99"/>
    <w:unhideWhenUsed/>
    <w:rsid w:val="00925D09"/>
    <w:rPr>
      <w:color w:val="333333"/>
      <w:u w:val="single"/>
    </w:rPr>
  </w:style>
  <w:style w:type="paragraph" w:styleId="a8">
    <w:name w:val="header"/>
    <w:basedOn w:val="a1"/>
    <w:link w:val="a9"/>
    <w:uiPriority w:val="99"/>
    <w:unhideWhenUsed/>
    <w:rsid w:val="006B2835"/>
    <w:pPr>
      <w:tabs>
        <w:tab w:val="center" w:pos="4677"/>
        <w:tab w:val="right" w:pos="9355"/>
      </w:tabs>
    </w:pPr>
    <w:rPr>
      <w:szCs w:val="21"/>
    </w:rPr>
  </w:style>
  <w:style w:type="character" w:customStyle="1" w:styleId="a9">
    <w:name w:val="Верхний колонтитул Знак"/>
    <w:basedOn w:val="a2"/>
    <w:link w:val="a8"/>
    <w:uiPriority w:val="99"/>
    <w:semiHidden/>
    <w:rsid w:val="006B2835"/>
    <w:rPr>
      <w:rFonts w:ascii="Times New Roman" w:eastAsia="Lucida Sans Unicode" w:hAnsi="Times New Roman" w:cs="Mangal"/>
      <w:kern w:val="1"/>
      <w:sz w:val="24"/>
      <w:szCs w:val="21"/>
      <w:lang w:eastAsia="hi-IN" w:bidi="hi-IN"/>
    </w:rPr>
  </w:style>
  <w:style w:type="paragraph" w:styleId="aa">
    <w:name w:val="footer"/>
    <w:basedOn w:val="a1"/>
    <w:link w:val="ab"/>
    <w:uiPriority w:val="99"/>
    <w:unhideWhenUsed/>
    <w:rsid w:val="006B2835"/>
    <w:pPr>
      <w:tabs>
        <w:tab w:val="center" w:pos="4677"/>
        <w:tab w:val="right" w:pos="9355"/>
      </w:tabs>
    </w:pPr>
    <w:rPr>
      <w:szCs w:val="21"/>
    </w:rPr>
  </w:style>
  <w:style w:type="character" w:customStyle="1" w:styleId="ab">
    <w:name w:val="Нижний колонтитул Знак"/>
    <w:basedOn w:val="a2"/>
    <w:link w:val="aa"/>
    <w:uiPriority w:val="99"/>
    <w:rsid w:val="006B2835"/>
    <w:rPr>
      <w:rFonts w:ascii="Times New Roman" w:eastAsia="Lucida Sans Unicode" w:hAnsi="Times New Roman" w:cs="Mangal"/>
      <w:kern w:val="1"/>
      <w:sz w:val="24"/>
      <w:szCs w:val="21"/>
      <w:lang w:eastAsia="hi-IN" w:bidi="hi-IN"/>
    </w:rPr>
  </w:style>
  <w:style w:type="paragraph" w:customStyle="1" w:styleId="Standard">
    <w:name w:val="Standard"/>
    <w:rsid w:val="005D5D75"/>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2"/>
    <w:link w:val="1"/>
    <w:uiPriority w:val="99"/>
    <w:rsid w:val="0044406E"/>
    <w:rPr>
      <w:rFonts w:ascii="Arial" w:eastAsia="Times New Roman" w:hAnsi="Arial" w:cs="Times New Roman"/>
      <w:b/>
      <w:bCs/>
      <w:kern w:val="28"/>
      <w:sz w:val="40"/>
      <w:szCs w:val="40"/>
      <w:lang w:eastAsia="ru-RU"/>
    </w:rPr>
  </w:style>
  <w:style w:type="character" w:customStyle="1" w:styleId="20">
    <w:name w:val="Заголовок 2 Знак"/>
    <w:basedOn w:val="a2"/>
    <w:uiPriority w:val="9"/>
    <w:semiHidden/>
    <w:rsid w:val="0044406E"/>
    <w:rPr>
      <w:rFonts w:asciiTheme="majorHAnsi" w:eastAsiaTheme="majorEastAsia" w:hAnsiTheme="majorHAnsi" w:cs="Mangal"/>
      <w:b/>
      <w:bCs/>
      <w:color w:val="4F81BD" w:themeColor="accent1"/>
      <w:kern w:val="1"/>
      <w:sz w:val="26"/>
      <w:szCs w:val="23"/>
      <w:lang w:eastAsia="hi-IN" w:bidi="hi-IN"/>
    </w:rPr>
  </w:style>
  <w:style w:type="character" w:customStyle="1" w:styleId="21">
    <w:name w:val="Заголовок 2 Знак1"/>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link w:val="2"/>
    <w:uiPriority w:val="99"/>
    <w:locked/>
    <w:rsid w:val="0044406E"/>
    <w:rPr>
      <w:rFonts w:ascii="Arial" w:eastAsia="Times New Roman" w:hAnsi="Arial" w:cs="Times New Roman"/>
      <w:b/>
      <w:bCs/>
      <w:sz w:val="32"/>
      <w:szCs w:val="32"/>
      <w:lang w:eastAsia="ru-RU"/>
    </w:rPr>
  </w:style>
  <w:style w:type="paragraph" w:customStyle="1" w:styleId="Times12">
    <w:name w:val="Times 12"/>
    <w:basedOn w:val="a1"/>
    <w:uiPriority w:val="99"/>
    <w:qFormat/>
    <w:rsid w:val="0044406E"/>
    <w:pPr>
      <w:widowControl/>
      <w:suppressAutoHyphens w:val="0"/>
      <w:overflowPunct w:val="0"/>
      <w:autoSpaceDE w:val="0"/>
      <w:autoSpaceDN w:val="0"/>
      <w:adjustRightInd w:val="0"/>
      <w:ind w:firstLine="567"/>
      <w:jc w:val="both"/>
    </w:pPr>
    <w:rPr>
      <w:rFonts w:ascii="Arial" w:eastAsia="Times New Roman" w:hAnsi="Arial" w:cs="Arial"/>
      <w:kern w:val="0"/>
      <w:lang w:eastAsia="ru-RU" w:bidi="ar-SA"/>
    </w:rPr>
  </w:style>
  <w:style w:type="paragraph" w:styleId="ac">
    <w:name w:val="List Paragraph"/>
    <w:aliases w:val="Bullet List,FooterText,numbered,SL_Абзац списка,Заголовок_3,Подпись рисунка,ПКФ Список,Абзац списка5,таблица"/>
    <w:basedOn w:val="a1"/>
    <w:link w:val="ad"/>
    <w:uiPriority w:val="34"/>
    <w:qFormat/>
    <w:rsid w:val="0044406E"/>
    <w:pPr>
      <w:suppressAutoHyphens w:val="0"/>
      <w:autoSpaceDE w:val="0"/>
      <w:autoSpaceDN w:val="0"/>
      <w:adjustRightInd w:val="0"/>
      <w:ind w:left="720"/>
    </w:pPr>
    <w:rPr>
      <w:rFonts w:ascii="Arial" w:eastAsia="Times New Roman" w:hAnsi="Arial" w:cs="Arial"/>
      <w:kern w:val="0"/>
      <w:sz w:val="20"/>
      <w:szCs w:val="20"/>
      <w:lang w:eastAsia="ru-RU" w:bidi="ar-SA"/>
    </w:rPr>
  </w:style>
  <w:style w:type="character" w:customStyle="1" w:styleId="30">
    <w:name w:val="Заголовок 3 Знак"/>
    <w:basedOn w:val="a2"/>
    <w:link w:val="3"/>
    <w:uiPriority w:val="9"/>
    <w:semiHidden/>
    <w:rsid w:val="0044406E"/>
    <w:rPr>
      <w:rFonts w:asciiTheme="majorHAnsi" w:eastAsiaTheme="majorEastAsia" w:hAnsiTheme="majorHAnsi" w:cs="Mangal"/>
      <w:b/>
      <w:bCs/>
      <w:color w:val="4F81BD" w:themeColor="accent1"/>
      <w:kern w:val="1"/>
      <w:sz w:val="24"/>
      <w:szCs w:val="21"/>
      <w:lang w:eastAsia="hi-IN" w:bidi="hi-IN"/>
    </w:rPr>
  </w:style>
  <w:style w:type="paragraph" w:customStyle="1" w:styleId="ae">
    <w:name w:val="Пункт"/>
    <w:basedOn w:val="a1"/>
    <w:link w:val="11"/>
    <w:uiPriority w:val="99"/>
    <w:rsid w:val="0044406E"/>
    <w:pPr>
      <w:widowControl/>
      <w:tabs>
        <w:tab w:val="num" w:pos="1276"/>
      </w:tabs>
      <w:suppressAutoHyphens w:val="0"/>
      <w:spacing w:line="360" w:lineRule="auto"/>
      <w:ind w:left="1276" w:hanging="1134"/>
      <w:jc w:val="both"/>
    </w:pPr>
    <w:rPr>
      <w:rFonts w:ascii="Arial" w:eastAsia="Times New Roman" w:hAnsi="Arial" w:cs="Times New Roman"/>
      <w:kern w:val="0"/>
      <w:sz w:val="28"/>
      <w:szCs w:val="28"/>
      <w:lang w:eastAsia="ru-RU" w:bidi="ar-SA"/>
    </w:rPr>
  </w:style>
  <w:style w:type="paragraph" w:customStyle="1" w:styleId="af">
    <w:name w:val="Подпункт"/>
    <w:basedOn w:val="ae"/>
    <w:uiPriority w:val="99"/>
    <w:rsid w:val="0044406E"/>
  </w:style>
  <w:style w:type="paragraph" w:customStyle="1" w:styleId="af0">
    <w:name w:val="Подподпункт"/>
    <w:basedOn w:val="af"/>
    <w:uiPriority w:val="99"/>
    <w:rsid w:val="0044406E"/>
    <w:pPr>
      <w:tabs>
        <w:tab w:val="clear" w:pos="1276"/>
        <w:tab w:val="num" w:pos="643"/>
        <w:tab w:val="num" w:pos="1843"/>
      </w:tabs>
      <w:ind w:left="1843" w:hanging="567"/>
    </w:pPr>
  </w:style>
  <w:style w:type="paragraph" w:customStyle="1" w:styleId="22">
    <w:name w:val="Пункт2"/>
    <w:basedOn w:val="ae"/>
    <w:uiPriority w:val="99"/>
    <w:rsid w:val="0044406E"/>
    <w:pPr>
      <w:keepNext/>
      <w:tabs>
        <w:tab w:val="clear" w:pos="1276"/>
      </w:tabs>
      <w:suppressAutoHyphens/>
      <w:spacing w:before="240" w:after="120" w:line="240" w:lineRule="auto"/>
      <w:ind w:left="0" w:firstLine="0"/>
      <w:jc w:val="left"/>
      <w:outlineLvl w:val="2"/>
    </w:pPr>
    <w:rPr>
      <w:b/>
      <w:bCs/>
    </w:rPr>
  </w:style>
  <w:style w:type="character" w:customStyle="1" w:styleId="af1">
    <w:name w:val="Подпункт Знак"/>
    <w:uiPriority w:val="99"/>
    <w:rsid w:val="0044406E"/>
    <w:rPr>
      <w:sz w:val="28"/>
      <w:szCs w:val="28"/>
      <w:lang w:val="ru-RU" w:eastAsia="ru-RU"/>
    </w:rPr>
  </w:style>
  <w:style w:type="character" w:customStyle="1" w:styleId="11">
    <w:name w:val="Пункт Знак1"/>
    <w:link w:val="ae"/>
    <w:uiPriority w:val="99"/>
    <w:locked/>
    <w:rsid w:val="0044406E"/>
    <w:rPr>
      <w:rFonts w:ascii="Arial" w:eastAsia="Times New Roman" w:hAnsi="Arial" w:cs="Times New Roman"/>
      <w:sz w:val="28"/>
      <w:szCs w:val="28"/>
      <w:lang w:eastAsia="ru-RU"/>
    </w:rPr>
  </w:style>
  <w:style w:type="character" w:customStyle="1" w:styleId="FontStyle66">
    <w:name w:val="Font Style66"/>
    <w:uiPriority w:val="99"/>
    <w:rsid w:val="0044406E"/>
    <w:rPr>
      <w:rFonts w:ascii="Times New Roman" w:hAnsi="Times New Roman" w:cs="Times New Roman"/>
      <w:sz w:val="22"/>
      <w:szCs w:val="22"/>
    </w:rPr>
  </w:style>
  <w:style w:type="paragraph" w:customStyle="1" w:styleId="a0">
    <w:name w:val="ДЗаголовок"/>
    <w:basedOn w:val="2"/>
    <w:link w:val="af2"/>
    <w:qFormat/>
    <w:rsid w:val="0044406E"/>
    <w:pPr>
      <w:numPr>
        <w:ilvl w:val="1"/>
        <w:numId w:val="1"/>
      </w:numPr>
      <w:tabs>
        <w:tab w:val="left" w:pos="851"/>
      </w:tabs>
      <w:spacing w:before="160"/>
      <w:jc w:val="both"/>
    </w:pPr>
    <w:rPr>
      <w:sz w:val="24"/>
      <w:szCs w:val="24"/>
    </w:rPr>
  </w:style>
  <w:style w:type="character" w:customStyle="1" w:styleId="af2">
    <w:name w:val="ДЗаголовок Знак"/>
    <w:link w:val="a0"/>
    <w:rsid w:val="0044406E"/>
    <w:rPr>
      <w:rFonts w:ascii="Arial" w:eastAsia="Times New Roman" w:hAnsi="Arial" w:cs="Times New Roman"/>
      <w:b/>
      <w:bCs/>
      <w:sz w:val="24"/>
      <w:szCs w:val="24"/>
      <w:lang w:eastAsia="ru-RU"/>
    </w:rPr>
  </w:style>
  <w:style w:type="paragraph" w:customStyle="1" w:styleId="4">
    <w:name w:val="Стиль4"/>
    <w:basedOn w:val="af3"/>
    <w:link w:val="40"/>
    <w:qFormat/>
    <w:rsid w:val="0044406E"/>
    <w:pPr>
      <w:widowControl/>
      <w:numPr>
        <w:ilvl w:val="0"/>
      </w:numPr>
      <w:tabs>
        <w:tab w:val="num" w:pos="-142"/>
      </w:tabs>
      <w:suppressAutoHyphens w:val="0"/>
      <w:ind w:firstLine="1276"/>
      <w:jc w:val="both"/>
    </w:pPr>
    <w:rPr>
      <w:rFonts w:ascii="Cambria" w:eastAsia="Times New Roman" w:hAnsi="Cambria" w:cs="Times New Roman"/>
      <w:i w:val="0"/>
      <w:iCs w:val="0"/>
      <w:color w:val="auto"/>
      <w:spacing w:val="0"/>
      <w:kern w:val="0"/>
      <w:szCs w:val="24"/>
      <w:lang w:eastAsia="ru-RU" w:bidi="ar-SA"/>
    </w:rPr>
  </w:style>
  <w:style w:type="character" w:customStyle="1" w:styleId="40">
    <w:name w:val="Стиль4 Знак"/>
    <w:link w:val="4"/>
    <w:rsid w:val="0044406E"/>
    <w:rPr>
      <w:rFonts w:ascii="Cambria" w:eastAsia="Times New Roman" w:hAnsi="Cambria" w:cs="Times New Roman"/>
      <w:sz w:val="24"/>
      <w:szCs w:val="24"/>
      <w:lang w:eastAsia="ru-RU"/>
    </w:rPr>
  </w:style>
  <w:style w:type="paragraph" w:customStyle="1" w:styleId="12">
    <w:name w:val="Абзац списка1"/>
    <w:basedOn w:val="a1"/>
    <w:rsid w:val="0044406E"/>
    <w:pPr>
      <w:widowControl/>
      <w:suppressAutoHyphens w:val="0"/>
      <w:spacing w:after="200" w:line="276" w:lineRule="auto"/>
      <w:ind w:left="720"/>
    </w:pPr>
    <w:rPr>
      <w:rFonts w:ascii="Calibri" w:eastAsia="Times New Roman" w:hAnsi="Calibri" w:cs="Times New Roman"/>
      <w:kern w:val="0"/>
      <w:sz w:val="22"/>
      <w:szCs w:val="22"/>
      <w:lang w:eastAsia="en-US" w:bidi="ar-SA"/>
    </w:rPr>
  </w:style>
  <w:style w:type="paragraph" w:styleId="af3">
    <w:name w:val="Subtitle"/>
    <w:basedOn w:val="a1"/>
    <w:next w:val="a1"/>
    <w:link w:val="af4"/>
    <w:uiPriority w:val="11"/>
    <w:qFormat/>
    <w:rsid w:val="0044406E"/>
    <w:pPr>
      <w:numPr>
        <w:ilvl w:val="1"/>
      </w:numPr>
    </w:pPr>
    <w:rPr>
      <w:rFonts w:asciiTheme="majorHAnsi" w:eastAsiaTheme="majorEastAsia" w:hAnsiTheme="majorHAnsi"/>
      <w:i/>
      <w:iCs/>
      <w:color w:val="4F81BD" w:themeColor="accent1"/>
      <w:spacing w:val="15"/>
      <w:szCs w:val="21"/>
    </w:rPr>
  </w:style>
  <w:style w:type="character" w:customStyle="1" w:styleId="af4">
    <w:name w:val="Подзаголовок Знак"/>
    <w:basedOn w:val="a2"/>
    <w:link w:val="af3"/>
    <w:uiPriority w:val="11"/>
    <w:rsid w:val="0044406E"/>
    <w:rPr>
      <w:rFonts w:asciiTheme="majorHAnsi" w:eastAsiaTheme="majorEastAsia" w:hAnsiTheme="majorHAnsi" w:cs="Mangal"/>
      <w:i/>
      <w:iCs/>
      <w:color w:val="4F81BD" w:themeColor="accent1"/>
      <w:spacing w:val="15"/>
      <w:kern w:val="1"/>
      <w:sz w:val="24"/>
      <w:szCs w:val="21"/>
      <w:lang w:eastAsia="hi-IN" w:bidi="hi-IN"/>
    </w:rPr>
  </w:style>
  <w:style w:type="paragraph" w:styleId="13">
    <w:name w:val="toc 1"/>
    <w:basedOn w:val="a1"/>
    <w:next w:val="a1"/>
    <w:autoRedefine/>
    <w:uiPriority w:val="39"/>
    <w:rsid w:val="0044406E"/>
    <w:pPr>
      <w:tabs>
        <w:tab w:val="left" w:pos="720"/>
        <w:tab w:val="right" w:leader="dot" w:pos="9498"/>
      </w:tabs>
      <w:suppressAutoHyphens w:val="0"/>
      <w:autoSpaceDE w:val="0"/>
      <w:autoSpaceDN w:val="0"/>
      <w:adjustRightInd w:val="0"/>
      <w:ind w:left="709" w:right="-73" w:hanging="709"/>
    </w:pPr>
    <w:rPr>
      <w:rFonts w:ascii="Arial" w:eastAsia="Times New Roman" w:hAnsi="Arial" w:cs="Arial"/>
      <w:kern w:val="0"/>
      <w:sz w:val="20"/>
      <w:szCs w:val="20"/>
      <w:lang w:eastAsia="ru-RU" w:bidi="ar-SA"/>
    </w:rPr>
  </w:style>
  <w:style w:type="paragraph" w:styleId="23">
    <w:name w:val="toc 2"/>
    <w:basedOn w:val="a1"/>
    <w:next w:val="a1"/>
    <w:autoRedefine/>
    <w:uiPriority w:val="39"/>
    <w:rsid w:val="0044406E"/>
    <w:pPr>
      <w:tabs>
        <w:tab w:val="left" w:pos="284"/>
        <w:tab w:val="right" w:leader="dot" w:pos="9498"/>
      </w:tabs>
      <w:suppressAutoHyphens w:val="0"/>
      <w:autoSpaceDE w:val="0"/>
      <w:autoSpaceDN w:val="0"/>
      <w:adjustRightInd w:val="0"/>
      <w:ind w:left="1134" w:hanging="850"/>
    </w:pPr>
    <w:rPr>
      <w:rFonts w:ascii="Arial" w:eastAsia="Times New Roman" w:hAnsi="Arial" w:cs="Arial"/>
      <w:kern w:val="0"/>
      <w:sz w:val="20"/>
      <w:szCs w:val="20"/>
      <w:lang w:eastAsia="ru-RU" w:bidi="ar-SA"/>
    </w:rPr>
  </w:style>
  <w:style w:type="paragraph" w:customStyle="1" w:styleId="xl48">
    <w:name w:val="xl48"/>
    <w:basedOn w:val="a1"/>
    <w:uiPriority w:val="99"/>
    <w:rsid w:val="00B27484"/>
    <w:pPr>
      <w:widowControl/>
      <w:suppressAutoHyphens w:val="0"/>
      <w:spacing w:before="100" w:beforeAutospacing="1" w:after="100" w:afterAutospacing="1"/>
      <w:jc w:val="center"/>
    </w:pPr>
    <w:rPr>
      <w:rFonts w:ascii="Arial CYR" w:eastAsia="Times New Roman" w:hAnsi="Arial CYR" w:cs="Arial CYR"/>
      <w:b/>
      <w:bCs/>
      <w:kern w:val="0"/>
      <w:lang w:eastAsia="ru-RU" w:bidi="ar-SA"/>
    </w:rPr>
  </w:style>
  <w:style w:type="paragraph" w:styleId="a">
    <w:name w:val="List Number"/>
    <w:basedOn w:val="a1"/>
    <w:uiPriority w:val="99"/>
    <w:rsid w:val="00B27484"/>
    <w:pPr>
      <w:widowControl/>
      <w:numPr>
        <w:numId w:val="3"/>
      </w:numPr>
      <w:suppressAutoHyphens w:val="0"/>
      <w:autoSpaceDE w:val="0"/>
      <w:autoSpaceDN w:val="0"/>
      <w:spacing w:before="60" w:line="360" w:lineRule="auto"/>
      <w:jc w:val="both"/>
    </w:pPr>
    <w:rPr>
      <w:rFonts w:ascii="Arial" w:eastAsia="Times New Roman" w:hAnsi="Arial" w:cs="Arial"/>
      <w:kern w:val="0"/>
      <w:sz w:val="28"/>
      <w:szCs w:val="28"/>
      <w:lang w:eastAsia="ru-RU" w:bidi="ar-SA"/>
    </w:rPr>
  </w:style>
  <w:style w:type="paragraph" w:styleId="af5">
    <w:name w:val="Block Text"/>
    <w:basedOn w:val="a1"/>
    <w:uiPriority w:val="99"/>
    <w:rsid w:val="00B27484"/>
    <w:pPr>
      <w:widowControl/>
      <w:suppressAutoHyphens w:val="0"/>
      <w:ind w:left="-108" w:right="-121"/>
    </w:pPr>
    <w:rPr>
      <w:rFonts w:ascii="Arial" w:eastAsia="Times New Roman" w:hAnsi="Arial" w:cs="Arial"/>
      <w:kern w:val="0"/>
      <w:sz w:val="20"/>
      <w:szCs w:val="20"/>
      <w:lang w:eastAsia="ru-RU" w:bidi="ar-SA"/>
    </w:rPr>
  </w:style>
  <w:style w:type="paragraph" w:customStyle="1" w:styleId="af6">
    <w:name w:val="Таблица шапка"/>
    <w:basedOn w:val="a1"/>
    <w:uiPriority w:val="99"/>
    <w:rsid w:val="006A3042"/>
    <w:pPr>
      <w:keepNext/>
      <w:widowControl/>
      <w:suppressAutoHyphens w:val="0"/>
      <w:spacing w:before="40" w:after="40"/>
      <w:ind w:left="57" w:right="57"/>
    </w:pPr>
    <w:rPr>
      <w:rFonts w:ascii="Arial" w:eastAsia="Times New Roman" w:hAnsi="Arial" w:cs="Arial"/>
      <w:kern w:val="0"/>
      <w:sz w:val="22"/>
      <w:szCs w:val="22"/>
      <w:lang w:eastAsia="ru-RU" w:bidi="ar-SA"/>
    </w:rPr>
  </w:style>
  <w:style w:type="paragraph" w:customStyle="1" w:styleId="af7">
    <w:name w:val="Таблица текст"/>
    <w:basedOn w:val="a1"/>
    <w:uiPriority w:val="99"/>
    <w:rsid w:val="006A3042"/>
    <w:pPr>
      <w:widowControl/>
      <w:suppressAutoHyphens w:val="0"/>
      <w:spacing w:before="40" w:after="40"/>
      <w:ind w:left="57" w:right="57"/>
    </w:pPr>
    <w:rPr>
      <w:rFonts w:ascii="Arial" w:eastAsia="Times New Roman" w:hAnsi="Arial" w:cs="Arial"/>
      <w:kern w:val="0"/>
      <w:lang w:eastAsia="ru-RU" w:bidi="ar-SA"/>
    </w:rPr>
  </w:style>
  <w:style w:type="character" w:styleId="af8">
    <w:name w:val="page number"/>
    <w:basedOn w:val="a2"/>
    <w:uiPriority w:val="99"/>
    <w:rsid w:val="006A3042"/>
  </w:style>
  <w:style w:type="paragraph" w:styleId="af9">
    <w:name w:val="No Spacing"/>
    <w:link w:val="afa"/>
    <w:uiPriority w:val="1"/>
    <w:qFormat/>
    <w:rsid w:val="00F413DA"/>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afb">
    <w:name w:val="Body Text Indent"/>
    <w:basedOn w:val="a1"/>
    <w:link w:val="afc"/>
    <w:rsid w:val="00161A9C"/>
    <w:pPr>
      <w:widowControl/>
      <w:spacing w:after="120"/>
      <w:ind w:left="283"/>
    </w:pPr>
    <w:rPr>
      <w:rFonts w:eastAsia="Times New Roman" w:cs="Times New Roman"/>
      <w:kern w:val="0"/>
      <w:lang w:eastAsia="ar-SA" w:bidi="ar-SA"/>
    </w:rPr>
  </w:style>
  <w:style w:type="character" w:customStyle="1" w:styleId="afc">
    <w:name w:val="Основной текст с отступом Знак"/>
    <w:basedOn w:val="a2"/>
    <w:link w:val="afb"/>
    <w:rsid w:val="00161A9C"/>
    <w:rPr>
      <w:rFonts w:ascii="Times New Roman" w:eastAsia="Times New Roman" w:hAnsi="Times New Roman" w:cs="Times New Roman"/>
      <w:sz w:val="24"/>
      <w:szCs w:val="24"/>
      <w:lang w:eastAsia="ar-SA"/>
    </w:rPr>
  </w:style>
  <w:style w:type="character" w:customStyle="1" w:styleId="14">
    <w:name w:val="Ариал Знак1"/>
    <w:link w:val="afd"/>
    <w:locked/>
    <w:rsid w:val="00161A9C"/>
    <w:rPr>
      <w:rFonts w:ascii="Arial" w:hAnsi="Arial" w:cs="Arial"/>
      <w:sz w:val="24"/>
      <w:szCs w:val="24"/>
    </w:rPr>
  </w:style>
  <w:style w:type="paragraph" w:customStyle="1" w:styleId="afd">
    <w:name w:val="Ариал"/>
    <w:basedOn w:val="a1"/>
    <w:link w:val="14"/>
    <w:rsid w:val="00161A9C"/>
    <w:pPr>
      <w:widowControl/>
      <w:suppressAutoHyphens w:val="0"/>
      <w:spacing w:before="120" w:after="120" w:line="360" w:lineRule="auto"/>
      <w:ind w:firstLine="851"/>
      <w:jc w:val="both"/>
    </w:pPr>
    <w:rPr>
      <w:rFonts w:ascii="Arial" w:eastAsiaTheme="minorHAnsi" w:hAnsi="Arial" w:cs="Arial"/>
      <w:kern w:val="0"/>
      <w:lang w:eastAsia="en-US" w:bidi="ar-SA"/>
    </w:rPr>
  </w:style>
  <w:style w:type="paragraph" w:customStyle="1" w:styleId="Style5">
    <w:name w:val="Style5"/>
    <w:basedOn w:val="a1"/>
    <w:uiPriority w:val="99"/>
    <w:rsid w:val="00161A9C"/>
    <w:pPr>
      <w:suppressAutoHyphens w:val="0"/>
      <w:autoSpaceDE w:val="0"/>
      <w:autoSpaceDN w:val="0"/>
      <w:adjustRightInd w:val="0"/>
    </w:pPr>
    <w:rPr>
      <w:rFonts w:eastAsia="Times New Roman" w:cs="Times New Roman"/>
      <w:kern w:val="0"/>
      <w:lang w:eastAsia="ru-RU" w:bidi="ar-SA"/>
    </w:rPr>
  </w:style>
  <w:style w:type="paragraph" w:styleId="afe">
    <w:name w:val="Plain Text"/>
    <w:basedOn w:val="a1"/>
    <w:link w:val="aff"/>
    <w:rsid w:val="00161A9C"/>
    <w:pPr>
      <w:widowControl/>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2"/>
    <w:link w:val="afe"/>
    <w:rsid w:val="00161A9C"/>
    <w:rPr>
      <w:rFonts w:ascii="Courier New" w:eastAsia="Times New Roman" w:hAnsi="Courier New" w:cs="Times New Roman"/>
      <w:sz w:val="20"/>
      <w:szCs w:val="20"/>
      <w:lang w:eastAsia="ru-RU"/>
    </w:rPr>
  </w:style>
  <w:style w:type="paragraph" w:customStyle="1" w:styleId="15">
    <w:name w:val="Текст1"/>
    <w:basedOn w:val="a1"/>
    <w:rsid w:val="00161A9C"/>
    <w:rPr>
      <w:rFonts w:ascii="Courier New" w:hAnsi="Courier New" w:cs="Times New Roman"/>
      <w:sz w:val="20"/>
      <w:lang w:eastAsia="ru-RU" w:bidi="ar-SA"/>
    </w:rPr>
  </w:style>
  <w:style w:type="paragraph" w:styleId="aff0">
    <w:name w:val="Body Text"/>
    <w:basedOn w:val="a1"/>
    <w:link w:val="aff1"/>
    <w:uiPriority w:val="99"/>
    <w:unhideWhenUsed/>
    <w:rsid w:val="00D752EC"/>
    <w:pPr>
      <w:spacing w:after="120"/>
    </w:pPr>
    <w:rPr>
      <w:szCs w:val="21"/>
    </w:rPr>
  </w:style>
  <w:style w:type="character" w:customStyle="1" w:styleId="aff1">
    <w:name w:val="Основной текст Знак"/>
    <w:basedOn w:val="a2"/>
    <w:link w:val="aff0"/>
    <w:uiPriority w:val="99"/>
    <w:rsid w:val="00D752EC"/>
    <w:rPr>
      <w:rFonts w:ascii="Times New Roman" w:eastAsia="Lucida Sans Unicode" w:hAnsi="Times New Roman" w:cs="Mangal"/>
      <w:kern w:val="1"/>
      <w:sz w:val="24"/>
      <w:szCs w:val="21"/>
      <w:lang w:eastAsia="hi-IN" w:bidi="hi-IN"/>
    </w:rPr>
  </w:style>
  <w:style w:type="character" w:customStyle="1" w:styleId="aff2">
    <w:name w:val="Не вступил в силу"/>
    <w:basedOn w:val="a2"/>
    <w:rsid w:val="00D752EC"/>
    <w:rPr>
      <w:rFonts w:cs="Times New Roman"/>
      <w:color w:val="008080"/>
      <w:sz w:val="20"/>
      <w:szCs w:val="20"/>
    </w:rPr>
  </w:style>
  <w:style w:type="paragraph" w:customStyle="1" w:styleId="Style4">
    <w:name w:val="Style4"/>
    <w:basedOn w:val="a1"/>
    <w:rsid w:val="003B6E66"/>
    <w:pPr>
      <w:suppressAutoHyphens w:val="0"/>
      <w:autoSpaceDE w:val="0"/>
      <w:autoSpaceDN w:val="0"/>
      <w:adjustRightInd w:val="0"/>
    </w:pPr>
    <w:rPr>
      <w:rFonts w:eastAsia="Times New Roman" w:cs="Times New Roman"/>
      <w:kern w:val="0"/>
      <w:lang w:eastAsia="ru-RU" w:bidi="ar-SA"/>
    </w:rPr>
  </w:style>
  <w:style w:type="character" w:customStyle="1" w:styleId="FontStyle11">
    <w:name w:val="Font Style11"/>
    <w:rsid w:val="003B6E66"/>
    <w:rPr>
      <w:rFonts w:ascii="Times New Roman" w:hAnsi="Times New Roman" w:cs="Times New Roman"/>
      <w:sz w:val="22"/>
      <w:szCs w:val="22"/>
    </w:rPr>
  </w:style>
  <w:style w:type="paragraph" w:customStyle="1" w:styleId="16">
    <w:name w:val="Без интервала1"/>
    <w:rsid w:val="003B6E66"/>
    <w:pPr>
      <w:spacing w:after="0" w:line="240" w:lineRule="auto"/>
      <w:jc w:val="both"/>
    </w:pPr>
    <w:rPr>
      <w:rFonts w:ascii="Times New Roman" w:eastAsia="Calibri" w:hAnsi="Times New Roman" w:cs="Times New Roman"/>
      <w:sz w:val="24"/>
      <w:szCs w:val="24"/>
      <w:lang w:eastAsia="ru-RU"/>
    </w:rPr>
  </w:style>
  <w:style w:type="paragraph" w:customStyle="1" w:styleId="consplusnormal1">
    <w:name w:val="consplusnormal"/>
    <w:basedOn w:val="a1"/>
    <w:rsid w:val="003B6E66"/>
    <w:pPr>
      <w:widowControl/>
      <w:spacing w:before="187" w:after="187"/>
      <w:ind w:left="187" w:right="187"/>
    </w:pPr>
    <w:rPr>
      <w:rFonts w:eastAsia="Times New Roman" w:cs="Times New Roman"/>
      <w:kern w:val="0"/>
      <w:lang w:eastAsia="ar-SA" w:bidi="ar-SA"/>
    </w:rPr>
  </w:style>
  <w:style w:type="paragraph" w:customStyle="1" w:styleId="consnormal">
    <w:name w:val="consnormal"/>
    <w:basedOn w:val="a1"/>
    <w:rsid w:val="003B6E66"/>
    <w:pPr>
      <w:widowControl/>
      <w:suppressAutoHyphens w:val="0"/>
      <w:spacing w:before="100" w:beforeAutospacing="1" w:after="100" w:afterAutospacing="1"/>
    </w:pPr>
    <w:rPr>
      <w:rFonts w:eastAsia="Times New Roman" w:cs="Times New Roman"/>
      <w:color w:val="000000"/>
      <w:kern w:val="0"/>
      <w:lang w:eastAsia="ru-RU" w:bidi="ar-SA"/>
    </w:rPr>
  </w:style>
  <w:style w:type="table" w:styleId="aff3">
    <w:name w:val="Table Grid"/>
    <w:basedOn w:val="a3"/>
    <w:uiPriority w:val="59"/>
    <w:rsid w:val="003B6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Bullet List Знак,FooterText Знак,numbered Знак,SL_Абзац списка Знак,Заголовок_3 Знак,Подпись рисунка Знак,ПКФ Список Знак,Абзац списка5 Знак,таблица Знак"/>
    <w:link w:val="ac"/>
    <w:uiPriority w:val="34"/>
    <w:rsid w:val="009A2CE9"/>
    <w:rPr>
      <w:rFonts w:ascii="Arial" w:eastAsia="Times New Roman" w:hAnsi="Arial" w:cs="Arial"/>
      <w:sz w:val="20"/>
      <w:szCs w:val="20"/>
      <w:lang w:eastAsia="ru-RU"/>
    </w:rPr>
  </w:style>
  <w:style w:type="paragraph" w:customStyle="1" w:styleId="31">
    <w:name w:val="Абзац списка3"/>
    <w:basedOn w:val="a1"/>
    <w:rsid w:val="00432587"/>
    <w:pPr>
      <w:widowControl/>
      <w:tabs>
        <w:tab w:val="left" w:pos="709"/>
      </w:tabs>
      <w:spacing w:after="200" w:line="276" w:lineRule="auto"/>
      <w:ind w:left="720"/>
    </w:pPr>
    <w:rPr>
      <w:rFonts w:ascii="Calibri" w:eastAsia="Times New Roman" w:hAnsi="Calibri" w:cs="Times New Roman"/>
      <w:sz w:val="22"/>
      <w:szCs w:val="22"/>
    </w:rPr>
  </w:style>
  <w:style w:type="paragraph" w:customStyle="1" w:styleId="1bullet1gif">
    <w:name w:val="1bullet1.gif"/>
    <w:basedOn w:val="a1"/>
    <w:rsid w:val="006C20AE"/>
    <w:pPr>
      <w:widowControl/>
      <w:tabs>
        <w:tab w:val="left" w:pos="709"/>
      </w:tabs>
      <w:spacing w:before="28" w:after="100" w:line="100" w:lineRule="atLeast"/>
    </w:pPr>
    <w:rPr>
      <w:rFonts w:eastAsia="Times New Roman" w:cs="Times New Roman"/>
    </w:rPr>
  </w:style>
  <w:style w:type="paragraph" w:customStyle="1" w:styleId="1bullet2gif">
    <w:name w:val="1bullet2.gif"/>
    <w:basedOn w:val="a1"/>
    <w:rsid w:val="006C20AE"/>
    <w:pPr>
      <w:widowControl/>
      <w:tabs>
        <w:tab w:val="left" w:pos="709"/>
      </w:tabs>
      <w:spacing w:before="28" w:after="100" w:line="100" w:lineRule="atLeast"/>
    </w:pPr>
    <w:rPr>
      <w:rFonts w:eastAsia="Times New Roman" w:cs="Times New Roman"/>
    </w:rPr>
  </w:style>
  <w:style w:type="paragraph" w:customStyle="1" w:styleId="1bullet3gif">
    <w:name w:val="1bullet3.gif"/>
    <w:basedOn w:val="a1"/>
    <w:rsid w:val="006C20AE"/>
    <w:pPr>
      <w:widowControl/>
      <w:tabs>
        <w:tab w:val="left" w:pos="709"/>
      </w:tabs>
      <w:spacing w:before="28" w:after="100" w:line="100" w:lineRule="atLeast"/>
    </w:pPr>
    <w:rPr>
      <w:rFonts w:eastAsia="Times New Roman" w:cs="Times New Roman"/>
    </w:rPr>
  </w:style>
  <w:style w:type="paragraph" w:styleId="aff4">
    <w:name w:val="footnote text"/>
    <w:basedOn w:val="a1"/>
    <w:link w:val="aff5"/>
    <w:rsid w:val="00983065"/>
    <w:pPr>
      <w:widowControl/>
      <w:suppressAutoHyphens w:val="0"/>
      <w:snapToGrid w:val="0"/>
      <w:spacing w:line="360" w:lineRule="auto"/>
      <w:ind w:firstLine="567"/>
      <w:jc w:val="both"/>
    </w:pPr>
    <w:rPr>
      <w:rFonts w:eastAsia="Times New Roman" w:cs="Times New Roman"/>
      <w:snapToGrid w:val="0"/>
      <w:kern w:val="0"/>
      <w:szCs w:val="20"/>
      <w:lang w:eastAsia="ru-RU" w:bidi="ar-SA"/>
    </w:rPr>
  </w:style>
  <w:style w:type="character" w:customStyle="1" w:styleId="aff5">
    <w:name w:val="Текст сноски Знак"/>
    <w:basedOn w:val="a2"/>
    <w:link w:val="aff4"/>
    <w:rsid w:val="00983065"/>
    <w:rPr>
      <w:rFonts w:ascii="Times New Roman" w:eastAsia="Times New Roman" w:hAnsi="Times New Roman" w:cs="Times New Roman"/>
      <w:snapToGrid w:val="0"/>
      <w:sz w:val="24"/>
      <w:szCs w:val="20"/>
      <w:lang w:eastAsia="ru-RU"/>
    </w:rPr>
  </w:style>
  <w:style w:type="paragraph" w:styleId="aff6">
    <w:name w:val="Title"/>
    <w:basedOn w:val="a1"/>
    <w:next w:val="af3"/>
    <w:link w:val="aff7"/>
    <w:qFormat/>
    <w:rsid w:val="003B7830"/>
    <w:pPr>
      <w:widowControl/>
      <w:jc w:val="center"/>
    </w:pPr>
    <w:rPr>
      <w:rFonts w:eastAsia="Times New Roman" w:cs="Times New Roman"/>
      <w:b/>
      <w:kern w:val="0"/>
      <w:sz w:val="32"/>
      <w:szCs w:val="20"/>
      <w:lang w:eastAsia="ar-SA" w:bidi="ar-SA"/>
    </w:rPr>
  </w:style>
  <w:style w:type="character" w:customStyle="1" w:styleId="aff7">
    <w:name w:val="Название Знак"/>
    <w:basedOn w:val="a2"/>
    <w:link w:val="aff6"/>
    <w:rsid w:val="003B7830"/>
    <w:rPr>
      <w:rFonts w:ascii="Times New Roman" w:eastAsia="Times New Roman" w:hAnsi="Times New Roman" w:cs="Times New Roman"/>
      <w:b/>
      <w:sz w:val="32"/>
      <w:szCs w:val="20"/>
      <w:lang w:eastAsia="ar-SA"/>
    </w:rPr>
  </w:style>
  <w:style w:type="paragraph" w:customStyle="1" w:styleId="210">
    <w:name w:val="Основной текст 21"/>
    <w:basedOn w:val="a1"/>
    <w:rsid w:val="00C02E99"/>
    <w:pPr>
      <w:suppressAutoHyphens w:val="0"/>
      <w:jc w:val="both"/>
    </w:pPr>
    <w:rPr>
      <w:rFonts w:eastAsia="Times New Roman" w:cs="Arial"/>
      <w:kern w:val="0"/>
      <w:szCs w:val="18"/>
      <w:lang w:eastAsia="ru-RU" w:bidi="ar-SA"/>
    </w:rPr>
  </w:style>
  <w:style w:type="character" w:customStyle="1" w:styleId="FontStyle14">
    <w:name w:val="Font Style14"/>
    <w:rsid w:val="00C02E99"/>
    <w:rPr>
      <w:rFonts w:ascii="Times New Roman" w:hAnsi="Times New Roman" w:cs="Times New Roman"/>
      <w:sz w:val="22"/>
      <w:szCs w:val="22"/>
    </w:rPr>
  </w:style>
  <w:style w:type="paragraph" w:customStyle="1" w:styleId="Style9">
    <w:name w:val="Style9"/>
    <w:basedOn w:val="a1"/>
    <w:rsid w:val="00C02E99"/>
    <w:pPr>
      <w:suppressAutoHyphens w:val="0"/>
      <w:autoSpaceDE w:val="0"/>
      <w:autoSpaceDN w:val="0"/>
      <w:adjustRightInd w:val="0"/>
    </w:pPr>
    <w:rPr>
      <w:rFonts w:eastAsia="Times New Roman" w:cs="Times New Roman"/>
      <w:kern w:val="0"/>
      <w:lang w:eastAsia="ru-RU" w:bidi="ar-SA"/>
    </w:rPr>
  </w:style>
  <w:style w:type="paragraph" w:customStyle="1" w:styleId="24">
    <w:name w:val="Абзац списка2"/>
    <w:basedOn w:val="a1"/>
    <w:rsid w:val="00C02E99"/>
    <w:pPr>
      <w:widowControl/>
      <w:suppressAutoHyphens w:val="0"/>
      <w:ind w:left="720"/>
      <w:jc w:val="both"/>
    </w:pPr>
    <w:rPr>
      <w:rFonts w:eastAsia="Calibri" w:cs="Times New Roman"/>
      <w:kern w:val="0"/>
      <w:lang w:eastAsia="ru-RU" w:bidi="ar-SA"/>
    </w:rPr>
  </w:style>
  <w:style w:type="character" w:customStyle="1" w:styleId="product-specvalue-inner1">
    <w:name w:val="product-spec__value-inner1"/>
    <w:rsid w:val="00C02E99"/>
    <w:rPr>
      <w:vanish w:val="0"/>
      <w:webHidden w:val="0"/>
      <w:specVanish w:val="0"/>
    </w:rPr>
  </w:style>
  <w:style w:type="paragraph" w:customStyle="1" w:styleId="consplusnonformat0">
    <w:name w:val="consplusnonformat"/>
    <w:basedOn w:val="a1"/>
    <w:rsid w:val="00012EFC"/>
    <w:pPr>
      <w:widowControl/>
      <w:spacing w:before="187" w:after="187"/>
      <w:ind w:left="187" w:right="187"/>
    </w:pPr>
    <w:rPr>
      <w:rFonts w:eastAsia="Times New Roman" w:cs="Times New Roman"/>
      <w:kern w:val="0"/>
      <w:lang w:eastAsia="ar-SA" w:bidi="ar-SA"/>
    </w:rPr>
  </w:style>
  <w:style w:type="paragraph" w:customStyle="1" w:styleId="Style3">
    <w:name w:val="Style3"/>
    <w:basedOn w:val="a1"/>
    <w:rsid w:val="00012EFC"/>
    <w:pPr>
      <w:suppressAutoHyphens w:val="0"/>
      <w:autoSpaceDE w:val="0"/>
      <w:autoSpaceDN w:val="0"/>
      <w:adjustRightInd w:val="0"/>
      <w:spacing w:line="280" w:lineRule="exact"/>
      <w:ind w:firstLine="1147"/>
    </w:pPr>
    <w:rPr>
      <w:rFonts w:eastAsia="Times New Roman" w:cs="Times New Roman"/>
      <w:kern w:val="0"/>
      <w:lang w:eastAsia="ru-RU" w:bidi="ar-SA"/>
    </w:rPr>
  </w:style>
  <w:style w:type="paragraph" w:customStyle="1" w:styleId="Style7">
    <w:name w:val="Style7"/>
    <w:basedOn w:val="a1"/>
    <w:rsid w:val="00012EFC"/>
    <w:pPr>
      <w:suppressAutoHyphens w:val="0"/>
      <w:autoSpaceDE w:val="0"/>
      <w:autoSpaceDN w:val="0"/>
      <w:adjustRightInd w:val="0"/>
      <w:spacing w:line="274" w:lineRule="exact"/>
      <w:jc w:val="both"/>
    </w:pPr>
    <w:rPr>
      <w:rFonts w:eastAsia="Times New Roman" w:cs="Times New Roman"/>
      <w:kern w:val="0"/>
      <w:lang w:eastAsia="ru-RU" w:bidi="ar-SA"/>
    </w:rPr>
  </w:style>
  <w:style w:type="character" w:customStyle="1" w:styleId="ConsPlusNormal0">
    <w:name w:val="ConsPlusNormal Знак"/>
    <w:link w:val="ConsPlusNormal"/>
    <w:rsid w:val="00EA2D97"/>
    <w:rPr>
      <w:rFonts w:ascii="Calibri" w:hAnsi="Calibri" w:cs="Calibri"/>
    </w:rPr>
  </w:style>
  <w:style w:type="character" w:customStyle="1" w:styleId="FontStyle13">
    <w:name w:val="Font Style13"/>
    <w:rsid w:val="00EA2D97"/>
    <w:rPr>
      <w:rFonts w:ascii="Times New Roman" w:hAnsi="Times New Roman"/>
      <w:sz w:val="26"/>
    </w:rPr>
  </w:style>
  <w:style w:type="character" w:customStyle="1" w:styleId="afa">
    <w:name w:val="Без интервала Знак"/>
    <w:link w:val="af9"/>
    <w:uiPriority w:val="1"/>
    <w:locked/>
    <w:rsid w:val="004F661E"/>
    <w:rPr>
      <w:rFonts w:ascii="Times New Roman" w:eastAsia="Lucida Sans Unicode" w:hAnsi="Times New Roman" w:cs="Mangal"/>
      <w:kern w:val="1"/>
      <w:sz w:val="24"/>
      <w:szCs w:val="21"/>
      <w:lang w:eastAsia="hi-IN" w:bidi="hi-IN"/>
    </w:rPr>
  </w:style>
  <w:style w:type="character" w:customStyle="1" w:styleId="iceouttxt4">
    <w:name w:val="iceouttxt4"/>
    <w:basedOn w:val="a2"/>
    <w:rsid w:val="0031419A"/>
  </w:style>
  <w:style w:type="table" w:customStyle="1" w:styleId="41">
    <w:name w:val="Сетка таблицы4"/>
    <w:basedOn w:val="a3"/>
    <w:next w:val="aff3"/>
    <w:rsid w:val="007275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stbody1">
    <w:name w:val="postbody1"/>
    <w:rsid w:val="00E84008"/>
    <w:rPr>
      <w:sz w:val="14"/>
      <w:szCs w:val="14"/>
    </w:rPr>
  </w:style>
  <w:style w:type="paragraph" w:customStyle="1" w:styleId="17">
    <w:name w:val="Обычный (веб)1"/>
    <w:basedOn w:val="a1"/>
    <w:rsid w:val="00E84008"/>
    <w:pPr>
      <w:widowControl/>
      <w:spacing w:before="28" w:after="28" w:line="276" w:lineRule="auto"/>
    </w:pPr>
    <w:rPr>
      <w:rFonts w:ascii="Arial" w:hAnsi="Arial"/>
    </w:rPr>
  </w:style>
  <w:style w:type="paragraph" w:customStyle="1" w:styleId="ConsNormal0">
    <w:name w:val="ConsNormal"/>
    <w:link w:val="ConsNormal1"/>
    <w:rsid w:val="00322020"/>
    <w:pPr>
      <w:widowControl w:val="0"/>
      <w:suppressAutoHyphens/>
      <w:spacing w:after="0" w:line="240" w:lineRule="auto"/>
      <w:ind w:firstLine="720"/>
    </w:pPr>
    <w:rPr>
      <w:rFonts w:ascii="Consultant" w:eastAsia="Arial" w:hAnsi="Consultant" w:cs="Times New Roman"/>
      <w:sz w:val="20"/>
      <w:szCs w:val="20"/>
      <w:lang w:eastAsia="ar-SA"/>
    </w:rPr>
  </w:style>
  <w:style w:type="character" w:customStyle="1" w:styleId="ConsNormal1">
    <w:name w:val="ConsNormal Знак"/>
    <w:link w:val="ConsNormal0"/>
    <w:rsid w:val="00322020"/>
    <w:rPr>
      <w:rFonts w:ascii="Consultant" w:eastAsia="Arial" w:hAnsi="Consultant" w:cs="Times New Roman"/>
      <w:sz w:val="20"/>
      <w:szCs w:val="20"/>
      <w:lang w:eastAsia="ar-SA"/>
    </w:rPr>
  </w:style>
  <w:style w:type="character" w:customStyle="1" w:styleId="Arial8">
    <w:name w:val="Стиль (латиница) Arial 8 пт Синий"/>
    <w:uiPriority w:val="99"/>
    <w:rsid w:val="00322020"/>
    <w:rPr>
      <w:rFonts w:ascii="Times New Roman" w:hAnsi="Times New Roman" w:cs="Times New Roman" w:hint="default"/>
      <w:color w:val="0000FF"/>
      <w:sz w:val="24"/>
    </w:rPr>
  </w:style>
  <w:style w:type="paragraph" w:styleId="aff8">
    <w:name w:val="Normal (Web)"/>
    <w:basedOn w:val="a1"/>
    <w:uiPriority w:val="99"/>
    <w:rsid w:val="00E44820"/>
    <w:pPr>
      <w:widowControl/>
      <w:suppressAutoHyphens w:val="0"/>
      <w:spacing w:before="100" w:beforeAutospacing="1" w:after="100" w:afterAutospacing="1"/>
    </w:pPr>
    <w:rPr>
      <w:rFonts w:eastAsia="Times New Roman" w:cs="Times New Roman"/>
      <w:kern w:val="0"/>
      <w:lang w:eastAsia="ru-RU" w:bidi="ar-SA"/>
    </w:rPr>
  </w:style>
  <w:style w:type="paragraph" w:customStyle="1" w:styleId="aff9">
    <w:name w:val="Содержимое таблицы"/>
    <w:basedOn w:val="a1"/>
    <w:rsid w:val="00E44820"/>
    <w:pPr>
      <w:widowControl/>
      <w:suppressLineNumbers/>
    </w:pPr>
    <w:rPr>
      <w:rFonts w:eastAsia="Times New Roman" w:cs="Times New Roman"/>
      <w:kern w:val="0"/>
      <w:lang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C41F748D3F46BD684D29BBFC626EDBEC8108E698969F9B0681CEB2E73q2eEA"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consultantplus://offline/ref=BC41F748D3F46BD684D29EB0C526EDBEC81E8C628F60A4BA6045E72Cq7e4A"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pvanin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tc-tender.ru/%20&#1074;" TargetMode="External"/><Relationship Id="rId23" Type="http://schemas.openxmlformats.org/officeDocument/2006/relationships/fontTable" Target="fontTable.xml"/><Relationship Id="rId10" Type="http://schemas.openxmlformats.org/officeDocument/2006/relationships/hyperlink" Target="http://www.Rosmorport.ru"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otc-tender.ru/" TargetMode="External"/><Relationship Id="rId14" Type="http://schemas.openxmlformats.org/officeDocument/2006/relationships/hyperlink" Target="mailto:emsoboleva@ampvanino.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0662-8652-4A19-91A0-0E380071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31</Pages>
  <Words>11922</Words>
  <Characters>67960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Анатольевна Карнаухова</dc:creator>
  <cp:lastModifiedBy>Юлия Анатольевна Карнаухова</cp:lastModifiedBy>
  <cp:revision>18</cp:revision>
  <cp:lastPrinted>2017-07-20T01:45:00Z</cp:lastPrinted>
  <dcterms:created xsi:type="dcterms:W3CDTF">2017-07-12T04:48:00Z</dcterms:created>
  <dcterms:modified xsi:type="dcterms:W3CDTF">2017-07-24T02:19:00Z</dcterms:modified>
</cp:coreProperties>
</file>