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026"/>
        <w:gridCol w:w="4394"/>
      </w:tblGrid>
      <w:tr w:rsidR="0049027A" w:rsidRPr="0049027A" w:rsidTr="00A83E4E">
        <w:trPr>
          <w:trHeight w:val="2694"/>
        </w:trPr>
        <w:tc>
          <w:tcPr>
            <w:tcW w:w="6026" w:type="dxa"/>
          </w:tcPr>
          <w:p w:rsidR="00B27484" w:rsidRPr="0049027A" w:rsidRDefault="000502D3" w:rsidP="00EA0298">
            <w:pPr>
              <w:rPr>
                <w:rFonts w:cs="Times New Roman"/>
                <w:b/>
                <w:bCs/>
                <w:color w:val="000000" w:themeColor="text1"/>
                <w:lang w:val="en-US"/>
              </w:rPr>
            </w:pPr>
            <w:r>
              <w:rPr>
                <w:rFonts w:cs="Times New Roman"/>
                <w:b/>
                <w:bCs/>
                <w:color w:val="000000" w:themeColor="text1"/>
              </w:rPr>
              <w:t xml:space="preserve"> </w:t>
            </w:r>
            <w:r w:rsidR="00B27484" w:rsidRPr="0049027A">
              <w:rPr>
                <w:rFonts w:cs="Times New Roman"/>
                <w:b/>
                <w:bCs/>
                <w:color w:val="000000" w:themeColor="text1"/>
              </w:rPr>
              <w:t xml:space="preserve">   </w:t>
            </w:r>
            <w:r w:rsidR="00B27484" w:rsidRPr="0049027A">
              <w:rPr>
                <w:rFonts w:cs="Times New Roman"/>
                <w:b/>
                <w:bCs/>
                <w:color w:val="000000" w:themeColor="text1"/>
                <w:lang w:val="en-US"/>
              </w:rPr>
              <w:t xml:space="preserve">                                                                                                                                                                                                                                                                                                                                                       </w:t>
            </w:r>
          </w:p>
        </w:tc>
        <w:tc>
          <w:tcPr>
            <w:tcW w:w="4394" w:type="dxa"/>
          </w:tcPr>
          <w:p w:rsidR="00B27484" w:rsidRPr="0049027A" w:rsidRDefault="00B27484" w:rsidP="00EA0298">
            <w:pPr>
              <w:rPr>
                <w:rFonts w:cs="Times New Roman"/>
                <w:b/>
                <w:bCs/>
                <w:color w:val="000000" w:themeColor="text1"/>
              </w:rPr>
            </w:pPr>
            <w:r w:rsidRPr="0049027A">
              <w:rPr>
                <w:rFonts w:cs="Times New Roman"/>
                <w:b/>
                <w:bCs/>
                <w:color w:val="000000" w:themeColor="text1"/>
              </w:rPr>
              <w:t>УТВЕРЖДАЮ</w:t>
            </w:r>
          </w:p>
          <w:p w:rsidR="00A83E4E" w:rsidRPr="0049027A" w:rsidRDefault="005E3838" w:rsidP="00EA0298">
            <w:pPr>
              <w:rPr>
                <w:rFonts w:cs="Times New Roman"/>
                <w:color w:val="000000" w:themeColor="text1"/>
              </w:rPr>
            </w:pPr>
            <w:r>
              <w:rPr>
                <w:rFonts w:cs="Times New Roman"/>
                <w:color w:val="000000" w:themeColor="text1"/>
              </w:rPr>
              <w:t>Ру</w:t>
            </w:r>
            <w:r w:rsidR="00B27484" w:rsidRPr="0049027A">
              <w:rPr>
                <w:rFonts w:cs="Times New Roman"/>
                <w:color w:val="000000" w:themeColor="text1"/>
              </w:rPr>
              <w:t>ководител</w:t>
            </w:r>
            <w:r>
              <w:rPr>
                <w:rFonts w:cs="Times New Roman"/>
                <w:color w:val="000000" w:themeColor="text1"/>
              </w:rPr>
              <w:t>ь</w:t>
            </w:r>
          </w:p>
          <w:p w:rsidR="00B27484" w:rsidRPr="0049027A" w:rsidRDefault="00B27484" w:rsidP="00EA029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rPr>
                <w:rFonts w:cs="Times New Roman"/>
                <w:color w:val="000000" w:themeColor="text1"/>
              </w:rPr>
            </w:pPr>
            <w:r w:rsidRPr="0049027A">
              <w:rPr>
                <w:rFonts w:cs="Times New Roman"/>
                <w:color w:val="000000" w:themeColor="text1"/>
              </w:rPr>
              <w:t xml:space="preserve">______________ </w:t>
            </w:r>
            <w:r w:rsidR="005E3838">
              <w:rPr>
                <w:rFonts w:cs="Times New Roman"/>
                <w:color w:val="000000" w:themeColor="text1"/>
              </w:rPr>
              <w:t>Н.П. Татаринов</w:t>
            </w:r>
          </w:p>
          <w:p w:rsidR="00B27484" w:rsidRPr="0049027A" w:rsidRDefault="00B27484" w:rsidP="00EA0298">
            <w:pPr>
              <w:rPr>
                <w:rFonts w:cs="Times New Roman"/>
                <w:color w:val="000000" w:themeColor="text1"/>
              </w:rPr>
            </w:pPr>
          </w:p>
          <w:p w:rsidR="00B27484" w:rsidRPr="0049027A" w:rsidRDefault="00B27484" w:rsidP="007A78CB">
            <w:pPr>
              <w:rPr>
                <w:rFonts w:cs="Times New Roman"/>
                <w:b/>
                <w:bCs/>
                <w:color w:val="000000" w:themeColor="text1"/>
              </w:rPr>
            </w:pPr>
            <w:r w:rsidRPr="0049027A">
              <w:rPr>
                <w:rFonts w:cs="Times New Roman"/>
                <w:color w:val="000000" w:themeColor="text1"/>
              </w:rPr>
              <w:t>«___» _______________ 201</w:t>
            </w:r>
            <w:r w:rsidR="007A78CB">
              <w:rPr>
                <w:rFonts w:cs="Times New Roman"/>
                <w:color w:val="000000" w:themeColor="text1"/>
              </w:rPr>
              <w:t>7</w:t>
            </w:r>
            <w:r w:rsidRPr="0049027A">
              <w:rPr>
                <w:rFonts w:cs="Times New Roman"/>
                <w:color w:val="000000" w:themeColor="text1"/>
              </w:rPr>
              <w:t xml:space="preserve"> г.</w:t>
            </w:r>
          </w:p>
        </w:tc>
      </w:tr>
    </w:tbl>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Документация</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bCs/>
          <w:color w:val="000000" w:themeColor="text1"/>
          <w:sz w:val="32"/>
          <w:szCs w:val="32"/>
        </w:rPr>
        <w:t xml:space="preserve">по запросу </w:t>
      </w:r>
      <w:r w:rsidR="006705ED">
        <w:rPr>
          <w:rFonts w:ascii="Times New Roman" w:hAnsi="Times New Roman" w:cs="Times New Roman"/>
          <w:b/>
          <w:bCs/>
          <w:color w:val="000000" w:themeColor="text1"/>
          <w:sz w:val="32"/>
          <w:szCs w:val="32"/>
        </w:rPr>
        <w:t>цен</w:t>
      </w:r>
      <w:r w:rsidRPr="0049027A">
        <w:rPr>
          <w:rFonts w:ascii="Times New Roman" w:hAnsi="Times New Roman" w:cs="Times New Roman"/>
          <w:b/>
          <w:bCs/>
          <w:color w:val="000000" w:themeColor="text1"/>
          <w:sz w:val="32"/>
          <w:szCs w:val="32"/>
        </w:rPr>
        <w:t xml:space="preserve"> в электронной форме </w:t>
      </w:r>
    </w:p>
    <w:p w:rsidR="00B27484" w:rsidRPr="0049027A" w:rsidRDefault="00FB141D" w:rsidP="005E3838">
      <w:pPr>
        <w:pStyle w:val="af5"/>
        <w:suppressAutoHyphens/>
        <w:jc w:val="center"/>
        <w:rPr>
          <w:rFonts w:ascii="Times New Roman" w:hAnsi="Times New Roman" w:cs="Times New Roman"/>
          <w:b/>
          <w:bCs/>
          <w:color w:val="000000" w:themeColor="text1"/>
          <w:sz w:val="32"/>
          <w:szCs w:val="32"/>
        </w:rPr>
      </w:pPr>
      <w:r w:rsidRPr="00973B6C">
        <w:rPr>
          <w:rFonts w:ascii="Times New Roman" w:hAnsi="Times New Roman" w:cs="Times New Roman"/>
          <w:b/>
          <w:color w:val="000000" w:themeColor="text1"/>
          <w:sz w:val="32"/>
          <w:szCs w:val="32"/>
        </w:rPr>
        <w:t xml:space="preserve">на </w:t>
      </w:r>
      <w:r w:rsidR="00973B6C" w:rsidRPr="00973B6C">
        <w:rPr>
          <w:rFonts w:ascii="Times New Roman" w:hAnsi="Times New Roman" w:cs="Times New Roman"/>
          <w:b/>
          <w:bCs/>
          <w:color w:val="000000" w:themeColor="text1"/>
          <w:sz w:val="32"/>
          <w:szCs w:val="32"/>
        </w:rPr>
        <w:t xml:space="preserve">поставку </w:t>
      </w:r>
      <w:r w:rsidR="005E3838">
        <w:rPr>
          <w:rFonts w:ascii="Times New Roman" w:hAnsi="Times New Roman" w:cs="Times New Roman"/>
          <w:b/>
          <w:bCs/>
          <w:color w:val="000000" w:themeColor="text1"/>
          <w:sz w:val="32"/>
          <w:szCs w:val="32"/>
        </w:rPr>
        <w:t>расходных материалов к оргтехнике</w:t>
      </w:r>
    </w:p>
    <w:p w:rsidR="00B27484" w:rsidRPr="0049027A" w:rsidRDefault="00B27484" w:rsidP="00EA0298">
      <w:pPr>
        <w:rPr>
          <w:rFonts w:cs="Times New Roman"/>
          <w:color w:val="000000" w:themeColor="text1"/>
        </w:rPr>
      </w:pPr>
    </w:p>
    <w:p w:rsidR="00B27484" w:rsidRPr="0049027A" w:rsidRDefault="00B27484" w:rsidP="00EA0298">
      <w:pPr>
        <w:shd w:val="clear" w:color="auto" w:fill="FFFFFF"/>
        <w:spacing w:line="322" w:lineRule="exact"/>
        <w:ind w:right="202"/>
        <w:jc w:val="center"/>
        <w:rPr>
          <w:rFonts w:cs="Times New Roman"/>
          <w:color w:val="000000" w:themeColor="text1"/>
          <w:sz w:val="28"/>
          <w:szCs w:val="28"/>
        </w:rPr>
      </w:pPr>
    </w:p>
    <w:p w:rsidR="00B27484" w:rsidRPr="0049027A"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973B6C" w:rsidRPr="0049027A" w:rsidRDefault="00973B6C"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49027A"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Pr="0049027A"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Pr="0049027A" w:rsidRDefault="00B27484" w:rsidP="00EA0298">
      <w:pPr>
        <w:jc w:val="center"/>
        <w:rPr>
          <w:rFonts w:cs="Times New Roman"/>
          <w:b/>
          <w:bCs/>
          <w:color w:val="000000" w:themeColor="text1"/>
        </w:rPr>
      </w:pPr>
      <w:r w:rsidRPr="0049027A">
        <w:rPr>
          <w:rFonts w:cs="Times New Roman"/>
          <w:color w:val="000000" w:themeColor="text1"/>
        </w:rPr>
        <w:t>201</w:t>
      </w:r>
      <w:r w:rsidR="007A78CB">
        <w:rPr>
          <w:rFonts w:cs="Times New Roman"/>
          <w:color w:val="000000" w:themeColor="text1"/>
        </w:rPr>
        <w:t>7</w:t>
      </w:r>
      <w:r w:rsidRPr="0049027A">
        <w:rPr>
          <w:rFonts w:cs="Times New Roman"/>
          <w:color w:val="000000" w:themeColor="text1"/>
        </w:rPr>
        <w:t xml:space="preserve"> год</w:t>
      </w:r>
    </w:p>
    <w:p w:rsidR="0031419A" w:rsidRDefault="0031419A" w:rsidP="00EA0298">
      <w:pPr>
        <w:jc w:val="center"/>
        <w:rPr>
          <w:rFonts w:cs="Times New Roman"/>
          <w:b/>
          <w:bCs/>
          <w:color w:val="000000" w:themeColor="text1"/>
        </w:rPr>
      </w:pPr>
    </w:p>
    <w:p w:rsidR="005E3838" w:rsidRDefault="005E3838" w:rsidP="00EA0298">
      <w:pPr>
        <w:jc w:val="center"/>
        <w:rPr>
          <w:rFonts w:cs="Times New Roman"/>
          <w:b/>
          <w:bCs/>
          <w:color w:val="000000" w:themeColor="text1"/>
        </w:rPr>
      </w:pPr>
    </w:p>
    <w:p w:rsidR="005E3838" w:rsidRDefault="005E3838" w:rsidP="00EA0298">
      <w:pPr>
        <w:jc w:val="center"/>
        <w:rPr>
          <w:rFonts w:cs="Times New Roman"/>
          <w:b/>
          <w:bCs/>
          <w:color w:val="000000" w:themeColor="text1"/>
        </w:rPr>
      </w:pPr>
    </w:p>
    <w:p w:rsidR="00D752EC" w:rsidRPr="0049027A" w:rsidRDefault="00D752EC" w:rsidP="00EA0298">
      <w:pPr>
        <w:jc w:val="center"/>
        <w:rPr>
          <w:rFonts w:cs="Times New Roman"/>
          <w:b/>
          <w:bCs/>
          <w:color w:val="000000" w:themeColor="text1"/>
        </w:rPr>
      </w:pPr>
      <w:r w:rsidRPr="0049027A">
        <w:rPr>
          <w:rFonts w:cs="Times New Roman"/>
          <w:b/>
          <w:bCs/>
          <w:color w:val="000000" w:themeColor="text1"/>
        </w:rPr>
        <w:t>Содержание</w:t>
      </w:r>
    </w:p>
    <w:p w:rsidR="00D752EC" w:rsidRPr="0049027A" w:rsidRDefault="00D752EC" w:rsidP="00EA0298">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49027A" w:rsidRPr="006F7A0A" w:rsidTr="00043446">
        <w:trPr>
          <w:trHeight w:val="418"/>
        </w:trPr>
        <w:tc>
          <w:tcPr>
            <w:tcW w:w="1843" w:type="dxa"/>
            <w:vAlign w:val="center"/>
          </w:tcPr>
          <w:p w:rsidR="007A0D6F" w:rsidRPr="006F7A0A" w:rsidRDefault="007A0D6F" w:rsidP="00EA0298">
            <w:pPr>
              <w:rPr>
                <w:sz w:val="24"/>
                <w:szCs w:val="24"/>
              </w:rPr>
            </w:pPr>
          </w:p>
        </w:tc>
        <w:tc>
          <w:tcPr>
            <w:tcW w:w="6917" w:type="dxa"/>
            <w:vAlign w:val="center"/>
          </w:tcPr>
          <w:p w:rsidR="007A0D6F" w:rsidRPr="006F7A0A" w:rsidRDefault="007A0D6F" w:rsidP="00EA0298">
            <w:pPr>
              <w:jc w:val="center"/>
              <w:rPr>
                <w:b/>
                <w:bCs/>
                <w:sz w:val="24"/>
                <w:szCs w:val="24"/>
              </w:rPr>
            </w:pPr>
            <w:r w:rsidRPr="006F7A0A">
              <w:rPr>
                <w:b/>
                <w:bCs/>
                <w:sz w:val="24"/>
                <w:szCs w:val="24"/>
              </w:rPr>
              <w:t>Наименование</w:t>
            </w:r>
          </w:p>
        </w:tc>
        <w:tc>
          <w:tcPr>
            <w:tcW w:w="1418" w:type="dxa"/>
            <w:vAlign w:val="center"/>
          </w:tcPr>
          <w:p w:rsidR="007A0D6F" w:rsidRPr="006F7A0A" w:rsidRDefault="007A0D6F" w:rsidP="00EA0298">
            <w:pPr>
              <w:jc w:val="center"/>
              <w:rPr>
                <w:b/>
                <w:sz w:val="24"/>
                <w:szCs w:val="24"/>
              </w:rPr>
            </w:pPr>
            <w:r w:rsidRPr="006F7A0A">
              <w:rPr>
                <w:b/>
                <w:sz w:val="24"/>
                <w:szCs w:val="24"/>
              </w:rPr>
              <w:t>страница</w:t>
            </w:r>
          </w:p>
        </w:tc>
      </w:tr>
      <w:tr w:rsidR="0049027A" w:rsidRPr="006F7A0A" w:rsidTr="00043446">
        <w:trPr>
          <w:trHeight w:val="418"/>
        </w:trPr>
        <w:tc>
          <w:tcPr>
            <w:tcW w:w="1843" w:type="dxa"/>
            <w:vAlign w:val="center"/>
          </w:tcPr>
          <w:p w:rsidR="007A0D6F" w:rsidRPr="006F7A0A" w:rsidRDefault="007A0D6F" w:rsidP="00EA0298">
            <w:pPr>
              <w:rPr>
                <w:sz w:val="24"/>
                <w:szCs w:val="24"/>
              </w:rPr>
            </w:pPr>
            <w:r w:rsidRPr="006F7A0A">
              <w:rPr>
                <w:sz w:val="24"/>
                <w:szCs w:val="24"/>
              </w:rPr>
              <w:t>Пункт 1</w:t>
            </w:r>
          </w:p>
        </w:tc>
        <w:tc>
          <w:tcPr>
            <w:tcW w:w="6917" w:type="dxa"/>
            <w:vAlign w:val="center"/>
          </w:tcPr>
          <w:p w:rsidR="007A0D6F" w:rsidRPr="006F7A0A" w:rsidRDefault="007A0D6F" w:rsidP="00EA0298">
            <w:pPr>
              <w:rPr>
                <w:b/>
                <w:bCs/>
                <w:sz w:val="24"/>
                <w:szCs w:val="24"/>
              </w:rPr>
            </w:pPr>
            <w:r w:rsidRPr="006F7A0A">
              <w:rPr>
                <w:b/>
                <w:bCs/>
                <w:sz w:val="24"/>
                <w:szCs w:val="24"/>
              </w:rPr>
              <w:t>Общие положения</w:t>
            </w:r>
          </w:p>
        </w:tc>
        <w:tc>
          <w:tcPr>
            <w:tcW w:w="1418" w:type="dxa"/>
            <w:vAlign w:val="center"/>
          </w:tcPr>
          <w:p w:rsidR="007A0D6F" w:rsidRPr="006F7A0A" w:rsidRDefault="004814C5" w:rsidP="00EA0298">
            <w:pPr>
              <w:jc w:val="center"/>
              <w:rPr>
                <w:sz w:val="24"/>
                <w:szCs w:val="24"/>
              </w:rPr>
            </w:pPr>
            <w:r w:rsidRPr="006F7A0A">
              <w:rPr>
                <w:sz w:val="24"/>
                <w:szCs w:val="24"/>
              </w:rPr>
              <w:t>3</w:t>
            </w:r>
          </w:p>
        </w:tc>
      </w:tr>
      <w:tr w:rsidR="0049027A" w:rsidRPr="006F7A0A" w:rsidTr="00043446">
        <w:trPr>
          <w:trHeight w:val="416"/>
        </w:trPr>
        <w:tc>
          <w:tcPr>
            <w:tcW w:w="1843" w:type="dxa"/>
            <w:vAlign w:val="center"/>
          </w:tcPr>
          <w:p w:rsidR="007A0D6F" w:rsidRPr="006F7A0A" w:rsidRDefault="007A0D6F" w:rsidP="00EA0298">
            <w:pPr>
              <w:rPr>
                <w:sz w:val="24"/>
                <w:szCs w:val="24"/>
              </w:rPr>
            </w:pPr>
            <w:r w:rsidRPr="006F7A0A">
              <w:rPr>
                <w:sz w:val="24"/>
                <w:szCs w:val="24"/>
              </w:rPr>
              <w:t>Пункт 2</w:t>
            </w:r>
          </w:p>
        </w:tc>
        <w:tc>
          <w:tcPr>
            <w:tcW w:w="6917" w:type="dxa"/>
            <w:vAlign w:val="center"/>
          </w:tcPr>
          <w:p w:rsidR="007A0D6F" w:rsidRPr="006F7A0A" w:rsidRDefault="007A0D6F" w:rsidP="00EA0298">
            <w:pPr>
              <w:jc w:val="both"/>
              <w:rPr>
                <w:b/>
                <w:bCs/>
                <w:sz w:val="24"/>
                <w:szCs w:val="24"/>
              </w:rPr>
            </w:pPr>
            <w:r w:rsidRPr="006F7A0A">
              <w:rPr>
                <w:b/>
                <w:bCs/>
                <w:sz w:val="24"/>
                <w:szCs w:val="24"/>
              </w:rPr>
              <w:t>Информация о размещении закупки</w:t>
            </w:r>
          </w:p>
        </w:tc>
        <w:tc>
          <w:tcPr>
            <w:tcW w:w="1418" w:type="dxa"/>
            <w:vAlign w:val="center"/>
          </w:tcPr>
          <w:p w:rsidR="007A0D6F" w:rsidRPr="006F7A0A" w:rsidRDefault="003967D0" w:rsidP="00EA0298">
            <w:pPr>
              <w:jc w:val="center"/>
              <w:rPr>
                <w:sz w:val="24"/>
                <w:szCs w:val="24"/>
              </w:rPr>
            </w:pPr>
            <w:r>
              <w:rPr>
                <w:sz w:val="24"/>
                <w:szCs w:val="24"/>
              </w:rPr>
              <w:t>3</w:t>
            </w:r>
          </w:p>
        </w:tc>
      </w:tr>
      <w:tr w:rsidR="0049027A" w:rsidRPr="006F7A0A" w:rsidTr="00043446">
        <w:trPr>
          <w:trHeight w:val="455"/>
        </w:trPr>
        <w:tc>
          <w:tcPr>
            <w:tcW w:w="1843" w:type="dxa"/>
            <w:vAlign w:val="center"/>
          </w:tcPr>
          <w:p w:rsidR="007A0D6F" w:rsidRPr="006F7A0A" w:rsidRDefault="007A0D6F" w:rsidP="00EA0298">
            <w:pPr>
              <w:rPr>
                <w:sz w:val="24"/>
                <w:szCs w:val="24"/>
              </w:rPr>
            </w:pPr>
            <w:r w:rsidRPr="006F7A0A">
              <w:rPr>
                <w:sz w:val="24"/>
                <w:szCs w:val="24"/>
              </w:rPr>
              <w:t>Пункт 3</w:t>
            </w:r>
          </w:p>
        </w:tc>
        <w:tc>
          <w:tcPr>
            <w:tcW w:w="6917" w:type="dxa"/>
            <w:vAlign w:val="center"/>
          </w:tcPr>
          <w:p w:rsidR="007A0D6F" w:rsidRPr="006F7A0A" w:rsidRDefault="007A0D6F" w:rsidP="00EA0298">
            <w:pPr>
              <w:shd w:val="clear" w:color="auto" w:fill="FFFFFF"/>
              <w:autoSpaceDE w:val="0"/>
              <w:autoSpaceDN w:val="0"/>
              <w:adjustRightInd w:val="0"/>
              <w:jc w:val="both"/>
              <w:rPr>
                <w:rFonts w:cs="Times New Roman"/>
                <w:b/>
                <w:sz w:val="24"/>
                <w:szCs w:val="24"/>
              </w:rPr>
            </w:pPr>
            <w:r w:rsidRPr="006F7A0A">
              <w:rPr>
                <w:rFonts w:cs="Times New Roman"/>
                <w:b/>
                <w:sz w:val="24"/>
                <w:szCs w:val="24"/>
              </w:rPr>
              <w:t>Правовой статус процедур и документов</w:t>
            </w:r>
          </w:p>
        </w:tc>
        <w:tc>
          <w:tcPr>
            <w:tcW w:w="1418" w:type="dxa"/>
            <w:vAlign w:val="center"/>
          </w:tcPr>
          <w:p w:rsidR="007A0D6F" w:rsidRPr="006F7A0A" w:rsidRDefault="00DC50EF" w:rsidP="00EA0298">
            <w:pPr>
              <w:jc w:val="center"/>
              <w:rPr>
                <w:sz w:val="24"/>
                <w:szCs w:val="24"/>
              </w:rPr>
            </w:pPr>
            <w:r w:rsidRPr="006F7A0A">
              <w:rPr>
                <w:sz w:val="24"/>
                <w:szCs w:val="24"/>
              </w:rPr>
              <w:t>5</w:t>
            </w:r>
          </w:p>
        </w:tc>
      </w:tr>
      <w:tr w:rsidR="0049027A" w:rsidRPr="006F7A0A" w:rsidTr="00043446">
        <w:trPr>
          <w:trHeight w:val="567"/>
        </w:trPr>
        <w:tc>
          <w:tcPr>
            <w:tcW w:w="1843" w:type="dxa"/>
            <w:vAlign w:val="center"/>
          </w:tcPr>
          <w:p w:rsidR="007A0D6F" w:rsidRPr="006F7A0A" w:rsidRDefault="007A0D6F" w:rsidP="00EA0298">
            <w:pPr>
              <w:rPr>
                <w:sz w:val="24"/>
                <w:szCs w:val="24"/>
              </w:rPr>
            </w:pPr>
            <w:r w:rsidRPr="006F7A0A">
              <w:rPr>
                <w:sz w:val="24"/>
                <w:szCs w:val="24"/>
              </w:rPr>
              <w:t>Пункт 4</w:t>
            </w:r>
          </w:p>
        </w:tc>
        <w:tc>
          <w:tcPr>
            <w:tcW w:w="6917" w:type="dxa"/>
            <w:vAlign w:val="center"/>
          </w:tcPr>
          <w:p w:rsidR="007A0D6F" w:rsidRPr="006F7A0A" w:rsidRDefault="007A0D6F" w:rsidP="00EA0298">
            <w:pPr>
              <w:spacing w:after="100" w:afterAutospacing="1"/>
              <w:contextualSpacing/>
              <w:jc w:val="both"/>
              <w:rPr>
                <w:b/>
                <w:sz w:val="24"/>
                <w:szCs w:val="24"/>
              </w:rPr>
            </w:pPr>
            <w:r w:rsidRPr="006F7A0A">
              <w:rPr>
                <w:b/>
                <w:sz w:val="24"/>
                <w:szCs w:val="24"/>
              </w:rPr>
              <w:t>Обжалование</w:t>
            </w:r>
          </w:p>
        </w:tc>
        <w:tc>
          <w:tcPr>
            <w:tcW w:w="1418" w:type="dxa"/>
            <w:vAlign w:val="center"/>
          </w:tcPr>
          <w:p w:rsidR="007A0D6F" w:rsidRPr="006F7A0A" w:rsidRDefault="00597618" w:rsidP="00EA0298">
            <w:pPr>
              <w:jc w:val="center"/>
              <w:rPr>
                <w:sz w:val="24"/>
                <w:szCs w:val="24"/>
              </w:rPr>
            </w:pPr>
            <w:r w:rsidRPr="006F7A0A">
              <w:rPr>
                <w:sz w:val="24"/>
                <w:szCs w:val="24"/>
              </w:rPr>
              <w:t>5</w:t>
            </w:r>
          </w:p>
        </w:tc>
      </w:tr>
      <w:tr w:rsidR="0049027A" w:rsidRPr="006F7A0A" w:rsidTr="00043446">
        <w:trPr>
          <w:trHeight w:val="549"/>
        </w:trPr>
        <w:tc>
          <w:tcPr>
            <w:tcW w:w="1843" w:type="dxa"/>
            <w:vAlign w:val="center"/>
          </w:tcPr>
          <w:p w:rsidR="007A0D6F" w:rsidRPr="006F7A0A" w:rsidRDefault="007A0D6F" w:rsidP="00EA0298">
            <w:pPr>
              <w:rPr>
                <w:sz w:val="24"/>
                <w:szCs w:val="24"/>
              </w:rPr>
            </w:pPr>
            <w:r w:rsidRPr="006F7A0A">
              <w:rPr>
                <w:sz w:val="24"/>
                <w:szCs w:val="24"/>
              </w:rPr>
              <w:t>Пункт 5</w:t>
            </w:r>
          </w:p>
        </w:tc>
        <w:tc>
          <w:tcPr>
            <w:tcW w:w="6917" w:type="dxa"/>
            <w:vAlign w:val="center"/>
          </w:tcPr>
          <w:p w:rsidR="007A0D6F" w:rsidRPr="006F7A0A" w:rsidRDefault="007A0D6F" w:rsidP="00EA0298">
            <w:pPr>
              <w:autoSpaceDE w:val="0"/>
              <w:autoSpaceDN w:val="0"/>
              <w:adjustRightInd w:val="0"/>
              <w:contextualSpacing/>
              <w:rPr>
                <w:b/>
                <w:sz w:val="24"/>
                <w:szCs w:val="24"/>
              </w:rPr>
            </w:pPr>
            <w:r w:rsidRPr="006F7A0A">
              <w:rPr>
                <w:b/>
                <w:sz w:val="24"/>
                <w:szCs w:val="24"/>
              </w:rPr>
              <w:t>Требования к участникам закупки</w:t>
            </w:r>
          </w:p>
        </w:tc>
        <w:tc>
          <w:tcPr>
            <w:tcW w:w="1418" w:type="dxa"/>
            <w:vAlign w:val="center"/>
          </w:tcPr>
          <w:p w:rsidR="007A0D6F" w:rsidRPr="006F7A0A" w:rsidRDefault="001024F5" w:rsidP="001024F5">
            <w:pPr>
              <w:jc w:val="center"/>
              <w:rPr>
                <w:sz w:val="24"/>
                <w:szCs w:val="24"/>
              </w:rPr>
            </w:pPr>
            <w:r>
              <w:rPr>
                <w:sz w:val="24"/>
                <w:szCs w:val="24"/>
              </w:rPr>
              <w:t>6</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Пункт 6</w:t>
            </w:r>
          </w:p>
        </w:tc>
        <w:tc>
          <w:tcPr>
            <w:tcW w:w="6917" w:type="dxa"/>
            <w:vAlign w:val="center"/>
          </w:tcPr>
          <w:p w:rsidR="007A0D6F" w:rsidRPr="006F7A0A" w:rsidRDefault="00DA3B1C" w:rsidP="00DA3B1C">
            <w:pPr>
              <w:rPr>
                <w:sz w:val="24"/>
                <w:szCs w:val="24"/>
              </w:rPr>
            </w:pPr>
            <w:r w:rsidRPr="006F7A0A">
              <w:rPr>
                <w:rFonts w:cs="Times New Roman"/>
                <w:b/>
                <w:sz w:val="24"/>
                <w:szCs w:val="24"/>
              </w:rPr>
              <w:t>Порядок проведения</w:t>
            </w:r>
            <w:r w:rsidR="007A0D6F" w:rsidRPr="006F7A0A">
              <w:rPr>
                <w:rFonts w:cs="Times New Roman"/>
                <w:b/>
                <w:sz w:val="24"/>
                <w:szCs w:val="24"/>
              </w:rPr>
              <w:t xml:space="preserve"> </w:t>
            </w:r>
            <w:r w:rsidR="006705ED" w:rsidRPr="006F7A0A">
              <w:rPr>
                <w:rFonts w:cs="Times New Roman"/>
                <w:b/>
                <w:sz w:val="24"/>
                <w:szCs w:val="24"/>
              </w:rPr>
              <w:t>цен</w:t>
            </w:r>
            <w:r w:rsidR="006930FA" w:rsidRPr="006F7A0A">
              <w:rPr>
                <w:rFonts w:cs="Times New Roman"/>
                <w:b/>
                <w:sz w:val="24"/>
                <w:szCs w:val="24"/>
              </w:rPr>
              <w:t xml:space="preserve"> </w:t>
            </w:r>
            <w:r w:rsidR="006930FA" w:rsidRPr="006F7A0A">
              <w:rPr>
                <w:b/>
                <w:bCs/>
                <w:sz w:val="24"/>
                <w:szCs w:val="24"/>
              </w:rPr>
              <w:t>в электронной форме</w:t>
            </w:r>
            <w:r w:rsidR="007A0D6F" w:rsidRPr="006F7A0A">
              <w:rPr>
                <w:rFonts w:cs="Times New Roman"/>
                <w:b/>
                <w:sz w:val="24"/>
                <w:szCs w:val="24"/>
              </w:rPr>
              <w:t>. Инструкции по подготовке заявок.</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81"/>
        </w:trPr>
        <w:tc>
          <w:tcPr>
            <w:tcW w:w="1843" w:type="dxa"/>
            <w:vAlign w:val="center"/>
          </w:tcPr>
          <w:p w:rsidR="007A0D6F" w:rsidRPr="006F7A0A" w:rsidRDefault="007A0D6F" w:rsidP="00EA0298">
            <w:pPr>
              <w:rPr>
                <w:sz w:val="24"/>
                <w:szCs w:val="24"/>
              </w:rPr>
            </w:pPr>
            <w:r w:rsidRPr="006F7A0A">
              <w:rPr>
                <w:sz w:val="24"/>
                <w:szCs w:val="24"/>
              </w:rPr>
              <w:t>Подпункт 6.1.</w:t>
            </w:r>
          </w:p>
        </w:tc>
        <w:tc>
          <w:tcPr>
            <w:tcW w:w="6917" w:type="dxa"/>
            <w:vAlign w:val="center"/>
          </w:tcPr>
          <w:p w:rsidR="007A0D6F" w:rsidRPr="006F7A0A" w:rsidRDefault="007A0D6F" w:rsidP="00EA0298">
            <w:pPr>
              <w:pStyle w:val="af9"/>
              <w:rPr>
                <w:szCs w:val="24"/>
              </w:rPr>
            </w:pPr>
            <w:r w:rsidRPr="006F7A0A">
              <w:rPr>
                <w:szCs w:val="24"/>
              </w:rPr>
              <w:t xml:space="preserve">Подготовка заявок </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6.2.</w:t>
            </w:r>
          </w:p>
        </w:tc>
        <w:tc>
          <w:tcPr>
            <w:tcW w:w="6917" w:type="dxa"/>
            <w:vAlign w:val="center"/>
          </w:tcPr>
          <w:p w:rsidR="007A0D6F" w:rsidRPr="006F7A0A" w:rsidRDefault="007A0D6F" w:rsidP="00EA0298">
            <w:pPr>
              <w:pStyle w:val="af9"/>
              <w:jc w:val="both"/>
              <w:rPr>
                <w:szCs w:val="24"/>
              </w:rPr>
            </w:pPr>
            <w:r w:rsidRPr="006F7A0A">
              <w:rPr>
                <w:rFonts w:eastAsiaTheme="minorEastAsia"/>
                <w:szCs w:val="24"/>
                <w:lang w:eastAsia="ru-RU"/>
              </w:rPr>
              <w:t>Порядок приема заявок</w:t>
            </w:r>
          </w:p>
        </w:tc>
        <w:tc>
          <w:tcPr>
            <w:tcW w:w="1418" w:type="dxa"/>
            <w:vAlign w:val="center"/>
          </w:tcPr>
          <w:p w:rsidR="007A0D6F" w:rsidRPr="006F7A0A" w:rsidRDefault="00DC50EF" w:rsidP="00EA0298">
            <w:pPr>
              <w:jc w:val="center"/>
              <w:rPr>
                <w:sz w:val="24"/>
                <w:szCs w:val="24"/>
              </w:rPr>
            </w:pPr>
            <w:r w:rsidRPr="006F7A0A">
              <w:rPr>
                <w:sz w:val="24"/>
                <w:szCs w:val="24"/>
              </w:rPr>
              <w:t>10</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Подпункт 6.3.</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85"/>
        </w:trPr>
        <w:tc>
          <w:tcPr>
            <w:tcW w:w="1843" w:type="dxa"/>
            <w:vAlign w:val="center"/>
          </w:tcPr>
          <w:p w:rsidR="007A0D6F" w:rsidRPr="006F7A0A" w:rsidRDefault="007A0D6F" w:rsidP="00EA0298">
            <w:pPr>
              <w:rPr>
                <w:sz w:val="24"/>
                <w:szCs w:val="24"/>
              </w:rPr>
            </w:pPr>
            <w:r w:rsidRPr="006F7A0A">
              <w:rPr>
                <w:sz w:val="24"/>
                <w:szCs w:val="24"/>
              </w:rPr>
              <w:t>Подпункт 6.4.</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Внесение изменений в извещение о проведении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51"/>
        </w:trPr>
        <w:tc>
          <w:tcPr>
            <w:tcW w:w="1843" w:type="dxa"/>
            <w:vAlign w:val="center"/>
          </w:tcPr>
          <w:p w:rsidR="007A0D6F" w:rsidRPr="006F7A0A" w:rsidRDefault="007A0D6F" w:rsidP="00EA0298">
            <w:pPr>
              <w:rPr>
                <w:sz w:val="24"/>
                <w:szCs w:val="24"/>
              </w:rPr>
            </w:pPr>
            <w:r w:rsidRPr="006F7A0A">
              <w:rPr>
                <w:sz w:val="24"/>
                <w:szCs w:val="24"/>
              </w:rPr>
              <w:t>Подпункт 6.5.</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Порядок оценки и сопоставления заявок на участие в закупке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54"/>
        </w:trPr>
        <w:tc>
          <w:tcPr>
            <w:tcW w:w="1843" w:type="dxa"/>
            <w:vAlign w:val="center"/>
          </w:tcPr>
          <w:p w:rsidR="007A0D6F" w:rsidRPr="006F7A0A" w:rsidRDefault="007A0D6F" w:rsidP="00EA0298">
            <w:pPr>
              <w:rPr>
                <w:sz w:val="24"/>
                <w:szCs w:val="24"/>
              </w:rPr>
            </w:pPr>
            <w:r w:rsidRPr="006F7A0A">
              <w:rPr>
                <w:sz w:val="24"/>
                <w:szCs w:val="24"/>
              </w:rPr>
              <w:t>Подпункт 6.6.</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Подведение итогов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597618">
            <w:pPr>
              <w:jc w:val="center"/>
              <w:rPr>
                <w:sz w:val="24"/>
                <w:szCs w:val="24"/>
              </w:rPr>
            </w:pPr>
            <w:r w:rsidRPr="006F7A0A">
              <w:rPr>
                <w:sz w:val="24"/>
                <w:szCs w:val="24"/>
              </w:rPr>
              <w:t>1</w:t>
            </w:r>
            <w:r w:rsidR="00597618" w:rsidRPr="006F7A0A">
              <w:rPr>
                <w:sz w:val="24"/>
                <w:szCs w:val="24"/>
              </w:rPr>
              <w:t>2</w:t>
            </w:r>
          </w:p>
        </w:tc>
      </w:tr>
      <w:tr w:rsidR="0049027A" w:rsidRPr="006F7A0A" w:rsidTr="00043446">
        <w:trPr>
          <w:trHeight w:val="411"/>
        </w:trPr>
        <w:tc>
          <w:tcPr>
            <w:tcW w:w="1843" w:type="dxa"/>
            <w:vAlign w:val="center"/>
          </w:tcPr>
          <w:p w:rsidR="007A0D6F" w:rsidRPr="006F7A0A" w:rsidRDefault="007A0D6F" w:rsidP="00EA0298">
            <w:pPr>
              <w:rPr>
                <w:sz w:val="24"/>
                <w:szCs w:val="24"/>
              </w:rPr>
            </w:pPr>
            <w:r w:rsidRPr="006F7A0A">
              <w:rPr>
                <w:sz w:val="24"/>
                <w:szCs w:val="24"/>
              </w:rPr>
              <w:t>Подпункт 6.7.</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Основания и последствия признания закупки несостоявшейся</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6.8.</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szCs w:val="24"/>
              </w:rPr>
              <w:t>Подписание договора</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50"/>
        </w:trPr>
        <w:tc>
          <w:tcPr>
            <w:tcW w:w="1843" w:type="dxa"/>
            <w:vAlign w:val="center"/>
          </w:tcPr>
          <w:p w:rsidR="007A0D6F" w:rsidRPr="006F7A0A" w:rsidRDefault="007A0D6F" w:rsidP="00EA0298">
            <w:pPr>
              <w:rPr>
                <w:sz w:val="24"/>
                <w:szCs w:val="24"/>
              </w:rPr>
            </w:pPr>
            <w:r w:rsidRPr="006F7A0A">
              <w:rPr>
                <w:sz w:val="24"/>
                <w:szCs w:val="24"/>
              </w:rPr>
              <w:t>Подпункт 6.9.</w:t>
            </w:r>
          </w:p>
        </w:tc>
        <w:tc>
          <w:tcPr>
            <w:tcW w:w="6917" w:type="dxa"/>
            <w:vAlign w:val="center"/>
          </w:tcPr>
          <w:p w:rsidR="007A0D6F" w:rsidRPr="006F7A0A" w:rsidRDefault="007A0D6F" w:rsidP="006705ED">
            <w:pPr>
              <w:pStyle w:val="af9"/>
              <w:jc w:val="both"/>
              <w:rPr>
                <w:szCs w:val="24"/>
              </w:rPr>
            </w:pPr>
            <w:r w:rsidRPr="006F7A0A">
              <w:rPr>
                <w:bCs/>
                <w:iCs/>
                <w:szCs w:val="24"/>
              </w:rPr>
              <w:t xml:space="preserve">Отказ от проведения </w:t>
            </w:r>
            <w:r w:rsidRPr="006F7A0A">
              <w:rPr>
                <w:szCs w:val="24"/>
              </w:rPr>
              <w:t xml:space="preserve">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3</w:t>
            </w:r>
          </w:p>
        </w:tc>
      </w:tr>
      <w:tr w:rsidR="0049027A" w:rsidRPr="006F7A0A" w:rsidTr="00043446">
        <w:trPr>
          <w:trHeight w:val="391"/>
        </w:trPr>
        <w:tc>
          <w:tcPr>
            <w:tcW w:w="1843" w:type="dxa"/>
            <w:vAlign w:val="center"/>
          </w:tcPr>
          <w:p w:rsidR="007A0D6F" w:rsidRPr="006F7A0A" w:rsidRDefault="0022625A" w:rsidP="00EA0298">
            <w:pPr>
              <w:rPr>
                <w:sz w:val="24"/>
                <w:szCs w:val="24"/>
              </w:rPr>
            </w:pPr>
            <w:r w:rsidRPr="006F7A0A">
              <w:rPr>
                <w:sz w:val="24"/>
                <w:szCs w:val="24"/>
              </w:rPr>
              <w:t>Подпункт 6.10.</w:t>
            </w:r>
          </w:p>
        </w:tc>
        <w:tc>
          <w:tcPr>
            <w:tcW w:w="6917" w:type="dxa"/>
            <w:vAlign w:val="center"/>
          </w:tcPr>
          <w:p w:rsidR="007A0D6F" w:rsidRPr="006F7A0A" w:rsidRDefault="008A78E4" w:rsidP="00EA0298">
            <w:pPr>
              <w:pStyle w:val="af9"/>
              <w:jc w:val="both"/>
              <w:rPr>
                <w:b/>
                <w:bCs/>
                <w:iCs/>
                <w:szCs w:val="24"/>
              </w:rPr>
            </w:pPr>
            <w:r w:rsidRPr="006F7A0A">
              <w:rPr>
                <w:b/>
                <w:bCs/>
                <w:iCs/>
                <w:szCs w:val="24"/>
              </w:rPr>
              <w:t>Техническое задание</w:t>
            </w:r>
          </w:p>
        </w:tc>
        <w:tc>
          <w:tcPr>
            <w:tcW w:w="1418" w:type="dxa"/>
            <w:vAlign w:val="center"/>
          </w:tcPr>
          <w:p w:rsidR="007A0D6F" w:rsidRPr="006F7A0A" w:rsidRDefault="00DC50EF" w:rsidP="00EA0298">
            <w:pPr>
              <w:jc w:val="center"/>
              <w:rPr>
                <w:sz w:val="24"/>
                <w:szCs w:val="24"/>
              </w:rPr>
            </w:pPr>
            <w:r w:rsidRPr="006F7A0A">
              <w:rPr>
                <w:sz w:val="24"/>
                <w:szCs w:val="24"/>
              </w:rPr>
              <w:t>14</w:t>
            </w:r>
          </w:p>
        </w:tc>
      </w:tr>
      <w:tr w:rsidR="0049027A" w:rsidRPr="006F7A0A" w:rsidTr="00043446">
        <w:trPr>
          <w:trHeight w:val="391"/>
        </w:trPr>
        <w:tc>
          <w:tcPr>
            <w:tcW w:w="1843" w:type="dxa"/>
            <w:vAlign w:val="center"/>
          </w:tcPr>
          <w:p w:rsidR="006F7354" w:rsidRPr="006F7A0A" w:rsidRDefault="006F7354" w:rsidP="00EA0298"/>
        </w:tc>
        <w:tc>
          <w:tcPr>
            <w:tcW w:w="6917" w:type="dxa"/>
            <w:vAlign w:val="center"/>
          </w:tcPr>
          <w:p w:rsidR="006F7354" w:rsidRPr="006F7A0A" w:rsidRDefault="006F7354" w:rsidP="00EA0298">
            <w:pPr>
              <w:pStyle w:val="af9"/>
              <w:jc w:val="both"/>
              <w:rPr>
                <w:b/>
                <w:bCs/>
                <w:iCs/>
                <w:szCs w:val="24"/>
              </w:rPr>
            </w:pPr>
            <w:r w:rsidRPr="006F7A0A">
              <w:rPr>
                <w:b/>
                <w:bCs/>
                <w:iCs/>
                <w:szCs w:val="24"/>
              </w:rPr>
              <w:t>Образцы форм и документов</w:t>
            </w:r>
          </w:p>
        </w:tc>
        <w:tc>
          <w:tcPr>
            <w:tcW w:w="1418" w:type="dxa"/>
            <w:vAlign w:val="center"/>
          </w:tcPr>
          <w:p w:rsidR="006F7354" w:rsidRPr="006F7A0A" w:rsidRDefault="00DC50EF" w:rsidP="001024F5">
            <w:pPr>
              <w:jc w:val="center"/>
            </w:pPr>
            <w:r w:rsidRPr="006F7A0A">
              <w:t>1</w:t>
            </w:r>
            <w:r w:rsidR="001024F5">
              <w:t>7</w:t>
            </w:r>
          </w:p>
        </w:tc>
      </w:tr>
      <w:tr w:rsidR="00BB5D57" w:rsidRPr="006F7A0A" w:rsidTr="00043446">
        <w:trPr>
          <w:trHeight w:val="391"/>
        </w:trPr>
        <w:tc>
          <w:tcPr>
            <w:tcW w:w="1843" w:type="dxa"/>
            <w:vAlign w:val="center"/>
          </w:tcPr>
          <w:p w:rsidR="008A78E4" w:rsidRPr="006F7A0A" w:rsidRDefault="008A78E4" w:rsidP="00EA0298"/>
        </w:tc>
        <w:tc>
          <w:tcPr>
            <w:tcW w:w="6917" w:type="dxa"/>
            <w:vAlign w:val="center"/>
          </w:tcPr>
          <w:p w:rsidR="008A78E4" w:rsidRPr="006F7A0A" w:rsidRDefault="008A78E4" w:rsidP="00EA0298">
            <w:pPr>
              <w:pStyle w:val="af9"/>
              <w:jc w:val="both"/>
              <w:rPr>
                <w:b/>
                <w:bCs/>
                <w:iCs/>
                <w:szCs w:val="24"/>
              </w:rPr>
            </w:pPr>
            <w:r w:rsidRPr="006F7A0A">
              <w:rPr>
                <w:b/>
                <w:bCs/>
                <w:iCs/>
                <w:szCs w:val="24"/>
              </w:rPr>
              <w:t>Проект договора</w:t>
            </w:r>
          </w:p>
        </w:tc>
        <w:tc>
          <w:tcPr>
            <w:tcW w:w="1418" w:type="dxa"/>
            <w:vAlign w:val="center"/>
          </w:tcPr>
          <w:p w:rsidR="008A78E4" w:rsidRPr="006F7A0A" w:rsidRDefault="00DC50EF" w:rsidP="001024F5">
            <w:pPr>
              <w:jc w:val="center"/>
            </w:pPr>
            <w:r w:rsidRPr="006F7A0A">
              <w:t>2</w:t>
            </w:r>
            <w:r w:rsidR="001024F5">
              <w:t>3</w:t>
            </w:r>
          </w:p>
        </w:tc>
      </w:tr>
    </w:tbl>
    <w:p w:rsidR="00D752EC" w:rsidRPr="006F7A0A" w:rsidRDefault="00D752EC" w:rsidP="00EA0298">
      <w:pPr>
        <w:jc w:val="center"/>
        <w:rPr>
          <w:rFonts w:cs="Times New Roman"/>
          <w:b/>
          <w:bCs/>
        </w:rPr>
      </w:pPr>
    </w:p>
    <w:p w:rsidR="00D752EC" w:rsidRPr="0049027A" w:rsidRDefault="00D752EC"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FB141D" w:rsidRDefault="00FB141D"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Pr="0049027A" w:rsidRDefault="004A0F20"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884B1F" w:rsidRPr="0049027A" w:rsidRDefault="00884B1F" w:rsidP="00EA0298">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EA0298">
      <w:pPr>
        <w:ind w:firstLine="709"/>
        <w:jc w:val="both"/>
        <w:rPr>
          <w:b/>
          <w:bCs/>
          <w:color w:val="000000" w:themeColor="text1"/>
        </w:rPr>
      </w:pPr>
    </w:p>
    <w:p w:rsidR="0087106E" w:rsidRPr="0049027A" w:rsidRDefault="00E77B3C" w:rsidP="00EA0298">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 xml:space="preserve">ведения о проведении запроса </w:t>
      </w:r>
      <w:r w:rsidR="006705ED">
        <w:rPr>
          <w:b/>
          <w:bCs/>
          <w:color w:val="000000" w:themeColor="text1"/>
        </w:rPr>
        <w:t xml:space="preserve">цен </w:t>
      </w:r>
      <w:r w:rsidR="00D1721C" w:rsidRPr="0049027A">
        <w:rPr>
          <w:b/>
          <w:bCs/>
          <w:color w:val="000000" w:themeColor="text1"/>
        </w:rPr>
        <w:t>в электронной форме</w:t>
      </w:r>
    </w:p>
    <w:p w:rsidR="0087106E" w:rsidRPr="0049027A" w:rsidRDefault="00901497" w:rsidP="00EA0298">
      <w:pPr>
        <w:ind w:firstLine="709"/>
        <w:jc w:val="both"/>
        <w:rPr>
          <w:rFonts w:cs="Times New Roman"/>
          <w:color w:val="000000" w:themeColor="text1"/>
        </w:rPr>
      </w:pPr>
      <w:proofErr w:type="gramStart"/>
      <w:r w:rsidRPr="0049027A">
        <w:rPr>
          <w:bCs/>
          <w:color w:val="000000" w:themeColor="text1"/>
        </w:rPr>
        <w:t xml:space="preserve">Настоящая документация о проведении запроса </w:t>
      </w:r>
      <w:r w:rsidR="006705ED">
        <w:rPr>
          <w:bCs/>
          <w:color w:val="000000" w:themeColor="text1"/>
        </w:rPr>
        <w:t>цен</w:t>
      </w:r>
      <w:r w:rsidR="00AE4533" w:rsidRPr="0049027A">
        <w:rPr>
          <w:bCs/>
          <w:color w:val="000000" w:themeColor="text1"/>
        </w:rPr>
        <w:t xml:space="preserve"> в эл</w:t>
      </w:r>
      <w:r w:rsidR="004E0989" w:rsidRPr="0049027A">
        <w:rPr>
          <w:bCs/>
          <w:color w:val="000000" w:themeColor="text1"/>
        </w:rPr>
        <w:t>ектронной форме</w:t>
      </w:r>
      <w:r w:rsidRPr="0049027A">
        <w:rPr>
          <w:bCs/>
          <w:color w:val="000000" w:themeColor="text1"/>
        </w:rPr>
        <w:t xml:space="preserve"> </w:t>
      </w:r>
      <w:r w:rsidR="00557A4F" w:rsidRPr="0049027A">
        <w:rPr>
          <w:bCs/>
          <w:color w:val="000000" w:themeColor="text1"/>
        </w:rPr>
        <w:t xml:space="preserve">(далее – закупка) </w:t>
      </w:r>
      <w:r w:rsidRPr="0049027A">
        <w:rPr>
          <w:bCs/>
          <w:color w:val="000000" w:themeColor="text1"/>
        </w:rPr>
        <w:t xml:space="preserve">подготовлена в соответствии с </w:t>
      </w:r>
      <w:r w:rsidRPr="0049027A">
        <w:rPr>
          <w:color w:val="000000" w:themeColor="text1"/>
        </w:rPr>
        <w:t>Федеральным законом от 18.07.2011</w:t>
      </w:r>
      <w:r w:rsidR="0087106E" w:rsidRPr="0049027A">
        <w:rPr>
          <w:color w:val="000000" w:themeColor="text1"/>
        </w:rPr>
        <w:t xml:space="preserve"> </w:t>
      </w:r>
      <w:r w:rsidRPr="0049027A">
        <w:rPr>
          <w:color w:val="000000" w:themeColor="text1"/>
        </w:rPr>
        <w:t>г. № 223-ФЗ «О закупках товаров, работ, услуг отдельными видами юридических лиц</w:t>
      </w:r>
      <w:r w:rsidRPr="005614D0">
        <w:t xml:space="preserve">» </w:t>
      </w:r>
      <w:r w:rsidR="00B87EAD" w:rsidRPr="005614D0">
        <w:t xml:space="preserve">(далее – Закон №223-ФЗ) </w:t>
      </w:r>
      <w:r w:rsidRPr="005614D0">
        <w:rPr>
          <w:rFonts w:cs="Times New Roman"/>
        </w:rPr>
        <w:t>и</w:t>
      </w:r>
      <w:r w:rsidRPr="0049027A">
        <w:rPr>
          <w:rFonts w:cs="Times New Roman"/>
          <w:color w:val="000000" w:themeColor="text1"/>
        </w:rPr>
        <w:t xml:space="preserve">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49027A">
        <w:rPr>
          <w:rFonts w:cs="Times New Roman"/>
          <w:color w:val="000000" w:themeColor="text1"/>
        </w:rPr>
        <w:t xml:space="preserve"> (далее – Положение о</w:t>
      </w:r>
      <w:proofErr w:type="gramEnd"/>
      <w:r w:rsidR="00696F7A" w:rsidRPr="0049027A">
        <w:rPr>
          <w:rFonts w:cs="Times New Roman"/>
          <w:color w:val="000000" w:themeColor="text1"/>
        </w:rPr>
        <w:t xml:space="preserve"> </w:t>
      </w:r>
      <w:proofErr w:type="gramStart"/>
      <w:r w:rsidR="00696F7A" w:rsidRPr="0049027A">
        <w:rPr>
          <w:rFonts w:cs="Times New Roman"/>
          <w:color w:val="000000" w:themeColor="text1"/>
        </w:rPr>
        <w:t>закупках</w:t>
      </w:r>
      <w:proofErr w:type="gramEnd"/>
      <w:r w:rsidR="00696F7A" w:rsidRPr="0049027A">
        <w:rPr>
          <w:rFonts w:cs="Times New Roman"/>
          <w:color w:val="000000" w:themeColor="text1"/>
        </w:rPr>
        <w:t>).</w:t>
      </w:r>
    </w:p>
    <w:p w:rsidR="00F84DE1" w:rsidRPr="0049027A" w:rsidRDefault="00F84DE1" w:rsidP="00EA0298">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w:t>
      </w:r>
      <w:r w:rsidR="002700D7" w:rsidRPr="0049027A">
        <w:rPr>
          <w:color w:val="000000" w:themeColor="text1"/>
          <w:szCs w:val="24"/>
        </w:rPr>
        <w:t>закупки</w:t>
      </w:r>
      <w:r w:rsidRPr="0049027A">
        <w:rPr>
          <w:color w:val="000000" w:themeColor="text1"/>
        </w:rPr>
        <w:t xml:space="preserve"> (далее – извещение</w:t>
      </w:r>
      <w:r w:rsidR="00A36B42" w:rsidRPr="0049027A">
        <w:rPr>
          <w:color w:val="000000" w:themeColor="text1"/>
        </w:rPr>
        <w:t xml:space="preserve"> о закупке</w:t>
      </w:r>
      <w:r w:rsidRPr="0049027A">
        <w:rPr>
          <w:color w:val="000000" w:themeColor="text1"/>
        </w:rPr>
        <w:t xml:space="preserve">), документация по </w:t>
      </w:r>
      <w:r w:rsidR="002700D7" w:rsidRPr="0049027A">
        <w:rPr>
          <w:color w:val="000000" w:themeColor="text1"/>
          <w:szCs w:val="24"/>
        </w:rPr>
        <w:t>закупке</w:t>
      </w:r>
      <w:r w:rsidRPr="0049027A">
        <w:rPr>
          <w:color w:val="000000" w:themeColor="text1"/>
        </w:rPr>
        <w:t xml:space="preserve"> (далее – документация</w:t>
      </w:r>
      <w:r w:rsidR="00A36B42" w:rsidRPr="0049027A">
        <w:rPr>
          <w:color w:val="000000" w:themeColor="text1"/>
        </w:rPr>
        <w:t xml:space="preserve"> о закупке</w:t>
      </w:r>
      <w:r w:rsidRPr="0049027A">
        <w:rPr>
          <w:color w:val="000000" w:themeColor="text1"/>
        </w:rPr>
        <w:t>)</w:t>
      </w:r>
      <w:r w:rsidR="00453EDF" w:rsidRPr="0049027A">
        <w:rPr>
          <w:color w:val="000000" w:themeColor="text1"/>
        </w:rPr>
        <w:t xml:space="preserve">, </w:t>
      </w:r>
      <w:r w:rsidRPr="0049027A">
        <w:rPr>
          <w:color w:val="000000" w:themeColor="text1"/>
        </w:rPr>
        <w:t xml:space="preserve"> </w:t>
      </w:r>
      <w:r w:rsidR="00A36B42" w:rsidRPr="0049027A">
        <w:rPr>
          <w:color w:val="000000" w:themeColor="text1"/>
        </w:rPr>
        <w:t>проект договора</w:t>
      </w:r>
      <w:r w:rsidR="005F27AC" w:rsidRPr="0049027A">
        <w:rPr>
          <w:color w:val="000000" w:themeColor="text1"/>
        </w:rPr>
        <w:t xml:space="preserve">, являющийся неотъемлемой частью извещения о закупке и документации о закупке (далее – проект договора) </w:t>
      </w:r>
      <w:r w:rsidRPr="0049027A">
        <w:rPr>
          <w:color w:val="000000" w:themeColor="text1"/>
        </w:rPr>
        <w:t>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proofErr w:type="spellStart"/>
      <w:proofErr w:type="gramStart"/>
      <w:r w:rsidRPr="0049027A">
        <w:rPr>
          <w:rFonts w:cs="Times New Roman"/>
          <w:color w:val="000000" w:themeColor="text1"/>
          <w:szCs w:val="24"/>
        </w:rPr>
        <w:t>ОТС</w:t>
      </w:r>
      <w:proofErr w:type="gramEnd"/>
      <w:r w:rsidRPr="0049027A">
        <w:rPr>
          <w:rFonts w:cs="Times New Roman"/>
          <w:color w:val="000000" w:themeColor="text1"/>
          <w:szCs w:val="24"/>
        </w:rPr>
        <w:t>-tender</w:t>
      </w:r>
      <w:proofErr w:type="spellEnd"/>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w:t>
      </w:r>
      <w:proofErr w:type="gramStart"/>
      <w:r w:rsidRPr="0049027A">
        <w:rPr>
          <w:color w:val="000000" w:themeColor="text1"/>
        </w:rPr>
        <w:t xml:space="preserve">ЭТП) </w:t>
      </w:r>
      <w:r w:rsidRPr="0049027A">
        <w:rPr>
          <w:rFonts w:eastAsia="Times New Roman"/>
          <w:color w:val="000000" w:themeColor="text1"/>
        </w:rPr>
        <w:t xml:space="preserve">и на сайте </w:t>
      </w:r>
      <w:r w:rsidR="001E3B80"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001E3B80" w:rsidRPr="0049027A">
          <w:rPr>
            <w:rStyle w:val="a7"/>
            <w:rFonts w:cs="Times New Roman"/>
            <w:color w:val="000000" w:themeColor="text1"/>
            <w:szCs w:val="24"/>
            <w:u w:val="none"/>
            <w:lang w:val="en-US"/>
          </w:rPr>
          <w:t>www</w:t>
        </w:r>
        <w:r w:rsidR="001E3B80" w:rsidRPr="0049027A">
          <w:rPr>
            <w:rStyle w:val="a7"/>
            <w:rFonts w:cs="Times New Roman"/>
            <w:color w:val="000000" w:themeColor="text1"/>
            <w:szCs w:val="24"/>
            <w:u w:val="none"/>
          </w:rPr>
          <w:t>.</w:t>
        </w:r>
        <w:r w:rsidR="001E3B80" w:rsidRPr="0049027A">
          <w:rPr>
            <w:rStyle w:val="a7"/>
            <w:rFonts w:cs="Times New Roman"/>
            <w:color w:val="000000" w:themeColor="text1"/>
            <w:szCs w:val="24"/>
            <w:u w:val="none"/>
            <w:lang w:val="en-US"/>
          </w:rPr>
          <w:t>ampvanino</w:t>
        </w:r>
      </w:hyperlink>
      <w:r w:rsidR="001E3B80" w:rsidRPr="0049027A">
        <w:rPr>
          <w:rFonts w:cs="Times New Roman"/>
          <w:color w:val="000000" w:themeColor="text1"/>
          <w:szCs w:val="24"/>
        </w:rPr>
        <w:t>.</w:t>
      </w:r>
      <w:r w:rsidR="001E3B80"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roofErr w:type="gramEnd"/>
    </w:p>
    <w:p w:rsidR="00E522ED" w:rsidRPr="0049027A" w:rsidRDefault="00E522ED" w:rsidP="00EA0298">
      <w:pPr>
        <w:shd w:val="clear" w:color="auto" w:fill="FFFFFF"/>
        <w:tabs>
          <w:tab w:val="left" w:pos="1560"/>
        </w:tabs>
        <w:autoSpaceDE w:val="0"/>
        <w:autoSpaceDN w:val="0"/>
        <w:adjustRightInd w:val="0"/>
        <w:ind w:right="11" w:firstLine="709"/>
        <w:jc w:val="both"/>
        <w:rPr>
          <w:color w:val="000000" w:themeColor="text1"/>
        </w:rPr>
      </w:pPr>
      <w:proofErr w:type="gramStart"/>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w:t>
      </w:r>
      <w:proofErr w:type="gramEnd"/>
      <w:r w:rsidRPr="0049027A">
        <w:rPr>
          <w:rFonts w:cs="Times New Roman"/>
          <w:color w:val="000000" w:themeColor="text1"/>
        </w:rPr>
        <w:t xml:space="preserve"> несколько индивидуальных предпринимателей, выступающих на стороне одного участника закупки</w:t>
      </w:r>
      <w:r w:rsidR="00000161" w:rsidRPr="0049027A">
        <w:rPr>
          <w:rFonts w:cs="Times New Roman"/>
          <w:color w:val="000000" w:themeColor="text1"/>
        </w:rPr>
        <w:t>,</w:t>
      </w:r>
      <w:r w:rsidRPr="0049027A">
        <w:rPr>
          <w:rFonts w:cs="Times New Roman"/>
          <w:color w:val="000000" w:themeColor="text1"/>
        </w:rPr>
        <w:t xml:space="preserve"> </w:t>
      </w:r>
      <w:r w:rsidRPr="0049027A">
        <w:rPr>
          <w:color w:val="000000" w:themeColor="text1"/>
        </w:rPr>
        <w:t xml:space="preserve">к участию в </w:t>
      </w:r>
      <w:r w:rsidR="00557A4F" w:rsidRPr="0049027A">
        <w:rPr>
          <w:color w:val="000000" w:themeColor="text1"/>
        </w:rPr>
        <w:t>закупке</w:t>
      </w:r>
      <w:r w:rsidR="004E0989" w:rsidRPr="0049027A">
        <w:rPr>
          <w:bCs/>
          <w:color w:val="000000" w:themeColor="text1"/>
        </w:rPr>
        <w:t xml:space="preserve"> </w:t>
      </w:r>
      <w:r w:rsidR="005D58F2" w:rsidRPr="0049027A">
        <w:rPr>
          <w:color w:val="000000" w:themeColor="text1"/>
        </w:rPr>
        <w:t>(далее – Участник)</w:t>
      </w:r>
      <w:r w:rsidRPr="0049027A">
        <w:rPr>
          <w:color w:val="000000" w:themeColor="text1"/>
        </w:rPr>
        <w:t>.</w:t>
      </w:r>
    </w:p>
    <w:p w:rsidR="00BD1348" w:rsidRPr="0049027A" w:rsidRDefault="00BD1348" w:rsidP="00EA0298">
      <w:pPr>
        <w:pStyle w:val="af9"/>
        <w:ind w:firstLine="709"/>
        <w:jc w:val="both"/>
        <w:rPr>
          <w:b/>
          <w:bCs/>
          <w:color w:val="000000" w:themeColor="text1"/>
        </w:rPr>
      </w:pPr>
      <w:r w:rsidRPr="0049027A">
        <w:rPr>
          <w:color w:val="000000" w:themeColor="text1"/>
        </w:rPr>
        <w:t xml:space="preserve">В </w:t>
      </w:r>
      <w:r w:rsidR="00557A4F"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w:t>
      </w:r>
      <w:r w:rsidR="00433825" w:rsidRPr="0049027A">
        <w:rPr>
          <w:rFonts w:cs="Times New Roman"/>
          <w:color w:val="000000" w:themeColor="text1"/>
        </w:rPr>
        <w:t xml:space="preserve"> (работам, услугам),</w:t>
      </w:r>
      <w:r w:rsidRPr="0049027A">
        <w:rPr>
          <w:rFonts w:cs="Times New Roman"/>
          <w:color w:val="000000" w:themeColor="text1"/>
        </w:rPr>
        <w:t xml:space="preserve"> условиям </w:t>
      </w:r>
      <w:r w:rsidR="00433825" w:rsidRPr="0049027A">
        <w:rPr>
          <w:rFonts w:cs="Times New Roman"/>
          <w:color w:val="000000" w:themeColor="text1"/>
        </w:rPr>
        <w:t xml:space="preserve">исполнения обязательств, </w:t>
      </w:r>
      <w:r w:rsidRPr="0049027A">
        <w:rPr>
          <w:rFonts w:cs="Times New Roman"/>
          <w:color w:val="000000" w:themeColor="text1"/>
        </w:rPr>
        <w:t>изложены в настоящей документации и прикрепленных к ней приложениях.</w:t>
      </w:r>
    </w:p>
    <w:p w:rsidR="00B3739B" w:rsidRPr="00545B26" w:rsidRDefault="00B3739B" w:rsidP="00B3739B">
      <w:pPr>
        <w:pStyle w:val="Times12"/>
        <w:ind w:firstLine="709"/>
        <w:rPr>
          <w:rFonts w:ascii="Times New Roman" w:hAnsi="Times New Roman" w:cs="Times New Roman"/>
        </w:rPr>
      </w:pPr>
      <w:proofErr w:type="gramStart"/>
      <w:r w:rsidRPr="00545B26">
        <w:rPr>
          <w:rFonts w:ascii="Times New Roman" w:hAnsi="Times New Roman" w:cs="Times New Roman"/>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545B26">
        <w:rPr>
          <w:rFonts w:ascii="Times New Roman" w:hAnsi="Times New Roman" w:cs="Times New Roman"/>
        </w:rPr>
        <w:t>, выполняемым, оказываемым иностранными лицами.</w:t>
      </w:r>
    </w:p>
    <w:p w:rsidR="00B3739B" w:rsidRPr="00545B26" w:rsidRDefault="00B3739B" w:rsidP="00B3739B">
      <w:pPr>
        <w:pStyle w:val="Times12"/>
        <w:ind w:firstLine="709"/>
        <w:rPr>
          <w:rFonts w:ascii="Times New Roman" w:hAnsi="Times New Roman" w:cs="Times New Roman"/>
        </w:rPr>
      </w:pPr>
      <w:r w:rsidRPr="00545B26">
        <w:rPr>
          <w:rFonts w:ascii="Times New Roman" w:hAnsi="Times New Roman" w:cs="Times New Roman"/>
        </w:rPr>
        <w:t xml:space="preserve">Приоритет устанавливается с учетом положений Генерального </w:t>
      </w:r>
      <w:hyperlink r:id="rId12" w:history="1">
        <w:r w:rsidRPr="00545B26">
          <w:rPr>
            <w:rFonts w:ascii="Times New Roman" w:hAnsi="Times New Roman" w:cs="Times New Roman"/>
          </w:rPr>
          <w:t>соглашения</w:t>
        </w:r>
      </w:hyperlink>
      <w:r w:rsidRPr="00545B26">
        <w:rPr>
          <w:rFonts w:ascii="Times New Roman" w:hAnsi="Times New Roman" w:cs="Times New Roman"/>
        </w:rPr>
        <w:t xml:space="preserve"> по тарифам и торговле 1994 года и </w:t>
      </w:r>
      <w:hyperlink r:id="rId13" w:history="1">
        <w:r w:rsidRPr="00545B26">
          <w:rPr>
            <w:rFonts w:ascii="Times New Roman" w:hAnsi="Times New Roman" w:cs="Times New Roman"/>
          </w:rPr>
          <w:t>Договора</w:t>
        </w:r>
      </w:hyperlink>
      <w:r w:rsidRPr="00545B26">
        <w:rPr>
          <w:rFonts w:ascii="Times New Roman" w:hAnsi="Times New Roman" w:cs="Times New Roman"/>
        </w:rPr>
        <w:t xml:space="preserve"> о Евразийском экономическом союзе от 29 мая 2014 г.</w:t>
      </w:r>
    </w:p>
    <w:p w:rsidR="00B87EAD" w:rsidRPr="00545B26" w:rsidRDefault="00B87EAD" w:rsidP="00EA0298">
      <w:pPr>
        <w:shd w:val="clear" w:color="auto" w:fill="FFFFFF"/>
        <w:tabs>
          <w:tab w:val="left" w:pos="1560"/>
        </w:tabs>
        <w:autoSpaceDE w:val="0"/>
        <w:autoSpaceDN w:val="0"/>
        <w:adjustRightInd w:val="0"/>
        <w:ind w:right="11" w:firstLine="709"/>
        <w:jc w:val="both"/>
        <w:rPr>
          <w:rFonts w:cs="Times New Roman"/>
        </w:rPr>
      </w:pPr>
    </w:p>
    <w:p w:rsidR="00901497" w:rsidRPr="0049027A" w:rsidRDefault="00E77B3C" w:rsidP="00EA0298">
      <w:pPr>
        <w:ind w:firstLine="709"/>
        <w:jc w:val="both"/>
        <w:rPr>
          <w:rFonts w:cs="Times New Roman"/>
          <w:b/>
          <w:color w:val="000000" w:themeColor="text1"/>
        </w:rPr>
      </w:pPr>
      <w:r w:rsidRPr="0049027A">
        <w:rPr>
          <w:rFonts w:cs="Times New Roman"/>
          <w:b/>
          <w:color w:val="000000" w:themeColor="text1"/>
        </w:rPr>
        <w:t>1.</w:t>
      </w:r>
      <w:r w:rsidR="0087106E" w:rsidRPr="0049027A">
        <w:rPr>
          <w:rFonts w:cs="Times New Roman"/>
          <w:b/>
          <w:color w:val="000000" w:themeColor="text1"/>
        </w:rPr>
        <w:t>2.</w:t>
      </w:r>
      <w:r w:rsidR="00901497" w:rsidRPr="0049027A">
        <w:rPr>
          <w:rFonts w:cs="Times New Roman"/>
          <w:b/>
          <w:color w:val="000000" w:themeColor="text1"/>
        </w:rPr>
        <w:t xml:space="preserve"> </w:t>
      </w:r>
      <w:r w:rsidRPr="0049027A">
        <w:rPr>
          <w:rFonts w:cs="Times New Roman"/>
          <w:b/>
          <w:color w:val="000000" w:themeColor="text1"/>
        </w:rPr>
        <w:t>Наименование Заказчика, контактная информация</w:t>
      </w:r>
    </w:p>
    <w:p w:rsidR="00A5658D" w:rsidRPr="0049027A" w:rsidRDefault="00A5658D" w:rsidP="00EA0298">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49027A">
        <w:rPr>
          <w:rFonts w:cs="Times New Roman"/>
          <w:color w:val="000000" w:themeColor="text1"/>
        </w:rPr>
        <w:t>.</w:t>
      </w:r>
    </w:p>
    <w:p w:rsidR="00A5658D" w:rsidRPr="0049027A" w:rsidRDefault="00A5658D" w:rsidP="00EA0298">
      <w:pPr>
        <w:pStyle w:val="af9"/>
        <w:ind w:firstLine="709"/>
        <w:jc w:val="both"/>
        <w:rPr>
          <w:color w:val="000000" w:themeColor="text1"/>
        </w:rPr>
      </w:pPr>
      <w:proofErr w:type="gramStart"/>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 xml:space="preserve">Хабаровский край, </w:t>
      </w:r>
      <w:proofErr w:type="spellStart"/>
      <w:r w:rsidRPr="0049027A">
        <w:rPr>
          <w:color w:val="000000" w:themeColor="text1"/>
        </w:rPr>
        <w:t>Ванинский</w:t>
      </w:r>
      <w:proofErr w:type="spellEnd"/>
      <w:r w:rsidRPr="0049027A">
        <w:rPr>
          <w:color w:val="000000" w:themeColor="text1"/>
        </w:rPr>
        <w:t xml:space="preserve"> район, п. Ванино, ул. Железнодорожная, д. 2.</w:t>
      </w:r>
      <w:proofErr w:type="gramEnd"/>
    </w:p>
    <w:p w:rsidR="00A5658D" w:rsidRPr="0049027A" w:rsidRDefault="00A5658D" w:rsidP="00EA0298">
      <w:pPr>
        <w:pStyle w:val="af9"/>
        <w:ind w:firstLine="709"/>
        <w:jc w:val="both"/>
        <w:rPr>
          <w:color w:val="000000" w:themeColor="text1"/>
          <w:szCs w:val="24"/>
        </w:rPr>
      </w:pPr>
      <w:r w:rsidRPr="0049027A">
        <w:rPr>
          <w:b/>
          <w:color w:val="000000" w:themeColor="text1"/>
          <w:szCs w:val="24"/>
        </w:rPr>
        <w:t>Адрес электронной почты:</w:t>
      </w:r>
      <w:r w:rsidRPr="0049027A">
        <w:rPr>
          <w:color w:val="000000" w:themeColor="text1"/>
          <w:szCs w:val="24"/>
        </w:rPr>
        <w:t xml:space="preserve"> </w:t>
      </w:r>
      <w:r w:rsidR="00B23ED1" w:rsidRPr="0049027A">
        <w:rPr>
          <w:rFonts w:cs="Times New Roman"/>
          <w:color w:val="000000" w:themeColor="text1"/>
          <w:szCs w:val="24"/>
          <w:lang w:val="en-US"/>
        </w:rPr>
        <w:t>e</w:t>
      </w:r>
      <w:r w:rsidR="00B23ED1" w:rsidRPr="0049027A">
        <w:rPr>
          <w:rFonts w:cs="Times New Roman"/>
          <w:color w:val="000000" w:themeColor="text1"/>
          <w:szCs w:val="24"/>
        </w:rPr>
        <w:t>-</w:t>
      </w:r>
      <w:r w:rsidR="00B23ED1" w:rsidRPr="0049027A">
        <w:rPr>
          <w:rFonts w:cs="Times New Roman"/>
          <w:color w:val="000000" w:themeColor="text1"/>
          <w:szCs w:val="24"/>
          <w:lang w:val="en-US"/>
        </w:rPr>
        <w:t>mail</w:t>
      </w:r>
      <w:r w:rsidR="00B23ED1" w:rsidRPr="0049027A">
        <w:rPr>
          <w:rFonts w:cs="Times New Roman"/>
          <w:color w:val="000000" w:themeColor="text1"/>
          <w:szCs w:val="24"/>
        </w:rPr>
        <w:t xml:space="preserve">: </w:t>
      </w:r>
      <w:hyperlink r:id="rId14" w:history="1">
        <w:r w:rsidR="00467D1A" w:rsidRPr="00EE1CE6">
          <w:rPr>
            <w:rStyle w:val="a7"/>
            <w:rFonts w:cs="Times New Roman"/>
            <w:sz w:val="26"/>
            <w:lang w:val="en-US"/>
          </w:rPr>
          <w:t>emsoboleva</w:t>
        </w:r>
        <w:r w:rsidR="00467D1A" w:rsidRPr="00EE1CE6">
          <w:rPr>
            <w:rStyle w:val="a7"/>
            <w:rFonts w:cs="Times New Roman"/>
            <w:sz w:val="26"/>
          </w:rPr>
          <w:t>@</w:t>
        </w:r>
        <w:r w:rsidR="00467D1A" w:rsidRPr="00EE1CE6">
          <w:rPr>
            <w:rStyle w:val="a7"/>
            <w:rFonts w:cs="Times New Roman"/>
            <w:sz w:val="26"/>
            <w:lang w:val="en-US"/>
          </w:rPr>
          <w:t>ampvanino</w:t>
        </w:r>
        <w:r w:rsidR="00467D1A" w:rsidRPr="00EE1CE6">
          <w:rPr>
            <w:rStyle w:val="a7"/>
            <w:rFonts w:cs="Times New Roman"/>
            <w:sz w:val="26"/>
          </w:rPr>
          <w:t>.</w:t>
        </w:r>
        <w:r w:rsidR="00467D1A" w:rsidRPr="00EE1CE6">
          <w:rPr>
            <w:rStyle w:val="a7"/>
            <w:rFonts w:cs="Times New Roman"/>
            <w:sz w:val="26"/>
            <w:lang w:val="en-US"/>
          </w:rPr>
          <w:t>ru</w:t>
        </w:r>
      </w:hyperlink>
      <w:r w:rsidR="00B23ED1" w:rsidRPr="0049027A">
        <w:rPr>
          <w:rFonts w:cs="Times New Roman"/>
          <w:color w:val="000000" w:themeColor="text1"/>
          <w:szCs w:val="24"/>
        </w:rPr>
        <w:t>.</w:t>
      </w:r>
    </w:p>
    <w:p w:rsidR="00A5658D" w:rsidRPr="0049027A" w:rsidRDefault="002D6800" w:rsidP="00EA0298">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A5658D" w:rsidRPr="0049027A" w:rsidRDefault="002D6800" w:rsidP="00EA0298">
      <w:pPr>
        <w:pStyle w:val="af9"/>
        <w:ind w:firstLine="709"/>
        <w:jc w:val="both"/>
        <w:rPr>
          <w:color w:val="000000" w:themeColor="text1"/>
        </w:rPr>
      </w:pPr>
      <w:r w:rsidRPr="0049027A">
        <w:rPr>
          <w:b/>
          <w:color w:val="000000" w:themeColor="text1"/>
        </w:rPr>
        <w:t>Р</w:t>
      </w:r>
      <w:r w:rsidR="00A5658D" w:rsidRPr="0049027A">
        <w:rPr>
          <w:b/>
          <w:color w:val="000000" w:themeColor="text1"/>
        </w:rPr>
        <w:t>абочие дни</w:t>
      </w:r>
      <w:r w:rsidRPr="0049027A">
        <w:rPr>
          <w:b/>
          <w:color w:val="000000" w:themeColor="text1"/>
        </w:rPr>
        <w:t>:</w:t>
      </w:r>
      <w:r w:rsidR="00A5658D" w:rsidRPr="0049027A">
        <w:rPr>
          <w:color w:val="000000" w:themeColor="text1"/>
        </w:rPr>
        <w:t xml:space="preserve"> понедельник - пятница с 08:00 до 17:15 часов перерыв на обед с 12:30 до 13:45 (время местное). </w:t>
      </w:r>
    </w:p>
    <w:p w:rsidR="00901497" w:rsidRPr="0049027A" w:rsidRDefault="00884B1F" w:rsidP="00EA0298">
      <w:pPr>
        <w:ind w:firstLine="709"/>
        <w:jc w:val="both"/>
        <w:rPr>
          <w:b/>
          <w:bCs/>
          <w:color w:val="000000" w:themeColor="text1"/>
        </w:rPr>
      </w:pPr>
      <w:r w:rsidRPr="0049027A">
        <w:rPr>
          <w:b/>
          <w:bCs/>
          <w:color w:val="000000" w:themeColor="text1"/>
        </w:rPr>
        <w:t>2</w:t>
      </w:r>
      <w:r w:rsidR="00901497" w:rsidRPr="0049027A">
        <w:rPr>
          <w:b/>
          <w:bCs/>
          <w:color w:val="000000" w:themeColor="text1"/>
        </w:rPr>
        <w:t xml:space="preserve">. </w:t>
      </w:r>
      <w:r w:rsidR="002B1678" w:rsidRPr="0049027A">
        <w:rPr>
          <w:b/>
          <w:bCs/>
          <w:color w:val="000000" w:themeColor="text1"/>
        </w:rPr>
        <w:t>Информация о размещении закупки</w:t>
      </w:r>
    </w:p>
    <w:p w:rsidR="00C64806" w:rsidRPr="00C3761C" w:rsidRDefault="0087106E" w:rsidP="00EA0298">
      <w:pPr>
        <w:shd w:val="clear" w:color="auto" w:fill="FFFFFF"/>
        <w:tabs>
          <w:tab w:val="left" w:pos="1560"/>
        </w:tabs>
        <w:autoSpaceDE w:val="0"/>
        <w:autoSpaceDN w:val="0"/>
        <w:adjustRightInd w:val="0"/>
        <w:ind w:right="11" w:firstLine="709"/>
        <w:jc w:val="both"/>
        <w:rPr>
          <w:rFonts w:cs="Times New Roman"/>
          <w:b/>
          <w:color w:val="000000" w:themeColor="text1"/>
          <w:u w:val="single"/>
        </w:rPr>
      </w:pPr>
      <w:r w:rsidRPr="0049027A">
        <w:rPr>
          <w:rFonts w:cs="Times New Roman"/>
          <w:b/>
          <w:color w:val="000000" w:themeColor="text1"/>
        </w:rPr>
        <w:t>2</w:t>
      </w:r>
      <w:r w:rsidR="00C64806" w:rsidRPr="0049027A">
        <w:rPr>
          <w:rFonts w:cs="Times New Roman"/>
          <w:b/>
          <w:color w:val="000000" w:themeColor="text1"/>
        </w:rPr>
        <w:t>.</w:t>
      </w:r>
      <w:r w:rsidR="002604B3" w:rsidRPr="0049027A">
        <w:rPr>
          <w:rFonts w:cs="Times New Roman"/>
          <w:b/>
          <w:color w:val="000000" w:themeColor="text1"/>
        </w:rPr>
        <w:t>1</w:t>
      </w:r>
      <w:r w:rsidR="00C64806" w:rsidRPr="0049027A">
        <w:rPr>
          <w:rFonts w:cs="Times New Roman"/>
          <w:b/>
          <w:color w:val="000000" w:themeColor="text1"/>
        </w:rPr>
        <w:t>. Наименование закупки</w:t>
      </w:r>
      <w:r w:rsidR="00C64806" w:rsidRPr="00C3761C">
        <w:rPr>
          <w:rFonts w:cs="Times New Roman"/>
          <w:b/>
          <w:color w:val="000000" w:themeColor="text1"/>
        </w:rPr>
        <w:t xml:space="preserve">: </w:t>
      </w:r>
      <w:r w:rsidR="00C3761C" w:rsidRPr="00C3761C">
        <w:rPr>
          <w:rFonts w:cs="Times New Roman"/>
        </w:rPr>
        <w:t xml:space="preserve">Поставка </w:t>
      </w:r>
      <w:r w:rsidR="005E3838">
        <w:rPr>
          <w:rFonts w:cs="Times New Roman"/>
        </w:rPr>
        <w:t>расходных материалов к оргтехнике</w:t>
      </w:r>
      <w:r w:rsidR="004A68EA">
        <w:rPr>
          <w:rFonts w:cs="Times New Roman"/>
        </w:rPr>
        <w:t xml:space="preserve"> </w:t>
      </w:r>
      <w:r w:rsidR="00DD2692" w:rsidRPr="00C3761C">
        <w:rPr>
          <w:rFonts w:cs="Times New Roman"/>
          <w:color w:val="000000" w:themeColor="text1"/>
        </w:rPr>
        <w:t xml:space="preserve">(далее </w:t>
      </w:r>
      <w:r w:rsidR="004A68EA">
        <w:rPr>
          <w:rFonts w:cs="Times New Roman"/>
          <w:color w:val="000000" w:themeColor="text1"/>
        </w:rPr>
        <w:t>–</w:t>
      </w:r>
      <w:r w:rsidR="00DD2692" w:rsidRPr="00C3761C">
        <w:rPr>
          <w:rFonts w:cs="Times New Roman"/>
          <w:color w:val="000000" w:themeColor="text1"/>
        </w:rPr>
        <w:t xml:space="preserve"> </w:t>
      </w:r>
      <w:r w:rsidR="004A68EA">
        <w:rPr>
          <w:rFonts w:cs="Times New Roman"/>
          <w:color w:val="000000" w:themeColor="text1"/>
        </w:rPr>
        <w:t xml:space="preserve">картриджи, </w:t>
      </w:r>
      <w:r w:rsidR="00DD2692" w:rsidRPr="00C3761C">
        <w:rPr>
          <w:rFonts w:cs="Times New Roman"/>
          <w:color w:val="000000" w:themeColor="text1"/>
        </w:rPr>
        <w:t>Товар)</w:t>
      </w:r>
      <w:r w:rsidR="00C64806" w:rsidRPr="00C3761C">
        <w:rPr>
          <w:rFonts w:cs="Times New Roman"/>
          <w:color w:val="000000" w:themeColor="text1"/>
        </w:rPr>
        <w:t>.</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b/>
          <w:color w:val="000000" w:themeColor="text1"/>
        </w:rPr>
        <w:t>2.1.1. Вид закупки:</w:t>
      </w:r>
      <w:r w:rsidRPr="0049027A">
        <w:rPr>
          <w:rFonts w:cs="Times New Roman"/>
          <w:color w:val="000000" w:themeColor="text1"/>
        </w:rPr>
        <w:t xml:space="preserve"> запрос </w:t>
      </w:r>
      <w:r w:rsidR="00467D1A">
        <w:rPr>
          <w:rFonts w:cs="Times New Roman"/>
          <w:color w:val="000000" w:themeColor="text1"/>
        </w:rPr>
        <w:t xml:space="preserve">цен </w:t>
      </w:r>
      <w:r w:rsidR="00574A96" w:rsidRPr="0049027A">
        <w:rPr>
          <w:rFonts w:cs="Times New Roman"/>
          <w:color w:val="000000" w:themeColor="text1"/>
        </w:rPr>
        <w:t>в электронной форме</w:t>
      </w:r>
      <w:r w:rsidRPr="0049027A">
        <w:rPr>
          <w:rFonts w:cs="Times New Roman"/>
          <w:color w:val="000000" w:themeColor="text1"/>
        </w:rPr>
        <w:t>.</w:t>
      </w:r>
    </w:p>
    <w:p w:rsidR="00467D1A" w:rsidRPr="0097698A" w:rsidRDefault="0095138E" w:rsidP="00467D1A">
      <w:pPr>
        <w:shd w:val="clear" w:color="auto" w:fill="FFFFFF"/>
        <w:tabs>
          <w:tab w:val="left" w:pos="426"/>
        </w:tabs>
        <w:ind w:firstLine="720"/>
        <w:contextualSpacing/>
        <w:jc w:val="both"/>
        <w:rPr>
          <w:rFonts w:cs="Times New Roman"/>
        </w:rPr>
      </w:pPr>
      <w:r w:rsidRPr="0049027A">
        <w:rPr>
          <w:rFonts w:cs="Times New Roman"/>
          <w:b/>
          <w:color w:val="000000" w:themeColor="text1"/>
        </w:rPr>
        <w:lastRenderedPageBreak/>
        <w:t xml:space="preserve">2.1.2. Предмет </w:t>
      </w:r>
      <w:r w:rsidR="00840F9A">
        <w:rPr>
          <w:rFonts w:cs="Times New Roman"/>
          <w:b/>
          <w:color w:val="000000" w:themeColor="text1"/>
        </w:rPr>
        <w:t>Д</w:t>
      </w:r>
      <w:r w:rsidRPr="0049027A">
        <w:rPr>
          <w:rFonts w:cs="Times New Roman"/>
          <w:b/>
          <w:color w:val="000000" w:themeColor="text1"/>
        </w:rPr>
        <w:t xml:space="preserve">оговора: </w:t>
      </w:r>
      <w:r w:rsidR="00467D1A" w:rsidRPr="0097698A">
        <w:rPr>
          <w:rFonts w:cs="Times New Roman"/>
        </w:rPr>
        <w:t>Поставщик обязуется передать Заказчику Товар в соответствии с</w:t>
      </w:r>
      <w:r w:rsidR="00444203">
        <w:rPr>
          <w:rFonts w:cs="Times New Roman"/>
        </w:rPr>
        <w:t>о</w:t>
      </w:r>
      <w:r w:rsidR="00467D1A" w:rsidRPr="0097698A">
        <w:rPr>
          <w:rFonts w:cs="Times New Roman"/>
        </w:rPr>
        <w:t xml:space="preserve"> </w:t>
      </w:r>
      <w:r w:rsidR="00467D1A">
        <w:rPr>
          <w:rFonts w:cs="Times New Roman"/>
        </w:rPr>
        <w:t xml:space="preserve">спецификацией </w:t>
      </w:r>
      <w:r w:rsidR="00467D1A" w:rsidRPr="0097698A">
        <w:rPr>
          <w:rFonts w:cs="Times New Roman"/>
        </w:rPr>
        <w:t>(Приложение № 1)</w:t>
      </w:r>
      <w:r w:rsidR="00840F9A" w:rsidRPr="00840F9A">
        <w:rPr>
          <w:rFonts w:cs="Times New Roman"/>
        </w:rPr>
        <w:t xml:space="preserve"> </w:t>
      </w:r>
      <w:r w:rsidR="00840F9A">
        <w:rPr>
          <w:rFonts w:cs="Times New Roman"/>
        </w:rPr>
        <w:t xml:space="preserve"> и техническим заданием (Приложение № 2)</w:t>
      </w:r>
      <w:r w:rsidR="00467D1A" w:rsidRPr="0097698A">
        <w:rPr>
          <w:rFonts w:cs="Times New Roman"/>
        </w:rPr>
        <w:t>, являющим</w:t>
      </w:r>
      <w:r w:rsidR="00840F9A">
        <w:rPr>
          <w:rFonts w:cs="Times New Roman"/>
        </w:rPr>
        <w:t>и</w:t>
      </w:r>
      <w:r w:rsidR="00467D1A" w:rsidRPr="0097698A">
        <w:rPr>
          <w:rFonts w:cs="Times New Roman"/>
        </w:rPr>
        <w:t xml:space="preserve">ся неотъемлемой частью </w:t>
      </w:r>
      <w:r w:rsidR="00840F9A">
        <w:rPr>
          <w:rFonts w:cs="Times New Roman"/>
        </w:rPr>
        <w:t>Д</w:t>
      </w:r>
      <w:r w:rsidR="00467D1A" w:rsidRPr="0097698A">
        <w:rPr>
          <w:rFonts w:cs="Times New Roman"/>
        </w:rPr>
        <w:t xml:space="preserve">оговора, а Заказчик обязуется принять и оплатить их на условиях, установленных </w:t>
      </w:r>
      <w:r w:rsidR="00840F9A">
        <w:rPr>
          <w:rFonts w:cs="Times New Roman"/>
        </w:rPr>
        <w:t>Д</w:t>
      </w:r>
      <w:r w:rsidR="00467D1A" w:rsidRPr="0097698A">
        <w:rPr>
          <w:rFonts w:cs="Times New Roman"/>
        </w:rPr>
        <w:t>оговором.</w:t>
      </w:r>
    </w:p>
    <w:p w:rsidR="0095138E" w:rsidRPr="0049027A" w:rsidRDefault="0095138E" w:rsidP="00467D1A">
      <w:pPr>
        <w:ind w:firstLine="709"/>
        <w:contextualSpacing/>
        <w:jc w:val="both"/>
        <w:rPr>
          <w:rFonts w:eastAsia="Times New Roman"/>
          <w:color w:val="000000" w:themeColor="text1"/>
        </w:rPr>
      </w:pPr>
      <w:r w:rsidRPr="0049027A">
        <w:rPr>
          <w:rFonts w:eastAsia="Times New Roman"/>
          <w:b/>
          <w:color w:val="000000" w:themeColor="text1"/>
        </w:rPr>
        <w:t xml:space="preserve">2.1.3. Количество </w:t>
      </w:r>
      <w:r w:rsidR="00767A8B" w:rsidRPr="0049027A">
        <w:rPr>
          <w:rFonts w:eastAsia="Times New Roman"/>
          <w:b/>
          <w:color w:val="000000" w:themeColor="text1"/>
        </w:rPr>
        <w:t>поставляемого Товара</w:t>
      </w:r>
      <w:r w:rsidRPr="0049027A">
        <w:rPr>
          <w:rFonts w:eastAsia="Times New Roman"/>
          <w:b/>
          <w:color w:val="000000" w:themeColor="text1"/>
        </w:rPr>
        <w:t>:</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widowControl/>
        <w:autoSpaceDE w:val="0"/>
        <w:autoSpaceDN w:val="0"/>
        <w:adjustRightInd w:val="0"/>
        <w:ind w:firstLine="709"/>
        <w:jc w:val="both"/>
        <w:rPr>
          <w:rFonts w:eastAsia="Times New Roman"/>
          <w:color w:val="000000" w:themeColor="text1"/>
        </w:rPr>
      </w:pPr>
      <w:bookmarkStart w:id="0" w:name="_Toc392518528"/>
      <w:r w:rsidRPr="0049027A">
        <w:rPr>
          <w:rFonts w:eastAsia="Times New Roman"/>
          <w:b/>
          <w:color w:val="000000" w:themeColor="text1"/>
        </w:rPr>
        <w:t xml:space="preserve">2.1.4. </w:t>
      </w:r>
      <w:proofErr w:type="gramStart"/>
      <w:r w:rsidRPr="0049027A">
        <w:rPr>
          <w:rFonts w:eastAsia="Times New Roman"/>
          <w:b/>
          <w:color w:val="000000" w:themeColor="text1"/>
        </w:rPr>
        <w:t xml:space="preserve">Требования </w:t>
      </w:r>
      <w:bookmarkEnd w:id="0"/>
      <w:r w:rsidR="00EC5024" w:rsidRPr="0049027A">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proofErr w:type="gramEnd"/>
      <w:r w:rsidR="00D319CD" w:rsidRPr="0049027A">
        <w:rPr>
          <w:rFonts w:eastAsiaTheme="minorHAnsi" w:cs="Times New Roman"/>
          <w:b/>
          <w:bCs/>
          <w:color w:val="000000" w:themeColor="text1"/>
          <w:kern w:val="0"/>
          <w:lang w:eastAsia="en-US" w:bidi="ar-SA"/>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eastAsia="Times New Roman"/>
          <w:b/>
          <w:color w:val="000000" w:themeColor="text1"/>
        </w:rPr>
        <w:t xml:space="preserve">2.1.5. Место, условия, сроки </w:t>
      </w:r>
      <w:r w:rsidR="00DF57B5" w:rsidRPr="0049027A">
        <w:rPr>
          <w:rFonts w:eastAsia="Times New Roman"/>
          <w:b/>
          <w:color w:val="000000" w:themeColor="text1"/>
        </w:rPr>
        <w:t>поставки Товара</w:t>
      </w:r>
      <w:r w:rsidRPr="0049027A">
        <w:rPr>
          <w:rFonts w:eastAsia="Times New Roman"/>
          <w:b/>
          <w:color w:val="000000" w:themeColor="text1"/>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cs="Times New Roman"/>
          <w:b/>
          <w:color w:val="000000" w:themeColor="text1"/>
        </w:rPr>
        <w:t xml:space="preserve">2.1.6. Форма, сроки и порядок оплаты: </w:t>
      </w:r>
      <w:r w:rsidRPr="0049027A">
        <w:rPr>
          <w:rFonts w:eastAsia="Times New Roman"/>
          <w:color w:val="000000" w:themeColor="text1"/>
        </w:rPr>
        <w:t>В соответствии с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49027A">
        <w:rPr>
          <w:rFonts w:cs="Times New Roman"/>
          <w:b/>
          <w:color w:val="000000" w:themeColor="text1"/>
        </w:rPr>
        <w:t xml:space="preserve">2.1.7. Срок и (или) объем предоставления гарантий качества </w:t>
      </w:r>
      <w:r w:rsidR="002C74EF" w:rsidRPr="0049027A">
        <w:rPr>
          <w:rFonts w:cs="Times New Roman"/>
          <w:b/>
          <w:color w:val="000000" w:themeColor="text1"/>
        </w:rPr>
        <w:t>Товара</w:t>
      </w:r>
      <w:r w:rsidRPr="0049027A">
        <w:rPr>
          <w:rFonts w:cs="Times New Roman"/>
          <w:b/>
          <w:color w:val="000000" w:themeColor="text1"/>
        </w:rPr>
        <w:t xml:space="preserve"> (при установлении соответствующего требования Заказчиком)</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467D1A" w:rsidRPr="00467D1A" w:rsidRDefault="002604B3" w:rsidP="00467D1A">
      <w:pPr>
        <w:pStyle w:val="Standard"/>
        <w:ind w:firstLine="709"/>
        <w:jc w:val="both"/>
        <w:rPr>
          <w:rFonts w:cs="Times New Roman"/>
          <w:bCs/>
          <w:color w:val="000000" w:themeColor="text1"/>
          <w:u w:val="single"/>
        </w:rPr>
      </w:pPr>
      <w:r w:rsidRPr="0049027A">
        <w:rPr>
          <w:rFonts w:cs="Times New Roman"/>
          <w:b/>
          <w:color w:val="000000" w:themeColor="text1"/>
        </w:rPr>
        <w:t>2</w:t>
      </w:r>
      <w:r w:rsidR="005562E0" w:rsidRPr="0049027A">
        <w:rPr>
          <w:rFonts w:cs="Times New Roman"/>
          <w:b/>
          <w:color w:val="000000" w:themeColor="text1"/>
        </w:rPr>
        <w:t>.</w:t>
      </w:r>
      <w:r w:rsidRPr="0049027A">
        <w:rPr>
          <w:rFonts w:cs="Times New Roman"/>
          <w:b/>
          <w:color w:val="000000" w:themeColor="text1"/>
        </w:rPr>
        <w:t>2.</w:t>
      </w:r>
      <w:r w:rsidR="005562E0" w:rsidRPr="0049027A">
        <w:rPr>
          <w:rFonts w:cs="Times New Roman"/>
          <w:b/>
          <w:color w:val="000000" w:themeColor="text1"/>
        </w:rPr>
        <w:t xml:space="preserve"> </w:t>
      </w:r>
      <w:proofErr w:type="spellStart"/>
      <w:r w:rsidR="005562E0" w:rsidRPr="0049027A">
        <w:rPr>
          <w:rFonts w:cs="Times New Roman"/>
          <w:b/>
          <w:color w:val="000000" w:themeColor="text1"/>
        </w:rPr>
        <w:t>Начальная</w:t>
      </w:r>
      <w:proofErr w:type="spellEnd"/>
      <w:r w:rsidR="005562E0" w:rsidRPr="0049027A">
        <w:rPr>
          <w:rFonts w:cs="Times New Roman"/>
          <w:b/>
          <w:color w:val="000000" w:themeColor="text1"/>
        </w:rPr>
        <w:t xml:space="preserve"> (</w:t>
      </w:r>
      <w:proofErr w:type="spellStart"/>
      <w:r w:rsidR="005562E0" w:rsidRPr="0049027A">
        <w:rPr>
          <w:rFonts w:cs="Times New Roman"/>
          <w:b/>
          <w:color w:val="000000" w:themeColor="text1"/>
        </w:rPr>
        <w:t>максимальная</w:t>
      </w:r>
      <w:proofErr w:type="spellEnd"/>
      <w:r w:rsidR="005562E0" w:rsidRPr="0049027A">
        <w:rPr>
          <w:rFonts w:cs="Times New Roman"/>
          <w:b/>
          <w:color w:val="000000" w:themeColor="text1"/>
        </w:rPr>
        <w:t xml:space="preserve">) </w:t>
      </w:r>
      <w:proofErr w:type="spellStart"/>
      <w:r w:rsidR="005562E0" w:rsidRPr="0049027A">
        <w:rPr>
          <w:rFonts w:cs="Times New Roman"/>
          <w:b/>
          <w:color w:val="000000" w:themeColor="text1"/>
        </w:rPr>
        <w:t>цена</w:t>
      </w:r>
      <w:proofErr w:type="spellEnd"/>
      <w:r w:rsidR="005562E0" w:rsidRPr="0049027A">
        <w:rPr>
          <w:rFonts w:cs="Times New Roman"/>
          <w:b/>
          <w:color w:val="000000" w:themeColor="text1"/>
        </w:rPr>
        <w:t xml:space="preserve"> </w:t>
      </w:r>
      <w:proofErr w:type="spellStart"/>
      <w:r w:rsidR="005562E0" w:rsidRPr="0049027A">
        <w:rPr>
          <w:rFonts w:cs="Times New Roman"/>
          <w:b/>
          <w:color w:val="000000" w:themeColor="text1"/>
        </w:rPr>
        <w:t>договора</w:t>
      </w:r>
      <w:proofErr w:type="spellEnd"/>
      <w:r w:rsidR="005562E0" w:rsidRPr="0049027A">
        <w:rPr>
          <w:rFonts w:cs="Times New Roman"/>
          <w:b/>
          <w:color w:val="000000" w:themeColor="text1"/>
        </w:rPr>
        <w:t xml:space="preserve">: </w:t>
      </w:r>
      <w:r w:rsidR="005E3838">
        <w:rPr>
          <w:rFonts w:cs="Times New Roman"/>
          <w:b/>
          <w:color w:val="000000" w:themeColor="text1"/>
          <w:lang w:val="ru-RU"/>
        </w:rPr>
        <w:t>421943</w:t>
      </w:r>
      <w:r w:rsidR="00840F9A">
        <w:rPr>
          <w:rFonts w:cs="Times New Roman"/>
          <w:color w:val="000000" w:themeColor="text1"/>
          <w:u w:val="single"/>
          <w:lang w:val="ru-RU"/>
        </w:rPr>
        <w:t xml:space="preserve"> </w:t>
      </w:r>
      <w:r w:rsidR="00467D1A" w:rsidRPr="00467D1A">
        <w:rPr>
          <w:rFonts w:cs="Times New Roman"/>
          <w:color w:val="000000" w:themeColor="text1"/>
          <w:u w:val="single"/>
        </w:rPr>
        <w:t>(</w:t>
      </w:r>
      <w:r w:rsidR="005E3838">
        <w:rPr>
          <w:rFonts w:cs="Times New Roman"/>
          <w:color w:val="000000" w:themeColor="text1"/>
          <w:u w:val="single"/>
          <w:lang w:val="ru-RU"/>
        </w:rPr>
        <w:t>четыреста двадцать одна тысяча девяносто сорок три</w:t>
      </w:r>
      <w:r w:rsidR="00467D1A" w:rsidRPr="00467D1A">
        <w:rPr>
          <w:rFonts w:cs="Times New Roman"/>
          <w:color w:val="000000" w:themeColor="text1"/>
          <w:u w:val="single"/>
        </w:rPr>
        <w:t xml:space="preserve">) </w:t>
      </w:r>
      <w:proofErr w:type="spellStart"/>
      <w:r w:rsidR="00467D1A" w:rsidRPr="002D0D4E">
        <w:rPr>
          <w:rFonts w:cs="Times New Roman"/>
          <w:b/>
          <w:color w:val="000000" w:themeColor="text1"/>
          <w:u w:val="single"/>
        </w:rPr>
        <w:t>руб</w:t>
      </w:r>
      <w:proofErr w:type="spellEnd"/>
      <w:r w:rsidR="00467D1A" w:rsidRPr="002D0D4E">
        <w:rPr>
          <w:rFonts w:cs="Times New Roman"/>
          <w:b/>
          <w:color w:val="000000" w:themeColor="text1"/>
          <w:u w:val="single"/>
          <w:lang w:val="ru-RU"/>
        </w:rPr>
        <w:t>.</w:t>
      </w:r>
      <w:r w:rsidR="00467D1A" w:rsidRPr="002D0D4E">
        <w:rPr>
          <w:rFonts w:cs="Times New Roman"/>
          <w:b/>
          <w:color w:val="000000" w:themeColor="text1"/>
          <w:u w:val="single"/>
        </w:rPr>
        <w:t xml:space="preserve"> </w:t>
      </w:r>
      <w:r w:rsidR="00467D1A" w:rsidRPr="002D0D4E">
        <w:rPr>
          <w:rFonts w:cs="Times New Roman"/>
          <w:b/>
          <w:color w:val="000000" w:themeColor="text1"/>
          <w:u w:val="single"/>
          <w:lang w:val="ru-RU"/>
        </w:rPr>
        <w:t>00</w:t>
      </w:r>
      <w:r w:rsidR="00467D1A" w:rsidRPr="002D0D4E">
        <w:rPr>
          <w:rFonts w:cs="Times New Roman"/>
          <w:b/>
          <w:color w:val="000000" w:themeColor="text1"/>
          <w:u w:val="single"/>
        </w:rPr>
        <w:t xml:space="preserve"> </w:t>
      </w:r>
      <w:proofErr w:type="spellStart"/>
      <w:r w:rsidR="00467D1A" w:rsidRPr="002D0D4E">
        <w:rPr>
          <w:rFonts w:cs="Times New Roman"/>
          <w:b/>
          <w:color w:val="000000" w:themeColor="text1"/>
          <w:u w:val="single"/>
        </w:rPr>
        <w:t>коп</w:t>
      </w:r>
      <w:proofErr w:type="spellEnd"/>
      <w:r w:rsidR="00467D1A" w:rsidRPr="002D0D4E">
        <w:rPr>
          <w:rFonts w:cs="Times New Roman"/>
          <w:b/>
          <w:bCs/>
          <w:color w:val="000000" w:themeColor="text1"/>
          <w:u w:val="single"/>
        </w:rPr>
        <w:t>.</w:t>
      </w:r>
    </w:p>
    <w:p w:rsidR="00291B18" w:rsidRPr="00545B26" w:rsidRDefault="005562E0" w:rsidP="00EA0298">
      <w:pPr>
        <w:shd w:val="clear" w:color="auto" w:fill="FFFFFF"/>
        <w:autoSpaceDE w:val="0"/>
        <w:autoSpaceDN w:val="0"/>
        <w:adjustRightInd w:val="0"/>
        <w:ind w:right="23" w:firstLine="709"/>
        <w:jc w:val="both"/>
      </w:pPr>
      <w:r w:rsidRPr="00545B26">
        <w:rPr>
          <w:rFonts w:cs="Times New Roman"/>
          <w:b/>
          <w:bCs/>
        </w:rPr>
        <w:t xml:space="preserve"> </w:t>
      </w:r>
      <w:r w:rsidR="00291B18" w:rsidRPr="00545B26">
        <w:t xml:space="preserve">Цена формируется из цены единицы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w:t>
      </w:r>
      <w:r w:rsidR="00B57CB3" w:rsidRPr="00545B26">
        <w:t>Т</w:t>
      </w:r>
      <w:r w:rsidR="00291B18" w:rsidRPr="00545B26">
        <w:t xml:space="preserve">овара Заказчику. </w:t>
      </w:r>
    </w:p>
    <w:p w:rsidR="00D93DA8" w:rsidRPr="00545B26" w:rsidRDefault="00D93DA8" w:rsidP="00D93DA8">
      <w:pPr>
        <w:pStyle w:val="ac"/>
        <w:ind w:left="0"/>
        <w:jc w:val="both"/>
        <w:rPr>
          <w:rFonts w:ascii="Times New Roman" w:hAnsi="Times New Roman"/>
          <w:sz w:val="24"/>
          <w:szCs w:val="24"/>
        </w:rPr>
      </w:pPr>
      <w:r w:rsidRPr="00545B26">
        <w:rPr>
          <w:rFonts w:ascii="Times New Roman" w:hAnsi="Times New Roman"/>
          <w:sz w:val="24"/>
          <w:szCs w:val="24"/>
        </w:rPr>
        <w:t xml:space="preserve">            Начальная (максимальная) цена единицы Товара:</w:t>
      </w:r>
    </w:p>
    <w:p w:rsidR="00D93DA8" w:rsidRPr="00545B26" w:rsidRDefault="00D93DA8" w:rsidP="00D93DA8">
      <w:pPr>
        <w:pStyle w:val="ac"/>
        <w:ind w:left="0"/>
        <w:jc w:val="both"/>
      </w:pPr>
      <w:r w:rsidRPr="00545B26">
        <w:t xml:space="preserve"> </w:t>
      </w:r>
    </w:p>
    <w:p w:rsidR="00D93DA8" w:rsidRDefault="00D93DA8" w:rsidP="00EA0298">
      <w:pPr>
        <w:shd w:val="clear" w:color="auto" w:fill="FFFFFF"/>
        <w:autoSpaceDE w:val="0"/>
        <w:autoSpaceDN w:val="0"/>
        <w:adjustRightInd w:val="0"/>
        <w:ind w:right="23" w:firstLine="709"/>
        <w:jc w:val="both"/>
        <w:rPr>
          <w:color w:val="FF0000"/>
        </w:rPr>
      </w:pPr>
    </w:p>
    <w:tbl>
      <w:tblPr>
        <w:tblStyle w:val="aff3"/>
        <w:tblpPr w:leftFromText="180" w:rightFromText="180" w:vertAnchor="text" w:horzAnchor="margin" w:tblpX="108" w:tblpY="-269"/>
        <w:tblOverlap w:val="never"/>
        <w:tblW w:w="0" w:type="auto"/>
        <w:tblLayout w:type="fixed"/>
        <w:tblLook w:val="04A0"/>
      </w:tblPr>
      <w:tblGrid>
        <w:gridCol w:w="567"/>
        <w:gridCol w:w="1951"/>
        <w:gridCol w:w="1559"/>
      </w:tblGrid>
      <w:tr w:rsidR="00D93DA8" w:rsidRPr="004470F9" w:rsidTr="00285EF8">
        <w:tc>
          <w:tcPr>
            <w:tcW w:w="567" w:type="dxa"/>
            <w:tcBorders>
              <w:top w:val="single" w:sz="4" w:space="0" w:color="auto"/>
              <w:left w:val="single" w:sz="4" w:space="0" w:color="auto"/>
              <w:bottom w:val="single" w:sz="4" w:space="0" w:color="auto"/>
              <w:right w:val="single" w:sz="4" w:space="0" w:color="auto"/>
            </w:tcBorders>
            <w:vAlign w:val="center"/>
            <w:hideMark/>
          </w:tcPr>
          <w:p w:rsidR="00D93DA8" w:rsidRPr="005614D0" w:rsidRDefault="00D93DA8" w:rsidP="00D93DA8">
            <w:pPr>
              <w:jc w:val="center"/>
              <w:rPr>
                <w:bCs/>
                <w:sz w:val="24"/>
                <w:szCs w:val="24"/>
                <w:lang w:eastAsia="en-US"/>
              </w:rPr>
            </w:pPr>
            <w:r w:rsidRPr="005614D0">
              <w:rPr>
                <w:bCs/>
                <w:sz w:val="24"/>
                <w:szCs w:val="24"/>
              </w:rPr>
              <w:t xml:space="preserve">№ </w:t>
            </w:r>
            <w:proofErr w:type="spellStart"/>
            <w:proofErr w:type="gramStart"/>
            <w:r w:rsidRPr="005614D0">
              <w:rPr>
                <w:bCs/>
                <w:sz w:val="24"/>
                <w:szCs w:val="24"/>
              </w:rPr>
              <w:t>п</w:t>
            </w:r>
            <w:proofErr w:type="spellEnd"/>
            <w:proofErr w:type="gramEnd"/>
            <w:r w:rsidRPr="005614D0">
              <w:rPr>
                <w:bCs/>
                <w:sz w:val="24"/>
                <w:szCs w:val="24"/>
              </w:rPr>
              <w:t>/</w:t>
            </w:r>
            <w:proofErr w:type="spellStart"/>
            <w:r w:rsidRPr="005614D0">
              <w:rPr>
                <w:bCs/>
                <w:sz w:val="24"/>
                <w:szCs w:val="24"/>
              </w:rPr>
              <w:t>п</w:t>
            </w:r>
            <w:proofErr w:type="spellEnd"/>
          </w:p>
        </w:tc>
        <w:tc>
          <w:tcPr>
            <w:tcW w:w="1951" w:type="dxa"/>
            <w:tcBorders>
              <w:top w:val="single" w:sz="4" w:space="0" w:color="auto"/>
              <w:left w:val="single" w:sz="4" w:space="0" w:color="auto"/>
              <w:bottom w:val="single" w:sz="4" w:space="0" w:color="auto"/>
              <w:right w:val="single" w:sz="4" w:space="0" w:color="auto"/>
            </w:tcBorders>
            <w:vAlign w:val="center"/>
            <w:hideMark/>
          </w:tcPr>
          <w:p w:rsidR="00D93DA8" w:rsidRPr="005614D0" w:rsidRDefault="00D93DA8" w:rsidP="00D93DA8">
            <w:pPr>
              <w:jc w:val="center"/>
              <w:rPr>
                <w:bCs/>
                <w:sz w:val="24"/>
                <w:szCs w:val="24"/>
                <w:lang w:eastAsia="en-US"/>
              </w:rPr>
            </w:pPr>
            <w:r w:rsidRPr="005614D0">
              <w:rPr>
                <w:bCs/>
                <w:sz w:val="24"/>
                <w:szCs w:val="24"/>
              </w:rPr>
              <w:t>Наименование</w:t>
            </w:r>
            <w:r w:rsidR="00BC0672">
              <w:rPr>
                <w:bCs/>
                <w:sz w:val="24"/>
                <w:szCs w:val="24"/>
              </w:rPr>
              <w:t xml:space="preserve"> картриджа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3DA8" w:rsidRPr="005614D0" w:rsidRDefault="00C86038" w:rsidP="00D93DA8">
            <w:pPr>
              <w:jc w:val="center"/>
              <w:rPr>
                <w:bCs/>
                <w:sz w:val="24"/>
                <w:szCs w:val="24"/>
                <w:lang w:eastAsia="en-US"/>
              </w:rPr>
            </w:pPr>
            <w:r w:rsidRPr="005614D0">
              <w:rPr>
                <w:bCs/>
                <w:sz w:val="24"/>
                <w:szCs w:val="24"/>
              </w:rPr>
              <w:t>Руб.</w:t>
            </w:r>
          </w:p>
        </w:tc>
      </w:tr>
      <w:tr w:rsidR="00285EF8" w:rsidRPr="004470F9" w:rsidTr="00285EF8">
        <w:tc>
          <w:tcPr>
            <w:tcW w:w="567" w:type="dxa"/>
            <w:tcBorders>
              <w:top w:val="single" w:sz="4" w:space="0" w:color="auto"/>
              <w:left w:val="single" w:sz="4" w:space="0" w:color="auto"/>
              <w:bottom w:val="single" w:sz="4" w:space="0" w:color="auto"/>
              <w:right w:val="single" w:sz="4" w:space="0" w:color="auto"/>
            </w:tcBorders>
            <w:vAlign w:val="center"/>
            <w:hideMark/>
          </w:tcPr>
          <w:p w:rsidR="00285EF8" w:rsidRPr="00842368" w:rsidRDefault="00285EF8" w:rsidP="00D93DA8">
            <w:pPr>
              <w:jc w:val="center"/>
              <w:rPr>
                <w:color w:val="000000"/>
                <w:sz w:val="24"/>
                <w:szCs w:val="24"/>
              </w:rPr>
            </w:pPr>
            <w:r w:rsidRPr="00842368">
              <w:rPr>
                <w:color w:val="000000"/>
                <w:sz w:val="24"/>
                <w:szCs w:val="24"/>
              </w:rPr>
              <w:t>1</w:t>
            </w:r>
          </w:p>
        </w:tc>
        <w:tc>
          <w:tcPr>
            <w:tcW w:w="1951" w:type="dxa"/>
            <w:tcBorders>
              <w:top w:val="single" w:sz="4" w:space="0" w:color="auto"/>
              <w:left w:val="single" w:sz="4" w:space="0" w:color="auto"/>
              <w:bottom w:val="single" w:sz="4" w:space="0" w:color="auto"/>
              <w:right w:val="single" w:sz="4" w:space="0" w:color="auto"/>
            </w:tcBorders>
            <w:vAlign w:val="center"/>
          </w:tcPr>
          <w:p w:rsidR="00285EF8" w:rsidRPr="00E66F00" w:rsidRDefault="00285EF8" w:rsidP="005E3838">
            <w:pPr>
              <w:jc w:val="center"/>
            </w:pPr>
            <w:r w:rsidRPr="00E66F00">
              <w:t xml:space="preserve"> НР</w:t>
            </w:r>
            <w:r w:rsidR="005E3838">
              <w:t xml:space="preserve"> </w:t>
            </w:r>
            <w:r w:rsidR="005E3838">
              <w:rPr>
                <w:lang w:val="en-US"/>
              </w:rPr>
              <w:t>Q</w:t>
            </w:r>
            <w:r w:rsidRPr="00E66F00">
              <w:t xml:space="preserve"> 2612A</w:t>
            </w:r>
          </w:p>
          <w:p w:rsidR="00285EF8" w:rsidRPr="00E66F00" w:rsidRDefault="00285EF8" w:rsidP="005E3838">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85EF8" w:rsidRPr="005E3838" w:rsidRDefault="005E3838" w:rsidP="005E3838">
            <w:pPr>
              <w:suppressLineNumbers/>
              <w:contextualSpacing/>
              <w:jc w:val="center"/>
              <w:rPr>
                <w:rFonts w:cs="Times New Roman"/>
                <w:sz w:val="24"/>
                <w:szCs w:val="24"/>
                <w:lang w:val="en-US"/>
              </w:rPr>
            </w:pPr>
            <w:r>
              <w:rPr>
                <w:rFonts w:cs="Times New Roman"/>
                <w:sz w:val="24"/>
                <w:szCs w:val="24"/>
                <w:lang w:val="en-US"/>
              </w:rPr>
              <w:t>2454</w:t>
            </w:r>
          </w:p>
        </w:tc>
      </w:tr>
      <w:tr w:rsidR="00285EF8" w:rsidRPr="004470F9" w:rsidTr="00285EF8">
        <w:tc>
          <w:tcPr>
            <w:tcW w:w="567" w:type="dxa"/>
            <w:tcBorders>
              <w:top w:val="single" w:sz="4" w:space="0" w:color="auto"/>
              <w:left w:val="single" w:sz="4" w:space="0" w:color="auto"/>
              <w:bottom w:val="single" w:sz="4" w:space="0" w:color="auto"/>
              <w:right w:val="single" w:sz="4" w:space="0" w:color="auto"/>
            </w:tcBorders>
            <w:vAlign w:val="center"/>
            <w:hideMark/>
          </w:tcPr>
          <w:p w:rsidR="00285EF8" w:rsidRPr="00842368" w:rsidRDefault="00285EF8" w:rsidP="00D93DA8">
            <w:pPr>
              <w:jc w:val="center"/>
              <w:rPr>
                <w:color w:val="000000"/>
                <w:sz w:val="24"/>
                <w:szCs w:val="24"/>
              </w:rPr>
            </w:pPr>
            <w:r>
              <w:rPr>
                <w:color w:val="000000"/>
                <w:sz w:val="24"/>
                <w:szCs w:val="24"/>
              </w:rPr>
              <w:t>2</w:t>
            </w:r>
          </w:p>
        </w:tc>
        <w:tc>
          <w:tcPr>
            <w:tcW w:w="1951" w:type="dxa"/>
            <w:tcBorders>
              <w:top w:val="single" w:sz="4" w:space="0" w:color="auto"/>
              <w:left w:val="single" w:sz="4" w:space="0" w:color="auto"/>
              <w:bottom w:val="single" w:sz="4" w:space="0" w:color="auto"/>
              <w:right w:val="single" w:sz="4" w:space="0" w:color="auto"/>
            </w:tcBorders>
            <w:vAlign w:val="center"/>
          </w:tcPr>
          <w:p w:rsidR="00285EF8" w:rsidRPr="00E66F00" w:rsidRDefault="00285EF8" w:rsidP="00285EF8">
            <w:pPr>
              <w:jc w:val="center"/>
            </w:pPr>
            <w:r w:rsidRPr="00E66F00">
              <w:t>НР CE278А</w:t>
            </w:r>
          </w:p>
          <w:p w:rsidR="00285EF8" w:rsidRPr="00DB4643" w:rsidRDefault="00285EF8" w:rsidP="005E383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285EF8" w:rsidRPr="005E3838" w:rsidRDefault="005E3838" w:rsidP="00E744FD">
            <w:pPr>
              <w:suppressLineNumbers/>
              <w:contextualSpacing/>
              <w:jc w:val="center"/>
              <w:rPr>
                <w:rFonts w:cs="Times New Roman"/>
                <w:sz w:val="24"/>
                <w:szCs w:val="24"/>
                <w:lang w:val="en-US"/>
              </w:rPr>
            </w:pPr>
            <w:r>
              <w:rPr>
                <w:rFonts w:cs="Times New Roman"/>
                <w:sz w:val="24"/>
                <w:szCs w:val="24"/>
                <w:lang w:val="en-US"/>
              </w:rPr>
              <w:t>2630</w:t>
            </w:r>
          </w:p>
        </w:tc>
      </w:tr>
      <w:tr w:rsidR="00285EF8" w:rsidRPr="004470F9" w:rsidTr="00285EF8">
        <w:tc>
          <w:tcPr>
            <w:tcW w:w="567" w:type="dxa"/>
            <w:tcBorders>
              <w:top w:val="single" w:sz="4" w:space="0" w:color="auto"/>
              <w:left w:val="single" w:sz="4" w:space="0" w:color="auto"/>
              <w:bottom w:val="single" w:sz="4" w:space="0" w:color="auto"/>
              <w:right w:val="single" w:sz="4" w:space="0" w:color="auto"/>
            </w:tcBorders>
            <w:vAlign w:val="center"/>
            <w:hideMark/>
          </w:tcPr>
          <w:p w:rsidR="00285EF8" w:rsidRPr="00842368" w:rsidRDefault="00285EF8" w:rsidP="00D93DA8">
            <w:pPr>
              <w:jc w:val="center"/>
              <w:rPr>
                <w:color w:val="000000"/>
                <w:sz w:val="24"/>
                <w:szCs w:val="24"/>
              </w:rPr>
            </w:pPr>
            <w:r>
              <w:rPr>
                <w:color w:val="000000"/>
                <w:sz w:val="24"/>
                <w:szCs w:val="24"/>
              </w:rPr>
              <w:t>3</w:t>
            </w:r>
          </w:p>
        </w:tc>
        <w:tc>
          <w:tcPr>
            <w:tcW w:w="1951" w:type="dxa"/>
            <w:tcBorders>
              <w:top w:val="single" w:sz="4" w:space="0" w:color="auto"/>
              <w:left w:val="single" w:sz="4" w:space="0" w:color="auto"/>
              <w:bottom w:val="single" w:sz="4" w:space="0" w:color="auto"/>
              <w:right w:val="single" w:sz="4" w:space="0" w:color="auto"/>
            </w:tcBorders>
            <w:vAlign w:val="center"/>
          </w:tcPr>
          <w:p w:rsidR="00285EF8" w:rsidRPr="00E66F00" w:rsidRDefault="00285EF8" w:rsidP="00285EF8">
            <w:pPr>
              <w:jc w:val="center"/>
            </w:pPr>
            <w:r w:rsidRPr="00E66F00">
              <w:t>HP СВ436А</w:t>
            </w:r>
          </w:p>
          <w:p w:rsidR="00285EF8" w:rsidRPr="00E66F00" w:rsidRDefault="00285EF8" w:rsidP="00285EF8">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85EF8" w:rsidRPr="005E3838" w:rsidRDefault="005E3838" w:rsidP="00E744FD">
            <w:pPr>
              <w:suppressLineNumbers/>
              <w:contextualSpacing/>
              <w:jc w:val="center"/>
              <w:rPr>
                <w:rFonts w:cs="Times New Roman"/>
                <w:sz w:val="24"/>
                <w:szCs w:val="24"/>
                <w:lang w:val="en-US"/>
              </w:rPr>
            </w:pPr>
            <w:r>
              <w:rPr>
                <w:rFonts w:cs="Times New Roman"/>
                <w:sz w:val="24"/>
                <w:szCs w:val="24"/>
                <w:lang w:val="en-US"/>
              </w:rPr>
              <w:t>3931</w:t>
            </w:r>
          </w:p>
        </w:tc>
      </w:tr>
      <w:tr w:rsidR="00285EF8" w:rsidRPr="004470F9" w:rsidTr="00285EF8">
        <w:tc>
          <w:tcPr>
            <w:tcW w:w="567" w:type="dxa"/>
            <w:tcBorders>
              <w:top w:val="single" w:sz="4" w:space="0" w:color="auto"/>
              <w:left w:val="single" w:sz="4" w:space="0" w:color="auto"/>
              <w:bottom w:val="single" w:sz="4" w:space="0" w:color="auto"/>
              <w:right w:val="single" w:sz="4" w:space="0" w:color="auto"/>
            </w:tcBorders>
            <w:vAlign w:val="center"/>
            <w:hideMark/>
          </w:tcPr>
          <w:p w:rsidR="00285EF8" w:rsidRPr="00842368" w:rsidRDefault="00285EF8" w:rsidP="00D93DA8">
            <w:pPr>
              <w:jc w:val="center"/>
              <w:rPr>
                <w:color w:val="000000"/>
                <w:sz w:val="24"/>
                <w:szCs w:val="24"/>
              </w:rPr>
            </w:pPr>
            <w:r>
              <w:rPr>
                <w:color w:val="000000"/>
                <w:sz w:val="24"/>
                <w:szCs w:val="24"/>
              </w:rPr>
              <w:t>4</w:t>
            </w:r>
          </w:p>
        </w:tc>
        <w:tc>
          <w:tcPr>
            <w:tcW w:w="1951" w:type="dxa"/>
            <w:tcBorders>
              <w:top w:val="single" w:sz="4" w:space="0" w:color="auto"/>
              <w:left w:val="single" w:sz="4" w:space="0" w:color="auto"/>
              <w:bottom w:val="single" w:sz="4" w:space="0" w:color="auto"/>
              <w:right w:val="single" w:sz="4" w:space="0" w:color="auto"/>
            </w:tcBorders>
            <w:vAlign w:val="center"/>
          </w:tcPr>
          <w:p w:rsidR="00285EF8" w:rsidRPr="00E66F00" w:rsidRDefault="00285EF8" w:rsidP="00285EF8">
            <w:pPr>
              <w:jc w:val="center"/>
            </w:pPr>
            <w:r w:rsidRPr="00E66F00">
              <w:t>MLT-D203E</w:t>
            </w:r>
          </w:p>
          <w:p w:rsidR="00285EF8" w:rsidRPr="00DB4643" w:rsidRDefault="00285EF8" w:rsidP="005E383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285EF8" w:rsidRPr="005E3838" w:rsidRDefault="005E3838" w:rsidP="00E744FD">
            <w:pPr>
              <w:suppressLineNumbers/>
              <w:contextualSpacing/>
              <w:jc w:val="center"/>
              <w:rPr>
                <w:rFonts w:cs="Times New Roman"/>
                <w:sz w:val="24"/>
                <w:szCs w:val="24"/>
                <w:lang w:val="en-US"/>
              </w:rPr>
            </w:pPr>
            <w:r>
              <w:rPr>
                <w:rFonts w:cs="Times New Roman"/>
                <w:sz w:val="24"/>
                <w:szCs w:val="24"/>
                <w:lang w:val="en-US"/>
              </w:rPr>
              <w:t>9585</w:t>
            </w:r>
          </w:p>
        </w:tc>
      </w:tr>
      <w:tr w:rsidR="00285EF8" w:rsidRPr="004470F9" w:rsidTr="00285EF8">
        <w:tc>
          <w:tcPr>
            <w:tcW w:w="567" w:type="dxa"/>
            <w:tcBorders>
              <w:top w:val="single" w:sz="4" w:space="0" w:color="auto"/>
              <w:left w:val="single" w:sz="4" w:space="0" w:color="auto"/>
              <w:bottom w:val="single" w:sz="4" w:space="0" w:color="auto"/>
              <w:right w:val="single" w:sz="4" w:space="0" w:color="auto"/>
            </w:tcBorders>
            <w:vAlign w:val="center"/>
            <w:hideMark/>
          </w:tcPr>
          <w:p w:rsidR="00285EF8" w:rsidRPr="00842368" w:rsidRDefault="00285EF8" w:rsidP="00D93DA8">
            <w:pPr>
              <w:jc w:val="center"/>
              <w:rPr>
                <w:color w:val="000000"/>
                <w:sz w:val="24"/>
                <w:szCs w:val="24"/>
              </w:rPr>
            </w:pPr>
            <w:r>
              <w:rPr>
                <w:color w:val="000000"/>
                <w:sz w:val="24"/>
                <w:szCs w:val="24"/>
              </w:rPr>
              <w:t>5</w:t>
            </w:r>
          </w:p>
        </w:tc>
        <w:tc>
          <w:tcPr>
            <w:tcW w:w="1951" w:type="dxa"/>
            <w:tcBorders>
              <w:top w:val="single" w:sz="4" w:space="0" w:color="auto"/>
              <w:left w:val="single" w:sz="4" w:space="0" w:color="auto"/>
              <w:bottom w:val="single" w:sz="4" w:space="0" w:color="auto"/>
              <w:right w:val="single" w:sz="4" w:space="0" w:color="auto"/>
            </w:tcBorders>
            <w:vAlign w:val="center"/>
          </w:tcPr>
          <w:p w:rsidR="00285EF8" w:rsidRPr="00E66F00" w:rsidRDefault="00285EF8" w:rsidP="00285EF8">
            <w:pPr>
              <w:jc w:val="center"/>
            </w:pPr>
            <w:r w:rsidRPr="00E66F00">
              <w:t>106R01411</w:t>
            </w:r>
          </w:p>
          <w:p w:rsidR="00285EF8" w:rsidRPr="00E66F00" w:rsidRDefault="00285EF8" w:rsidP="00285EF8">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85EF8" w:rsidRPr="005E3838" w:rsidRDefault="005E3838" w:rsidP="0023272B">
            <w:pPr>
              <w:suppressLineNumbers/>
              <w:contextualSpacing/>
              <w:jc w:val="center"/>
              <w:rPr>
                <w:rFonts w:cs="Times New Roman"/>
                <w:sz w:val="24"/>
                <w:szCs w:val="24"/>
                <w:lang w:val="en-US"/>
              </w:rPr>
            </w:pPr>
            <w:r>
              <w:rPr>
                <w:rFonts w:cs="Times New Roman"/>
                <w:sz w:val="24"/>
                <w:szCs w:val="24"/>
                <w:lang w:val="en-US"/>
              </w:rPr>
              <w:t>461</w:t>
            </w:r>
            <w:r w:rsidR="0023272B">
              <w:rPr>
                <w:rFonts w:cs="Times New Roman"/>
                <w:sz w:val="24"/>
                <w:szCs w:val="24"/>
              </w:rPr>
              <w:t>8</w:t>
            </w:r>
          </w:p>
        </w:tc>
      </w:tr>
      <w:tr w:rsidR="00285EF8" w:rsidRPr="004470F9" w:rsidTr="00285EF8">
        <w:tc>
          <w:tcPr>
            <w:tcW w:w="567" w:type="dxa"/>
            <w:tcBorders>
              <w:top w:val="single" w:sz="4" w:space="0" w:color="auto"/>
              <w:left w:val="single" w:sz="4" w:space="0" w:color="auto"/>
              <w:bottom w:val="single" w:sz="4" w:space="0" w:color="auto"/>
              <w:right w:val="single" w:sz="4" w:space="0" w:color="auto"/>
            </w:tcBorders>
            <w:vAlign w:val="center"/>
          </w:tcPr>
          <w:p w:rsidR="00285EF8" w:rsidRPr="00842368" w:rsidRDefault="00285EF8" w:rsidP="00D93DA8">
            <w:pPr>
              <w:jc w:val="center"/>
              <w:rPr>
                <w:color w:val="000000"/>
                <w:sz w:val="24"/>
                <w:szCs w:val="24"/>
              </w:rPr>
            </w:pPr>
            <w:r>
              <w:rPr>
                <w:color w:val="000000"/>
                <w:sz w:val="24"/>
                <w:szCs w:val="24"/>
              </w:rPr>
              <w:t>6</w:t>
            </w:r>
          </w:p>
        </w:tc>
        <w:tc>
          <w:tcPr>
            <w:tcW w:w="1951" w:type="dxa"/>
            <w:tcBorders>
              <w:top w:val="single" w:sz="4" w:space="0" w:color="auto"/>
              <w:left w:val="single" w:sz="4" w:space="0" w:color="auto"/>
              <w:bottom w:val="single" w:sz="4" w:space="0" w:color="auto"/>
              <w:right w:val="single" w:sz="4" w:space="0" w:color="auto"/>
            </w:tcBorders>
            <w:vAlign w:val="center"/>
          </w:tcPr>
          <w:p w:rsidR="00285EF8" w:rsidRPr="00E66F00" w:rsidRDefault="00285EF8" w:rsidP="005E3838">
            <w:pPr>
              <w:jc w:val="center"/>
            </w:pPr>
            <w:r w:rsidRPr="00E66F00">
              <w:t>MLT - D103L</w:t>
            </w:r>
          </w:p>
          <w:p w:rsidR="00285EF8" w:rsidRPr="00E66F00" w:rsidRDefault="00285EF8" w:rsidP="005E3838">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85EF8" w:rsidRPr="005E3838" w:rsidRDefault="005E3838" w:rsidP="00E744FD">
            <w:pPr>
              <w:suppressLineNumbers/>
              <w:contextualSpacing/>
              <w:jc w:val="center"/>
              <w:rPr>
                <w:rFonts w:cs="Times New Roman"/>
                <w:sz w:val="24"/>
                <w:szCs w:val="24"/>
                <w:lang w:val="en-US"/>
              </w:rPr>
            </w:pPr>
            <w:r>
              <w:rPr>
                <w:rFonts w:cs="Times New Roman"/>
                <w:sz w:val="24"/>
                <w:szCs w:val="24"/>
                <w:lang w:val="en-US"/>
              </w:rPr>
              <w:t>3399</w:t>
            </w:r>
          </w:p>
        </w:tc>
      </w:tr>
      <w:tr w:rsidR="00285EF8" w:rsidRPr="004470F9" w:rsidTr="00285EF8">
        <w:tc>
          <w:tcPr>
            <w:tcW w:w="567" w:type="dxa"/>
            <w:tcBorders>
              <w:top w:val="single" w:sz="4" w:space="0" w:color="auto"/>
              <w:left w:val="single" w:sz="4" w:space="0" w:color="auto"/>
              <w:bottom w:val="single" w:sz="4" w:space="0" w:color="auto"/>
              <w:right w:val="single" w:sz="4" w:space="0" w:color="auto"/>
            </w:tcBorders>
            <w:vAlign w:val="center"/>
          </w:tcPr>
          <w:p w:rsidR="00285EF8" w:rsidRPr="00842368" w:rsidRDefault="00285EF8" w:rsidP="00D93DA8">
            <w:pPr>
              <w:jc w:val="center"/>
              <w:rPr>
                <w:color w:val="000000"/>
                <w:sz w:val="24"/>
                <w:szCs w:val="24"/>
              </w:rPr>
            </w:pPr>
            <w:r>
              <w:rPr>
                <w:color w:val="000000"/>
                <w:sz w:val="24"/>
                <w:szCs w:val="24"/>
              </w:rPr>
              <w:t>7</w:t>
            </w:r>
          </w:p>
        </w:tc>
        <w:tc>
          <w:tcPr>
            <w:tcW w:w="1951" w:type="dxa"/>
            <w:tcBorders>
              <w:top w:val="single" w:sz="4" w:space="0" w:color="auto"/>
              <w:left w:val="single" w:sz="4" w:space="0" w:color="auto"/>
              <w:bottom w:val="single" w:sz="4" w:space="0" w:color="auto"/>
              <w:right w:val="single" w:sz="4" w:space="0" w:color="auto"/>
            </w:tcBorders>
            <w:vAlign w:val="center"/>
          </w:tcPr>
          <w:p w:rsidR="00285EF8" w:rsidRPr="00E66F00" w:rsidRDefault="00285EF8" w:rsidP="00285EF8">
            <w:pPr>
              <w:jc w:val="center"/>
            </w:pPr>
            <w:r w:rsidRPr="00E66F00">
              <w:t>HP 83A</w:t>
            </w:r>
          </w:p>
          <w:p w:rsidR="00285EF8" w:rsidRPr="00DB4643" w:rsidRDefault="00285EF8" w:rsidP="005E383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285EF8" w:rsidRPr="005E3838" w:rsidRDefault="005E3838" w:rsidP="00E744FD">
            <w:pPr>
              <w:suppressLineNumbers/>
              <w:contextualSpacing/>
              <w:jc w:val="center"/>
              <w:rPr>
                <w:rFonts w:cs="Times New Roman"/>
                <w:sz w:val="24"/>
                <w:szCs w:val="24"/>
                <w:lang w:val="en-US"/>
              </w:rPr>
            </w:pPr>
            <w:r>
              <w:rPr>
                <w:rFonts w:cs="Times New Roman"/>
                <w:sz w:val="24"/>
                <w:szCs w:val="24"/>
                <w:lang w:val="en-US"/>
              </w:rPr>
              <w:t>3625</w:t>
            </w:r>
          </w:p>
        </w:tc>
      </w:tr>
      <w:tr w:rsidR="00285EF8" w:rsidRPr="004470F9" w:rsidTr="00285EF8">
        <w:tc>
          <w:tcPr>
            <w:tcW w:w="567" w:type="dxa"/>
            <w:tcBorders>
              <w:top w:val="single" w:sz="4" w:space="0" w:color="auto"/>
              <w:left w:val="single" w:sz="4" w:space="0" w:color="auto"/>
              <w:bottom w:val="single" w:sz="4" w:space="0" w:color="auto"/>
              <w:right w:val="single" w:sz="4" w:space="0" w:color="auto"/>
            </w:tcBorders>
            <w:vAlign w:val="center"/>
          </w:tcPr>
          <w:p w:rsidR="00285EF8" w:rsidRPr="00842368" w:rsidRDefault="00285EF8" w:rsidP="00D93DA8">
            <w:pPr>
              <w:jc w:val="center"/>
              <w:rPr>
                <w:color w:val="000000"/>
                <w:sz w:val="24"/>
                <w:szCs w:val="24"/>
              </w:rPr>
            </w:pPr>
            <w:r>
              <w:rPr>
                <w:color w:val="000000"/>
                <w:sz w:val="24"/>
                <w:szCs w:val="24"/>
              </w:rPr>
              <w:t>8</w:t>
            </w:r>
          </w:p>
        </w:tc>
        <w:tc>
          <w:tcPr>
            <w:tcW w:w="1951" w:type="dxa"/>
            <w:tcBorders>
              <w:top w:val="single" w:sz="4" w:space="0" w:color="auto"/>
              <w:left w:val="single" w:sz="4" w:space="0" w:color="auto"/>
              <w:bottom w:val="single" w:sz="4" w:space="0" w:color="auto"/>
              <w:right w:val="single" w:sz="4" w:space="0" w:color="auto"/>
            </w:tcBorders>
            <w:vAlign w:val="center"/>
          </w:tcPr>
          <w:p w:rsidR="00285EF8" w:rsidRDefault="00285EF8" w:rsidP="00285EF8">
            <w:pPr>
              <w:jc w:val="center"/>
            </w:pPr>
            <w:r w:rsidRPr="00E66F00">
              <w:t>HP СЕ 285А</w:t>
            </w:r>
          </w:p>
          <w:p w:rsidR="002D0D4E" w:rsidRPr="00E66F00" w:rsidRDefault="002D0D4E" w:rsidP="00285EF8">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85EF8" w:rsidRPr="005E3838" w:rsidRDefault="005E3838" w:rsidP="0023272B">
            <w:pPr>
              <w:suppressLineNumbers/>
              <w:contextualSpacing/>
              <w:jc w:val="center"/>
              <w:rPr>
                <w:rFonts w:cs="Times New Roman"/>
                <w:sz w:val="24"/>
                <w:szCs w:val="24"/>
                <w:lang w:val="en-US"/>
              </w:rPr>
            </w:pPr>
            <w:r>
              <w:rPr>
                <w:rFonts w:cs="Times New Roman"/>
                <w:sz w:val="24"/>
                <w:szCs w:val="24"/>
                <w:lang w:val="en-US"/>
              </w:rPr>
              <w:t>47</w:t>
            </w:r>
            <w:r w:rsidR="0023272B">
              <w:rPr>
                <w:rFonts w:cs="Times New Roman"/>
                <w:sz w:val="24"/>
                <w:szCs w:val="24"/>
              </w:rPr>
              <w:t>7</w:t>
            </w:r>
          </w:p>
        </w:tc>
      </w:tr>
    </w:tbl>
    <w:p w:rsidR="00D93DA8" w:rsidRDefault="00D93DA8" w:rsidP="00EA0298">
      <w:pPr>
        <w:shd w:val="clear" w:color="auto" w:fill="FFFFFF"/>
        <w:autoSpaceDE w:val="0"/>
        <w:autoSpaceDN w:val="0"/>
        <w:adjustRightInd w:val="0"/>
        <w:ind w:right="23" w:firstLine="709"/>
        <w:jc w:val="both"/>
        <w:rPr>
          <w:color w:val="FF0000"/>
        </w:rPr>
      </w:pPr>
    </w:p>
    <w:p w:rsidR="00D93DA8" w:rsidRDefault="00D93DA8" w:rsidP="00EA0298">
      <w:pPr>
        <w:shd w:val="clear" w:color="auto" w:fill="FFFFFF"/>
        <w:autoSpaceDE w:val="0"/>
        <w:autoSpaceDN w:val="0"/>
        <w:adjustRightInd w:val="0"/>
        <w:ind w:right="23" w:firstLine="709"/>
        <w:jc w:val="both"/>
        <w:rPr>
          <w:color w:val="FF0000"/>
        </w:rPr>
      </w:pPr>
    </w:p>
    <w:p w:rsidR="00D93DA8" w:rsidRDefault="00D93DA8" w:rsidP="00EA0298">
      <w:pPr>
        <w:shd w:val="clear" w:color="auto" w:fill="FFFFFF"/>
        <w:autoSpaceDE w:val="0"/>
        <w:autoSpaceDN w:val="0"/>
        <w:adjustRightInd w:val="0"/>
        <w:ind w:right="23" w:firstLine="709"/>
        <w:jc w:val="both"/>
        <w:rPr>
          <w:color w:val="FF0000"/>
        </w:rPr>
      </w:pPr>
    </w:p>
    <w:p w:rsidR="00D93DA8" w:rsidRPr="00291B18" w:rsidRDefault="00D93DA8" w:rsidP="00EA0298">
      <w:pPr>
        <w:shd w:val="clear" w:color="auto" w:fill="FFFFFF"/>
        <w:autoSpaceDE w:val="0"/>
        <w:autoSpaceDN w:val="0"/>
        <w:adjustRightInd w:val="0"/>
        <w:ind w:right="23" w:firstLine="709"/>
        <w:jc w:val="both"/>
        <w:rPr>
          <w:color w:val="FF0000"/>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285EF8" w:rsidRDefault="00285EF8" w:rsidP="00EA0298">
      <w:pPr>
        <w:shd w:val="clear" w:color="auto" w:fill="FFFFFF"/>
        <w:autoSpaceDE w:val="0"/>
        <w:autoSpaceDN w:val="0"/>
        <w:adjustRightInd w:val="0"/>
        <w:ind w:right="23" w:firstLine="709"/>
        <w:jc w:val="both"/>
        <w:rPr>
          <w:rFonts w:cs="Times New Roman"/>
          <w:b/>
          <w:color w:val="000000" w:themeColor="text1"/>
        </w:rPr>
      </w:pPr>
    </w:p>
    <w:p w:rsidR="00285EF8" w:rsidRDefault="00285EF8" w:rsidP="00EA0298">
      <w:pPr>
        <w:shd w:val="clear" w:color="auto" w:fill="FFFFFF"/>
        <w:autoSpaceDE w:val="0"/>
        <w:autoSpaceDN w:val="0"/>
        <w:adjustRightInd w:val="0"/>
        <w:ind w:right="23" w:firstLine="709"/>
        <w:jc w:val="both"/>
        <w:rPr>
          <w:rFonts w:cs="Times New Roman"/>
          <w:b/>
          <w:color w:val="000000" w:themeColor="text1"/>
        </w:rPr>
      </w:pPr>
    </w:p>
    <w:p w:rsidR="00285EF8" w:rsidRDefault="00285EF8" w:rsidP="00EA0298">
      <w:pPr>
        <w:shd w:val="clear" w:color="auto" w:fill="FFFFFF"/>
        <w:autoSpaceDE w:val="0"/>
        <w:autoSpaceDN w:val="0"/>
        <w:adjustRightInd w:val="0"/>
        <w:ind w:right="23" w:firstLine="709"/>
        <w:jc w:val="both"/>
        <w:rPr>
          <w:rFonts w:cs="Times New Roman"/>
          <w:b/>
          <w:color w:val="000000" w:themeColor="text1"/>
        </w:rPr>
      </w:pPr>
    </w:p>
    <w:p w:rsidR="00285EF8" w:rsidRDefault="00285EF8" w:rsidP="00EA0298">
      <w:pPr>
        <w:shd w:val="clear" w:color="auto" w:fill="FFFFFF"/>
        <w:autoSpaceDE w:val="0"/>
        <w:autoSpaceDN w:val="0"/>
        <w:adjustRightInd w:val="0"/>
        <w:ind w:right="23" w:firstLine="709"/>
        <w:jc w:val="both"/>
        <w:rPr>
          <w:rFonts w:cs="Times New Roman"/>
          <w:b/>
          <w:color w:val="000000" w:themeColor="text1"/>
        </w:rPr>
      </w:pPr>
    </w:p>
    <w:p w:rsidR="00285EF8" w:rsidRDefault="00285EF8" w:rsidP="00EA0298">
      <w:pPr>
        <w:shd w:val="clear" w:color="auto" w:fill="FFFFFF"/>
        <w:autoSpaceDE w:val="0"/>
        <w:autoSpaceDN w:val="0"/>
        <w:adjustRightInd w:val="0"/>
        <w:ind w:right="23" w:firstLine="709"/>
        <w:jc w:val="both"/>
        <w:rPr>
          <w:rFonts w:cs="Times New Roman"/>
          <w:b/>
          <w:color w:val="000000" w:themeColor="text1"/>
        </w:rPr>
      </w:pPr>
    </w:p>
    <w:p w:rsidR="002D0D4E" w:rsidRDefault="002D0D4E" w:rsidP="00EA0298">
      <w:pPr>
        <w:shd w:val="clear" w:color="auto" w:fill="FFFFFF"/>
        <w:autoSpaceDE w:val="0"/>
        <w:autoSpaceDN w:val="0"/>
        <w:adjustRightInd w:val="0"/>
        <w:ind w:right="23" w:firstLine="709"/>
        <w:jc w:val="both"/>
        <w:rPr>
          <w:rFonts w:cs="Times New Roman"/>
          <w:b/>
          <w:color w:val="000000" w:themeColor="text1"/>
        </w:rPr>
      </w:pPr>
    </w:p>
    <w:p w:rsidR="00884B1F" w:rsidRPr="0049027A" w:rsidRDefault="008D27B7"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2.3.</w:t>
      </w:r>
      <w:r w:rsidR="00884B1F" w:rsidRPr="0049027A">
        <w:rPr>
          <w:rFonts w:cs="Times New Roman"/>
          <w:b/>
          <w:color w:val="000000" w:themeColor="text1"/>
        </w:rPr>
        <w:t xml:space="preserve"> </w:t>
      </w:r>
      <w:proofErr w:type="gramStart"/>
      <w:r w:rsidR="00884B1F" w:rsidRPr="0049027A">
        <w:rPr>
          <w:rFonts w:cs="Times New Roman"/>
          <w:b/>
          <w:color w:val="000000" w:themeColor="text1"/>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w:t>
      </w:r>
      <w:r w:rsidR="00884B1F" w:rsidRPr="007C4D65">
        <w:rPr>
          <w:rFonts w:cs="Times New Roman"/>
          <w:b/>
          <w:color w:val="000000" w:themeColor="text1"/>
          <w:u w:val="single"/>
        </w:rPr>
        <w:t xml:space="preserve">): </w:t>
      </w:r>
      <w:r w:rsidR="00884B1F" w:rsidRPr="002D0D4E">
        <w:rPr>
          <w:rFonts w:cs="Times New Roman"/>
          <w:color w:val="000000" w:themeColor="text1"/>
          <w:u w:val="single"/>
        </w:rPr>
        <w:t>не установлено</w:t>
      </w:r>
      <w:r w:rsidR="00884B1F" w:rsidRPr="0049027A">
        <w:rPr>
          <w:rFonts w:cs="Times New Roman"/>
          <w:color w:val="000000" w:themeColor="text1"/>
        </w:rPr>
        <w:t>.</w:t>
      </w:r>
      <w:proofErr w:type="gramEnd"/>
    </w:p>
    <w:p w:rsidR="00884B1F" w:rsidRPr="0049027A" w:rsidRDefault="000F42EE"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w:t>
      </w:r>
      <w:r w:rsidR="00884B1F" w:rsidRPr="0049027A">
        <w:rPr>
          <w:rFonts w:cs="Times New Roman"/>
          <w:b/>
          <w:color w:val="000000" w:themeColor="text1"/>
        </w:rPr>
        <w:t>.</w:t>
      </w:r>
      <w:r w:rsidR="00C440C2" w:rsidRPr="0049027A">
        <w:rPr>
          <w:rFonts w:cs="Times New Roman"/>
          <w:b/>
          <w:color w:val="000000" w:themeColor="text1"/>
        </w:rPr>
        <w:t>4</w:t>
      </w:r>
      <w:r w:rsidRPr="0049027A">
        <w:rPr>
          <w:rFonts w:cs="Times New Roman"/>
          <w:b/>
          <w:color w:val="000000" w:themeColor="text1"/>
        </w:rPr>
        <w:t>.</w:t>
      </w:r>
      <w:r w:rsidR="00884B1F" w:rsidRPr="0049027A">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49027A">
        <w:rPr>
          <w:rFonts w:cs="Times New Roman"/>
          <w:color w:val="000000" w:themeColor="text1"/>
          <w:u w:val="single"/>
        </w:rPr>
        <w:t>не установлено</w:t>
      </w:r>
      <w:r w:rsidR="009B1560" w:rsidRPr="0049027A">
        <w:rPr>
          <w:rFonts w:cs="Times New Roman"/>
          <w:color w:val="000000" w:themeColor="text1"/>
        </w:rPr>
        <w:t>.</w:t>
      </w:r>
    </w:p>
    <w:p w:rsidR="009B1560" w:rsidRPr="0049027A" w:rsidRDefault="000F42EE" w:rsidP="00EA0298">
      <w:pPr>
        <w:shd w:val="clear" w:color="auto" w:fill="FFFFFF"/>
        <w:autoSpaceDE w:val="0"/>
        <w:autoSpaceDN w:val="0"/>
        <w:adjustRightInd w:val="0"/>
        <w:ind w:right="23" w:firstLine="709"/>
        <w:jc w:val="both"/>
        <w:rPr>
          <w:rFonts w:cs="Times New Roman"/>
          <w:b/>
          <w:color w:val="000000" w:themeColor="text1"/>
        </w:rPr>
      </w:pPr>
      <w:r w:rsidRPr="0049027A">
        <w:rPr>
          <w:rFonts w:cs="Times New Roman"/>
          <w:b/>
          <w:color w:val="000000" w:themeColor="text1"/>
        </w:rPr>
        <w:lastRenderedPageBreak/>
        <w:t>2.</w:t>
      </w:r>
      <w:r w:rsidR="00C440C2" w:rsidRPr="0049027A">
        <w:rPr>
          <w:rFonts w:cs="Times New Roman"/>
          <w:b/>
          <w:color w:val="000000" w:themeColor="text1"/>
        </w:rPr>
        <w:t>5</w:t>
      </w:r>
      <w:r w:rsidR="009B1560" w:rsidRPr="0049027A">
        <w:rPr>
          <w:rFonts w:cs="Times New Roman"/>
          <w:b/>
          <w:color w:val="000000" w:themeColor="text1"/>
        </w:rPr>
        <w:t>.</w:t>
      </w:r>
      <w:r w:rsidR="009B1560" w:rsidRPr="0049027A">
        <w:rPr>
          <w:rFonts w:cs="Times New Roman"/>
          <w:color w:val="000000" w:themeColor="text1"/>
        </w:rPr>
        <w:t xml:space="preserve"> </w:t>
      </w:r>
      <w:r w:rsidR="009B1560" w:rsidRPr="0049027A">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49027A">
        <w:rPr>
          <w:rFonts w:cs="Times New Roman"/>
          <w:b/>
          <w:color w:val="000000" w:themeColor="text1"/>
        </w:rPr>
        <w:t>З</w:t>
      </w:r>
      <w:r w:rsidR="009B1560" w:rsidRPr="0049027A">
        <w:rPr>
          <w:rFonts w:cs="Times New Roman"/>
          <w:b/>
          <w:color w:val="000000" w:themeColor="text1"/>
        </w:rPr>
        <w:t>аказчиком за предоставление документации</w:t>
      </w:r>
      <w:r w:rsidR="00AF73BA" w:rsidRPr="0049027A">
        <w:rPr>
          <w:rFonts w:cs="Times New Roman"/>
          <w:b/>
          <w:color w:val="000000" w:themeColor="text1"/>
        </w:rPr>
        <w:t>:</w:t>
      </w:r>
      <w:r w:rsidR="00545B26">
        <w:rPr>
          <w:rFonts w:cs="Times New Roman"/>
          <w:b/>
          <w:color w:val="000000" w:themeColor="text1"/>
        </w:rPr>
        <w:t xml:space="preserve"> </w:t>
      </w:r>
    </w:p>
    <w:p w:rsidR="00124D24" w:rsidRPr="0049027A" w:rsidRDefault="00124D24"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Документация предоставляется в электронном виде, путем размещения на </w:t>
      </w:r>
      <w:r w:rsidRPr="0049027A">
        <w:rPr>
          <w:rFonts w:eastAsia="Times New Roman"/>
          <w:color w:val="000000" w:themeColor="text1"/>
        </w:rPr>
        <w:t xml:space="preserve">официальном сайте, на </w:t>
      </w:r>
      <w:r w:rsidRPr="0049027A">
        <w:rPr>
          <w:color w:val="000000" w:themeColor="text1"/>
        </w:rPr>
        <w:t xml:space="preserve">ЭТП </w:t>
      </w:r>
      <w:r w:rsidRPr="0049027A">
        <w:rPr>
          <w:rFonts w:eastAsia="Times New Roman"/>
          <w:color w:val="000000" w:themeColor="text1"/>
        </w:rPr>
        <w:t>и на сайте Заказчика</w:t>
      </w:r>
      <w:r w:rsidRPr="0049027A">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49027A" w:rsidRDefault="00A5504C" w:rsidP="00EA0298">
      <w:pPr>
        <w:pStyle w:val="af9"/>
        <w:ind w:firstLine="709"/>
        <w:jc w:val="both"/>
        <w:rPr>
          <w:rFonts w:cs="Times New Roman"/>
          <w:color w:val="000000" w:themeColor="text1"/>
          <w:szCs w:val="24"/>
        </w:rPr>
      </w:pPr>
      <w:r w:rsidRPr="0049027A">
        <w:rPr>
          <w:rFonts w:cs="Times New Roman"/>
          <w:color w:val="000000" w:themeColor="text1"/>
          <w:szCs w:val="24"/>
        </w:rPr>
        <w:t>Плата</w:t>
      </w:r>
      <w:r w:rsidR="00A61CD5" w:rsidRPr="0049027A">
        <w:rPr>
          <w:rFonts w:cs="Times New Roman"/>
          <w:color w:val="000000" w:themeColor="text1"/>
          <w:szCs w:val="24"/>
        </w:rPr>
        <w:t>,</w:t>
      </w:r>
      <w:r w:rsidRPr="0049027A">
        <w:rPr>
          <w:rFonts w:cs="Times New Roman"/>
          <w:color w:val="000000" w:themeColor="text1"/>
          <w:szCs w:val="24"/>
        </w:rPr>
        <w:t xml:space="preserve"> за предоставление такой документации Заказчиком не установлена.</w:t>
      </w:r>
    </w:p>
    <w:p w:rsidR="00C46CF9" w:rsidRPr="0049027A" w:rsidRDefault="000F42EE" w:rsidP="00EA0298">
      <w:pPr>
        <w:autoSpaceDE w:val="0"/>
        <w:autoSpaceDN w:val="0"/>
        <w:adjustRightInd w:val="0"/>
        <w:spacing w:before="10" w:after="10"/>
        <w:ind w:firstLine="709"/>
        <w:jc w:val="both"/>
        <w:rPr>
          <w:color w:val="000000" w:themeColor="text1"/>
        </w:rPr>
      </w:pPr>
      <w:r w:rsidRPr="0049027A">
        <w:rPr>
          <w:b/>
          <w:color w:val="000000" w:themeColor="text1"/>
        </w:rPr>
        <w:t>2.</w:t>
      </w:r>
      <w:r w:rsidR="00C440C2" w:rsidRPr="0049027A">
        <w:rPr>
          <w:b/>
          <w:color w:val="000000" w:themeColor="text1"/>
        </w:rPr>
        <w:t>6</w:t>
      </w:r>
      <w:r w:rsidRPr="0049027A">
        <w:rPr>
          <w:b/>
          <w:color w:val="000000" w:themeColor="text1"/>
        </w:rPr>
        <w:t>.</w:t>
      </w:r>
      <w:r w:rsidR="00A96671" w:rsidRPr="0049027A">
        <w:rPr>
          <w:b/>
          <w:color w:val="000000" w:themeColor="text1"/>
        </w:rPr>
        <w:t xml:space="preserve"> </w:t>
      </w:r>
      <w:r w:rsidR="00C46CF9" w:rsidRPr="0049027A">
        <w:rPr>
          <w:b/>
          <w:color w:val="000000" w:themeColor="text1"/>
        </w:rPr>
        <w:t>Место подачи заявок на участие в закупке:</w:t>
      </w:r>
    </w:p>
    <w:p w:rsidR="00B64C85" w:rsidRPr="0049027A" w:rsidRDefault="003D4DED"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Заявки на участие в </w:t>
      </w:r>
      <w:r w:rsidR="00557A4F" w:rsidRPr="0049027A">
        <w:rPr>
          <w:color w:val="000000" w:themeColor="text1"/>
          <w:szCs w:val="24"/>
        </w:rPr>
        <w:t>закупке</w:t>
      </w:r>
      <w:r w:rsidRPr="0049027A">
        <w:rPr>
          <w:rFonts w:eastAsia="Times New Roman"/>
          <w:color w:val="000000" w:themeColor="text1"/>
          <w:szCs w:val="24"/>
        </w:rPr>
        <w:t xml:space="preserve"> подаю</w:t>
      </w:r>
      <w:r w:rsidR="00B64C85" w:rsidRPr="0049027A">
        <w:rPr>
          <w:rFonts w:eastAsia="Times New Roman"/>
          <w:color w:val="000000" w:themeColor="text1"/>
          <w:szCs w:val="24"/>
        </w:rPr>
        <w:t>тся в электронной форме на ЭТП.</w:t>
      </w:r>
    </w:p>
    <w:p w:rsidR="00AD583B" w:rsidRPr="0049027A" w:rsidRDefault="000F42EE" w:rsidP="00EA0298">
      <w:pPr>
        <w:pStyle w:val="af9"/>
        <w:ind w:firstLine="709"/>
        <w:jc w:val="both"/>
        <w:rPr>
          <w:color w:val="000000" w:themeColor="text1"/>
        </w:rPr>
      </w:pPr>
      <w:r w:rsidRPr="0049027A">
        <w:rPr>
          <w:b/>
          <w:color w:val="000000" w:themeColor="text1"/>
        </w:rPr>
        <w:t>2</w:t>
      </w:r>
      <w:r w:rsidR="00AD583B" w:rsidRPr="0049027A">
        <w:rPr>
          <w:b/>
          <w:color w:val="000000" w:themeColor="text1"/>
        </w:rPr>
        <w:t>.</w:t>
      </w:r>
      <w:r w:rsidR="00C440C2" w:rsidRPr="0049027A">
        <w:rPr>
          <w:b/>
          <w:color w:val="000000" w:themeColor="text1"/>
        </w:rPr>
        <w:t>7</w:t>
      </w:r>
      <w:r w:rsidRPr="0049027A">
        <w:rPr>
          <w:b/>
          <w:color w:val="000000" w:themeColor="text1"/>
        </w:rPr>
        <w:t>.</w:t>
      </w:r>
      <w:r w:rsidR="00AD583B" w:rsidRPr="0049027A">
        <w:rPr>
          <w:b/>
          <w:color w:val="000000" w:themeColor="text1"/>
        </w:rPr>
        <w:t xml:space="preserve"> Дата начала срока подачи заявок на участие в закупке:</w:t>
      </w:r>
      <w:r w:rsidR="00AD583B" w:rsidRPr="0049027A">
        <w:rPr>
          <w:color w:val="000000" w:themeColor="text1"/>
        </w:rPr>
        <w:t xml:space="preserve"> </w:t>
      </w:r>
      <w:r w:rsidR="00AD583B" w:rsidRPr="0049027A">
        <w:rPr>
          <w:bCs/>
          <w:color w:val="000000" w:themeColor="text1"/>
        </w:rPr>
        <w:t>«</w:t>
      </w:r>
      <w:r w:rsidR="00B46424">
        <w:rPr>
          <w:bCs/>
          <w:color w:val="000000" w:themeColor="text1"/>
        </w:rPr>
        <w:t>06</w:t>
      </w:r>
      <w:r w:rsidR="00467D1A">
        <w:rPr>
          <w:bCs/>
          <w:color w:val="000000" w:themeColor="text1"/>
        </w:rPr>
        <w:t xml:space="preserve"> </w:t>
      </w:r>
      <w:r w:rsidR="00AD583B" w:rsidRPr="0049027A">
        <w:rPr>
          <w:bCs/>
          <w:color w:val="000000" w:themeColor="text1"/>
        </w:rPr>
        <w:t xml:space="preserve">» </w:t>
      </w:r>
      <w:r w:rsidR="004247B1">
        <w:rPr>
          <w:bCs/>
          <w:color w:val="000000" w:themeColor="text1"/>
        </w:rPr>
        <w:t>октября</w:t>
      </w:r>
      <w:r w:rsidR="00467D1A">
        <w:rPr>
          <w:bCs/>
          <w:color w:val="000000" w:themeColor="text1"/>
        </w:rPr>
        <w:t xml:space="preserve">   </w:t>
      </w:r>
      <w:r w:rsidR="00AD583B" w:rsidRPr="0049027A">
        <w:rPr>
          <w:color w:val="000000" w:themeColor="text1"/>
        </w:rPr>
        <w:t>201</w:t>
      </w:r>
      <w:r w:rsidR="00E15F9B">
        <w:rPr>
          <w:color w:val="000000" w:themeColor="text1"/>
        </w:rPr>
        <w:t>7</w:t>
      </w:r>
      <w:r w:rsidR="00AD583B" w:rsidRPr="0049027A">
        <w:rPr>
          <w:color w:val="000000" w:themeColor="text1"/>
        </w:rPr>
        <w:t xml:space="preserve"> г.</w:t>
      </w:r>
    </w:p>
    <w:p w:rsidR="00AD583B" w:rsidRPr="0049027A" w:rsidRDefault="000F42EE" w:rsidP="00EA0298">
      <w:pPr>
        <w:pStyle w:val="af9"/>
        <w:ind w:firstLine="709"/>
        <w:jc w:val="both"/>
        <w:rPr>
          <w:color w:val="000000" w:themeColor="text1"/>
        </w:rPr>
      </w:pPr>
      <w:r w:rsidRPr="0049027A">
        <w:rPr>
          <w:b/>
          <w:color w:val="000000" w:themeColor="text1"/>
        </w:rPr>
        <w:t>2.</w:t>
      </w:r>
      <w:r w:rsidR="00C440C2" w:rsidRPr="0049027A">
        <w:rPr>
          <w:b/>
          <w:color w:val="000000" w:themeColor="text1"/>
        </w:rPr>
        <w:t>8</w:t>
      </w:r>
      <w:r w:rsidR="00AD583B" w:rsidRPr="0049027A">
        <w:rPr>
          <w:b/>
          <w:color w:val="000000" w:themeColor="text1"/>
        </w:rPr>
        <w:t>. Дата окончания срока подачи заявок на участие в закупке:</w:t>
      </w:r>
      <w:r w:rsidR="00AD583B" w:rsidRPr="0049027A">
        <w:rPr>
          <w:color w:val="000000" w:themeColor="text1"/>
        </w:rPr>
        <w:t xml:space="preserve"> </w:t>
      </w:r>
      <w:r w:rsidR="00E15F9B" w:rsidRPr="0049027A">
        <w:rPr>
          <w:bCs/>
          <w:color w:val="000000" w:themeColor="text1"/>
        </w:rPr>
        <w:t>«</w:t>
      </w:r>
      <w:r w:rsidR="00B46424">
        <w:rPr>
          <w:bCs/>
          <w:color w:val="000000" w:themeColor="text1"/>
        </w:rPr>
        <w:t>13</w:t>
      </w:r>
      <w:r w:rsidR="00E15F9B" w:rsidRPr="0049027A">
        <w:rPr>
          <w:bCs/>
          <w:color w:val="000000" w:themeColor="text1"/>
        </w:rPr>
        <w:t>»</w:t>
      </w:r>
      <w:r w:rsidR="00545B26">
        <w:rPr>
          <w:bCs/>
          <w:color w:val="000000" w:themeColor="text1"/>
        </w:rPr>
        <w:t xml:space="preserve"> </w:t>
      </w:r>
      <w:r w:rsidR="004247B1">
        <w:rPr>
          <w:bCs/>
          <w:color w:val="000000" w:themeColor="text1"/>
        </w:rPr>
        <w:t>октября</w:t>
      </w:r>
      <w:r w:rsidR="00E15F9B" w:rsidRPr="0049027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00AD583B" w:rsidRPr="0049027A">
        <w:rPr>
          <w:color w:val="000000" w:themeColor="text1"/>
        </w:rPr>
        <w:t xml:space="preserve"> 1</w:t>
      </w:r>
      <w:r w:rsidR="00973B6C">
        <w:rPr>
          <w:color w:val="000000" w:themeColor="text1"/>
        </w:rPr>
        <w:t>1</w:t>
      </w:r>
      <w:r w:rsidR="00FF4FD8" w:rsidRPr="0049027A">
        <w:rPr>
          <w:color w:val="000000" w:themeColor="text1"/>
        </w:rPr>
        <w:t>:</w:t>
      </w:r>
      <w:r w:rsidR="00AD583B" w:rsidRPr="0049027A">
        <w:rPr>
          <w:color w:val="000000" w:themeColor="text1"/>
        </w:rPr>
        <w:t xml:space="preserve">00 </w:t>
      </w:r>
      <w:r w:rsidR="00FF4FD8" w:rsidRPr="0049027A">
        <w:rPr>
          <w:color w:val="000000" w:themeColor="text1"/>
        </w:rPr>
        <w:t>часов</w:t>
      </w:r>
      <w:r w:rsidR="0065398F" w:rsidRPr="0049027A">
        <w:rPr>
          <w:color w:val="000000" w:themeColor="text1"/>
        </w:rPr>
        <w:t xml:space="preserve"> </w:t>
      </w:r>
      <w:r w:rsidR="00AD583B" w:rsidRPr="0049027A">
        <w:rPr>
          <w:color w:val="000000" w:themeColor="text1"/>
        </w:rPr>
        <w:t>(время местное).</w:t>
      </w:r>
    </w:p>
    <w:p w:rsidR="00423F0C" w:rsidRPr="0049027A" w:rsidRDefault="00423F0C" w:rsidP="00EA0298">
      <w:pPr>
        <w:pStyle w:val="af9"/>
        <w:ind w:firstLine="709"/>
        <w:jc w:val="both"/>
        <w:rPr>
          <w:b/>
          <w:color w:val="000000" w:themeColor="text1"/>
        </w:rPr>
      </w:pPr>
      <w:r w:rsidRPr="0049027A">
        <w:rPr>
          <w:b/>
          <w:color w:val="000000" w:themeColor="text1"/>
        </w:rPr>
        <w:t xml:space="preserve">2.9. Место, дата и время доступа к поданным в электронной форме заявкам: </w:t>
      </w:r>
    </w:p>
    <w:p w:rsidR="00423F0C" w:rsidRPr="0049027A" w:rsidRDefault="00423F0C" w:rsidP="00EA0298">
      <w:pPr>
        <w:pStyle w:val="af9"/>
        <w:ind w:firstLine="709"/>
        <w:jc w:val="both"/>
        <w:rPr>
          <w:color w:val="000000" w:themeColor="text1"/>
        </w:rPr>
      </w:pPr>
      <w:r w:rsidRPr="0049027A">
        <w:rPr>
          <w:color w:val="000000" w:themeColor="text1"/>
        </w:rPr>
        <w:t xml:space="preserve">Открытие доступа к заявкам состоится </w:t>
      </w:r>
      <w:r w:rsidR="005767EF" w:rsidRPr="0049027A">
        <w:rPr>
          <w:color w:val="000000" w:themeColor="text1"/>
        </w:rPr>
        <w:t xml:space="preserve">автоматически </w:t>
      </w:r>
      <w:r w:rsidRPr="0049027A">
        <w:rPr>
          <w:color w:val="000000" w:themeColor="text1"/>
        </w:rPr>
        <w:t xml:space="preserve">на ЭТП </w:t>
      </w:r>
      <w:r w:rsidR="00E15F9B" w:rsidRPr="0049027A">
        <w:rPr>
          <w:bCs/>
          <w:color w:val="000000" w:themeColor="text1"/>
        </w:rPr>
        <w:t>«</w:t>
      </w:r>
      <w:r w:rsidR="00B46424">
        <w:rPr>
          <w:bCs/>
          <w:color w:val="000000" w:themeColor="text1"/>
        </w:rPr>
        <w:t>13</w:t>
      </w:r>
      <w:r w:rsidR="00E15F9B" w:rsidRPr="0049027A">
        <w:rPr>
          <w:bCs/>
          <w:color w:val="000000" w:themeColor="text1"/>
        </w:rPr>
        <w:t xml:space="preserve">» </w:t>
      </w:r>
      <w:r w:rsidR="004247B1">
        <w:rPr>
          <w:bCs/>
          <w:color w:val="000000" w:themeColor="text1"/>
        </w:rPr>
        <w:t>октября</w:t>
      </w:r>
      <w:r w:rsidR="00467D1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Pr="0049027A">
        <w:rPr>
          <w:color w:val="000000" w:themeColor="text1"/>
        </w:rPr>
        <w:t>, 1</w:t>
      </w:r>
      <w:r w:rsidR="00973B6C">
        <w:rPr>
          <w:color w:val="000000" w:themeColor="text1"/>
        </w:rPr>
        <w:t>1</w:t>
      </w:r>
      <w:r w:rsidR="00FF4FD8" w:rsidRPr="0049027A">
        <w:rPr>
          <w:color w:val="000000" w:themeColor="text1"/>
        </w:rPr>
        <w:t>:00</w:t>
      </w:r>
      <w:r w:rsidR="0065398F" w:rsidRPr="0049027A">
        <w:rPr>
          <w:color w:val="000000" w:themeColor="text1"/>
        </w:rPr>
        <w:t xml:space="preserve"> часов </w:t>
      </w:r>
      <w:r w:rsidRPr="0049027A">
        <w:rPr>
          <w:color w:val="000000" w:themeColor="text1"/>
        </w:rPr>
        <w:t>(время местное).</w:t>
      </w:r>
    </w:p>
    <w:p w:rsidR="00636E06" w:rsidRPr="0049027A" w:rsidRDefault="000F42EE" w:rsidP="00EA0298">
      <w:pPr>
        <w:pStyle w:val="af9"/>
        <w:ind w:firstLine="709"/>
        <w:jc w:val="both"/>
        <w:rPr>
          <w:color w:val="000000" w:themeColor="text1"/>
        </w:rPr>
      </w:pPr>
      <w:r w:rsidRPr="0049027A">
        <w:rPr>
          <w:b/>
          <w:color w:val="000000" w:themeColor="text1"/>
        </w:rPr>
        <w:t>2</w:t>
      </w:r>
      <w:r w:rsidR="00F67754" w:rsidRPr="0049027A">
        <w:rPr>
          <w:b/>
          <w:color w:val="000000" w:themeColor="text1"/>
        </w:rPr>
        <w:t>.</w:t>
      </w:r>
      <w:r w:rsidR="004B7773" w:rsidRPr="0049027A">
        <w:rPr>
          <w:b/>
          <w:color w:val="000000" w:themeColor="text1"/>
        </w:rPr>
        <w:t>10</w:t>
      </w:r>
      <w:r w:rsidRPr="0049027A">
        <w:rPr>
          <w:b/>
          <w:color w:val="000000" w:themeColor="text1"/>
        </w:rPr>
        <w:t>.</w:t>
      </w:r>
      <w:r w:rsidR="00F67754" w:rsidRPr="0049027A">
        <w:rPr>
          <w:b/>
          <w:color w:val="000000" w:themeColor="text1"/>
        </w:rPr>
        <w:t xml:space="preserve"> </w:t>
      </w:r>
      <w:r w:rsidR="00E15F9B">
        <w:rPr>
          <w:b/>
          <w:color w:val="000000" w:themeColor="text1"/>
        </w:rPr>
        <w:t>Дата, время и м</w:t>
      </w:r>
      <w:r w:rsidR="00636E06" w:rsidRPr="0049027A">
        <w:rPr>
          <w:b/>
          <w:color w:val="000000" w:themeColor="text1"/>
        </w:rPr>
        <w:t xml:space="preserve">есто </w:t>
      </w:r>
      <w:r w:rsidR="008B59AA" w:rsidRPr="0049027A">
        <w:rPr>
          <w:b/>
          <w:color w:val="000000" w:themeColor="text1"/>
        </w:rPr>
        <w:t xml:space="preserve">рассмотрения </w:t>
      </w:r>
      <w:r w:rsidR="00467D1A">
        <w:rPr>
          <w:b/>
          <w:color w:val="000000" w:themeColor="text1"/>
        </w:rPr>
        <w:t>заявок</w:t>
      </w:r>
      <w:r w:rsidR="008B59AA" w:rsidRPr="0049027A">
        <w:rPr>
          <w:b/>
          <w:color w:val="000000" w:themeColor="text1"/>
        </w:rPr>
        <w:t xml:space="preserve"> У</w:t>
      </w:r>
      <w:r w:rsidR="00636E06" w:rsidRPr="0049027A">
        <w:rPr>
          <w:b/>
          <w:color w:val="000000" w:themeColor="text1"/>
        </w:rPr>
        <w:t>частников закупки и подведения итогов закупки:</w:t>
      </w:r>
      <w:r w:rsidR="00636E06" w:rsidRPr="0049027A">
        <w:rPr>
          <w:color w:val="000000" w:themeColor="text1"/>
        </w:rPr>
        <w:t xml:space="preserve"> </w:t>
      </w:r>
      <w:r w:rsidR="00E15F9B" w:rsidRPr="0049027A">
        <w:rPr>
          <w:bCs/>
          <w:color w:val="000000" w:themeColor="text1"/>
        </w:rPr>
        <w:t>«</w:t>
      </w:r>
      <w:r w:rsidR="00B46424">
        <w:rPr>
          <w:bCs/>
          <w:color w:val="000000" w:themeColor="text1"/>
        </w:rPr>
        <w:t>16</w:t>
      </w:r>
      <w:r w:rsidR="00E15F9B" w:rsidRPr="0049027A">
        <w:rPr>
          <w:bCs/>
          <w:color w:val="000000" w:themeColor="text1"/>
        </w:rPr>
        <w:t>»</w:t>
      </w:r>
      <w:r w:rsidR="00D8213B">
        <w:rPr>
          <w:bCs/>
          <w:color w:val="000000" w:themeColor="text1"/>
        </w:rPr>
        <w:t xml:space="preserve"> </w:t>
      </w:r>
      <w:r w:rsidR="004247B1">
        <w:rPr>
          <w:bCs/>
          <w:color w:val="000000" w:themeColor="text1"/>
        </w:rPr>
        <w:t>октября</w:t>
      </w:r>
      <w:r w:rsidR="00E15F9B" w:rsidRPr="0049027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00E15F9B" w:rsidRPr="00E15F9B">
        <w:rPr>
          <w:color w:val="000000" w:themeColor="text1"/>
        </w:rPr>
        <w:t xml:space="preserve"> </w:t>
      </w:r>
      <w:r w:rsidR="00E15F9B" w:rsidRPr="0049027A">
        <w:rPr>
          <w:color w:val="000000" w:themeColor="text1"/>
        </w:rPr>
        <w:t>в 08:30 часов (время местное)</w:t>
      </w:r>
      <w:r w:rsidR="00E15F9B">
        <w:rPr>
          <w:color w:val="000000" w:themeColor="text1"/>
        </w:rPr>
        <w:t xml:space="preserve"> </w:t>
      </w:r>
      <w:r w:rsidR="00636E06" w:rsidRPr="0049027A">
        <w:rPr>
          <w:color w:val="000000" w:themeColor="text1"/>
        </w:rPr>
        <w:t xml:space="preserve">Хабаровский край, п. Ванино, ул. Железнодорожная, д. 2, кабинет </w:t>
      </w:r>
      <w:r w:rsidR="00636E06" w:rsidRPr="0049027A">
        <w:rPr>
          <w:color w:val="000000" w:themeColor="text1"/>
          <w:lang w:val="en-US"/>
        </w:rPr>
        <w:t>I</w:t>
      </w:r>
      <w:r w:rsidR="00636E06" w:rsidRPr="0049027A">
        <w:rPr>
          <w:color w:val="000000" w:themeColor="text1"/>
        </w:rPr>
        <w:t>/</w:t>
      </w:r>
      <w:r w:rsidR="00041C3C" w:rsidRPr="0049027A">
        <w:rPr>
          <w:color w:val="000000" w:themeColor="text1"/>
        </w:rPr>
        <w:t>17</w:t>
      </w:r>
      <w:r w:rsidR="00636E06" w:rsidRPr="0049027A">
        <w:rPr>
          <w:color w:val="000000" w:themeColor="text1"/>
        </w:rPr>
        <w:t>.</w:t>
      </w:r>
    </w:p>
    <w:p w:rsidR="001C2BBD" w:rsidRPr="0049027A" w:rsidRDefault="001C2BBD" w:rsidP="001C2BBD">
      <w:pPr>
        <w:tabs>
          <w:tab w:val="left" w:pos="360"/>
        </w:tabs>
        <w:ind w:firstLine="709"/>
        <w:jc w:val="both"/>
        <w:rPr>
          <w:rFonts w:eastAsia="Times New Roman"/>
          <w:b/>
          <w:bCs/>
          <w:iCs/>
          <w:color w:val="000000" w:themeColor="text1"/>
        </w:rPr>
      </w:pPr>
      <w:r>
        <w:rPr>
          <w:rFonts w:eastAsia="Times New Roman"/>
          <w:b/>
          <w:bCs/>
          <w:iCs/>
          <w:color w:val="000000" w:themeColor="text1"/>
        </w:rPr>
        <w:t>2.11</w:t>
      </w:r>
      <w:r w:rsidRPr="0049027A">
        <w:rPr>
          <w:rFonts w:eastAsia="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C2BBD" w:rsidRDefault="001C2BBD" w:rsidP="001C2BBD">
      <w:pPr>
        <w:autoSpaceDE w:val="0"/>
        <w:autoSpaceDN w:val="0"/>
        <w:adjustRightInd w:val="0"/>
        <w:spacing w:before="10" w:after="10"/>
        <w:ind w:firstLine="709"/>
        <w:jc w:val="both"/>
        <w:rPr>
          <w:color w:val="000000" w:themeColor="text1"/>
        </w:rPr>
      </w:pPr>
      <w:r w:rsidRPr="0049027A">
        <w:rPr>
          <w:rFonts w:eastAsia="Times New Roman"/>
          <w:color w:val="000000" w:themeColor="text1"/>
        </w:rPr>
        <w:t xml:space="preserve">С </w:t>
      </w:r>
      <w:r w:rsidRPr="0049027A">
        <w:rPr>
          <w:bCs/>
          <w:color w:val="000000" w:themeColor="text1"/>
        </w:rPr>
        <w:t>«</w:t>
      </w:r>
      <w:r w:rsidR="00B46424">
        <w:rPr>
          <w:bCs/>
          <w:color w:val="000000" w:themeColor="text1"/>
        </w:rPr>
        <w:t>06</w:t>
      </w:r>
      <w:r w:rsidR="00467D1A">
        <w:rPr>
          <w:bCs/>
          <w:color w:val="000000" w:themeColor="text1"/>
        </w:rPr>
        <w:t xml:space="preserve"> </w:t>
      </w:r>
      <w:r w:rsidRPr="0049027A">
        <w:rPr>
          <w:bCs/>
          <w:color w:val="000000" w:themeColor="text1"/>
        </w:rPr>
        <w:t xml:space="preserve">» </w:t>
      </w:r>
      <w:r w:rsidR="004247B1">
        <w:rPr>
          <w:bCs/>
          <w:color w:val="000000" w:themeColor="text1"/>
        </w:rPr>
        <w:t>октября</w:t>
      </w:r>
      <w:r w:rsidR="00467D1A">
        <w:rPr>
          <w:bCs/>
          <w:color w:val="000000" w:themeColor="text1"/>
        </w:rPr>
        <w:t xml:space="preserve"> </w:t>
      </w:r>
      <w:r w:rsidRPr="0049027A">
        <w:rPr>
          <w:bCs/>
          <w:color w:val="000000" w:themeColor="text1"/>
        </w:rPr>
        <w:t xml:space="preserve"> </w:t>
      </w:r>
      <w:r w:rsidRPr="0049027A">
        <w:rPr>
          <w:color w:val="000000" w:themeColor="text1"/>
        </w:rPr>
        <w:t>201</w:t>
      </w:r>
      <w:r>
        <w:rPr>
          <w:color w:val="000000" w:themeColor="text1"/>
        </w:rPr>
        <w:t>7</w:t>
      </w:r>
      <w:r w:rsidRPr="0049027A">
        <w:rPr>
          <w:color w:val="000000" w:themeColor="text1"/>
        </w:rPr>
        <w:t xml:space="preserve"> г.</w:t>
      </w:r>
      <w:r w:rsidRPr="0049027A">
        <w:rPr>
          <w:rFonts w:eastAsia="Times New Roman"/>
          <w:color w:val="000000" w:themeColor="text1"/>
        </w:rPr>
        <w:t xml:space="preserve"> до </w:t>
      </w:r>
      <w:r w:rsidRPr="0049027A">
        <w:rPr>
          <w:bCs/>
          <w:color w:val="000000" w:themeColor="text1"/>
        </w:rPr>
        <w:t>«</w:t>
      </w:r>
      <w:r w:rsidR="00B46424">
        <w:rPr>
          <w:bCs/>
          <w:color w:val="000000" w:themeColor="text1"/>
        </w:rPr>
        <w:t>1</w:t>
      </w:r>
      <w:r w:rsidR="00304F23">
        <w:rPr>
          <w:bCs/>
          <w:color w:val="000000" w:themeColor="text1"/>
        </w:rPr>
        <w:t>2</w:t>
      </w:r>
      <w:r w:rsidR="004247B1">
        <w:rPr>
          <w:bCs/>
          <w:color w:val="000000" w:themeColor="text1"/>
        </w:rPr>
        <w:t xml:space="preserve"> </w:t>
      </w:r>
      <w:r w:rsidRPr="0049027A">
        <w:rPr>
          <w:bCs/>
          <w:color w:val="000000" w:themeColor="text1"/>
        </w:rPr>
        <w:t xml:space="preserve">» </w:t>
      </w:r>
      <w:r w:rsidR="004247B1">
        <w:rPr>
          <w:bCs/>
          <w:color w:val="000000" w:themeColor="text1"/>
        </w:rPr>
        <w:t>октября</w:t>
      </w:r>
      <w:r w:rsidR="00467D1A">
        <w:rPr>
          <w:bCs/>
          <w:color w:val="000000" w:themeColor="text1"/>
        </w:rPr>
        <w:t xml:space="preserve"> </w:t>
      </w:r>
      <w:r w:rsidRPr="0049027A">
        <w:rPr>
          <w:bCs/>
          <w:color w:val="000000" w:themeColor="text1"/>
        </w:rPr>
        <w:t xml:space="preserve"> </w:t>
      </w:r>
      <w:r w:rsidRPr="0049027A">
        <w:rPr>
          <w:color w:val="000000" w:themeColor="text1"/>
        </w:rPr>
        <w:t>201</w:t>
      </w:r>
      <w:r>
        <w:rPr>
          <w:color w:val="000000" w:themeColor="text1"/>
        </w:rPr>
        <w:t>7</w:t>
      </w:r>
      <w:r w:rsidRPr="0049027A">
        <w:rPr>
          <w:color w:val="000000" w:themeColor="text1"/>
        </w:rPr>
        <w:t xml:space="preserve"> г.</w:t>
      </w:r>
    </w:p>
    <w:p w:rsidR="00203536" w:rsidRPr="00A81CC8" w:rsidRDefault="00203536" w:rsidP="00203536">
      <w:pPr>
        <w:shd w:val="clear" w:color="auto" w:fill="FFFFFF"/>
        <w:suppressAutoHyphens w:val="0"/>
        <w:autoSpaceDE w:val="0"/>
        <w:autoSpaceDN w:val="0"/>
        <w:adjustRightInd w:val="0"/>
        <w:ind w:right="23" w:firstLine="709"/>
        <w:jc w:val="both"/>
        <w:rPr>
          <w:rFonts w:cs="Times New Roman"/>
          <w:b/>
          <w:color w:val="000000" w:themeColor="text1"/>
        </w:rPr>
      </w:pPr>
      <w:r w:rsidRPr="00A81CC8">
        <w:rPr>
          <w:b/>
          <w:color w:val="000000" w:themeColor="text1"/>
        </w:rPr>
        <w:t>2.1</w:t>
      </w:r>
      <w:r>
        <w:rPr>
          <w:b/>
          <w:color w:val="000000" w:themeColor="text1"/>
        </w:rPr>
        <w:t>2</w:t>
      </w:r>
      <w:r w:rsidRPr="00A81CC8">
        <w:rPr>
          <w:b/>
          <w:color w:val="000000" w:themeColor="text1"/>
        </w:rPr>
        <w:t>.</w:t>
      </w:r>
      <w:r w:rsidRPr="00A81CC8">
        <w:rPr>
          <w:rFonts w:cs="Times New Roman"/>
          <w:b/>
          <w:color w:val="000000" w:themeColor="text1"/>
        </w:rPr>
        <w:t xml:space="preserve"> Критерии оценки и сопоставления заявок на участие в закупке</w:t>
      </w:r>
    </w:p>
    <w:p w:rsidR="00203536" w:rsidRDefault="00203536" w:rsidP="00203536">
      <w:pPr>
        <w:spacing w:after="100" w:afterAutospacing="1"/>
        <w:ind w:firstLine="709"/>
        <w:contextualSpacing/>
        <w:jc w:val="both"/>
        <w:rPr>
          <w:rFonts w:cs="Times New Roman"/>
          <w:color w:val="000000" w:themeColor="text1"/>
        </w:rPr>
      </w:pPr>
      <w:r w:rsidRPr="00A81CC8">
        <w:rPr>
          <w:rFonts w:cs="Times New Roman"/>
          <w:color w:val="000000" w:themeColor="text1"/>
        </w:rPr>
        <w:t>Критерием оценки и сопоставления заявок является цена договора.</w:t>
      </w:r>
    </w:p>
    <w:p w:rsidR="001C2BBD" w:rsidRDefault="001C2BBD" w:rsidP="001C2BBD">
      <w:pPr>
        <w:tabs>
          <w:tab w:val="left" w:pos="360"/>
        </w:tabs>
        <w:ind w:firstLine="709"/>
        <w:jc w:val="both"/>
        <w:rPr>
          <w:rFonts w:eastAsia="Times New Roman"/>
          <w:b/>
          <w:bCs/>
          <w:iCs/>
          <w:color w:val="000000" w:themeColor="text1"/>
        </w:rPr>
      </w:pPr>
    </w:p>
    <w:p w:rsidR="00C94B00" w:rsidRPr="0049027A" w:rsidRDefault="00C94B00" w:rsidP="00EA0298">
      <w:pPr>
        <w:shd w:val="clear" w:color="auto" w:fill="FFFFFF"/>
        <w:autoSpaceDE w:val="0"/>
        <w:autoSpaceDN w:val="0"/>
        <w:adjustRightInd w:val="0"/>
        <w:ind w:firstLine="709"/>
        <w:jc w:val="both"/>
        <w:rPr>
          <w:rFonts w:cs="Times New Roman"/>
          <w:b/>
          <w:color w:val="000000" w:themeColor="text1"/>
        </w:rPr>
      </w:pPr>
      <w:r w:rsidRPr="0049027A">
        <w:rPr>
          <w:rFonts w:cs="Times New Roman"/>
          <w:b/>
          <w:color w:val="000000" w:themeColor="text1"/>
        </w:rPr>
        <w:t>3. Правовой статус процедур и документов</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не является </w:t>
      </w:r>
      <w:proofErr w:type="gramStart"/>
      <w:r w:rsidR="005F27AC" w:rsidRPr="0049027A">
        <w:rPr>
          <w:rFonts w:cs="Times New Roman"/>
          <w:color w:val="000000" w:themeColor="text1"/>
        </w:rPr>
        <w:t>торгами</w:t>
      </w:r>
      <w:proofErr w:type="gramEnd"/>
      <w:r w:rsidRPr="0049027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49027A">
        <w:rPr>
          <w:color w:val="000000" w:themeColor="text1"/>
        </w:rPr>
        <w:t>закупки</w:t>
      </w:r>
      <w:r w:rsidRPr="0049027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49027A" w:rsidRDefault="005F27A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Размещенное </w:t>
      </w:r>
      <w:r w:rsidR="00CF4B6C" w:rsidRPr="0049027A">
        <w:rPr>
          <w:rFonts w:cs="Times New Roman"/>
          <w:color w:val="000000" w:themeColor="text1"/>
        </w:rPr>
        <w:t xml:space="preserve">извещение вместе с настоящей документацией, </w:t>
      </w:r>
      <w:r w:rsidR="00F3580F" w:rsidRPr="0049027A">
        <w:rPr>
          <w:rFonts w:cs="Times New Roman"/>
          <w:color w:val="000000" w:themeColor="text1"/>
        </w:rPr>
        <w:t>т</w:t>
      </w:r>
      <w:r w:rsidR="00CF4B6C" w:rsidRPr="0049027A">
        <w:rPr>
          <w:rFonts w:cs="Times New Roman"/>
          <w:color w:val="000000" w:themeColor="text1"/>
        </w:rPr>
        <w:t xml:space="preserve">ехническим заданием и проектом </w:t>
      </w:r>
      <w:r w:rsidR="00E87F2D" w:rsidRPr="0049027A">
        <w:rPr>
          <w:rFonts w:cs="Times New Roman"/>
          <w:color w:val="000000" w:themeColor="text1"/>
        </w:rPr>
        <w:t>д</w:t>
      </w:r>
      <w:r w:rsidR="00CF4B6C" w:rsidRPr="0049027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49027A"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w:t>
      </w:r>
      <w:proofErr w:type="gramStart"/>
      <w:r w:rsidRPr="0049027A">
        <w:rPr>
          <w:rFonts w:cs="Times New Roman"/>
          <w:color w:val="000000" w:themeColor="text1"/>
        </w:rPr>
        <w:t>с даты поступления</w:t>
      </w:r>
      <w:proofErr w:type="gramEnd"/>
      <w:r w:rsidRPr="0049027A">
        <w:rPr>
          <w:rFonts w:cs="Times New Roman"/>
          <w:color w:val="000000" w:themeColor="text1"/>
        </w:rPr>
        <w:t xml:space="preserve"> оферты, организатору предложений не совершен соответствующий акцепт, то оферта считается не принятой.</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00557A4F" w:rsidRPr="0049027A">
        <w:rPr>
          <w:color w:val="000000" w:themeColor="text1"/>
        </w:rPr>
        <w:t>закупки</w:t>
      </w:r>
      <w:r w:rsidR="00557A4F" w:rsidRPr="0049027A">
        <w:rPr>
          <w:rFonts w:cs="Times New Roman"/>
          <w:color w:val="000000" w:themeColor="text1"/>
        </w:rPr>
        <w:t xml:space="preserve"> </w:t>
      </w:r>
      <w:r w:rsidRPr="0049027A">
        <w:rPr>
          <w:rFonts w:cs="Times New Roman"/>
          <w:color w:val="000000" w:themeColor="text1"/>
        </w:rPr>
        <w:t>и настоящей документацией стороны руководствуются законодательством Российской Федерации.</w:t>
      </w:r>
    </w:p>
    <w:p w:rsidR="00A263FD" w:rsidRDefault="00A263FD" w:rsidP="00EA0298">
      <w:pPr>
        <w:spacing w:after="100" w:afterAutospacing="1"/>
        <w:ind w:firstLine="709"/>
        <w:contextualSpacing/>
        <w:jc w:val="both"/>
        <w:rPr>
          <w:b/>
          <w:color w:val="000000" w:themeColor="text1"/>
        </w:rPr>
      </w:pPr>
      <w:bookmarkStart w:id="1" w:name="_Toc377723601"/>
      <w:bookmarkStart w:id="2" w:name="_Ref191386164"/>
    </w:p>
    <w:p w:rsidR="00AE2DAF" w:rsidRPr="0049027A" w:rsidRDefault="00C94B00" w:rsidP="00EA0298">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1"/>
    </w:p>
    <w:p w:rsidR="009A2CE9" w:rsidRPr="0049027A" w:rsidRDefault="0051665C" w:rsidP="00EA0298">
      <w:pPr>
        <w:shd w:val="clear" w:color="auto" w:fill="FFFFFF"/>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49027A" w:rsidRDefault="0078104E" w:rsidP="00EA0298">
      <w:pPr>
        <w:autoSpaceDE w:val="0"/>
        <w:autoSpaceDN w:val="0"/>
        <w:adjustRightInd w:val="0"/>
        <w:ind w:firstLine="709"/>
        <w:contextualSpacing/>
        <w:rPr>
          <w:b/>
          <w:color w:val="000000" w:themeColor="text1"/>
        </w:rPr>
      </w:pPr>
      <w:r w:rsidRPr="0049027A">
        <w:rPr>
          <w:rFonts w:cs="Times New Roman"/>
          <w:b/>
          <w:color w:val="000000" w:themeColor="text1"/>
        </w:rPr>
        <w:lastRenderedPageBreak/>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p>
    <w:p w:rsidR="009A2CE9" w:rsidRPr="0049027A"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непроведение</w:t>
      </w:r>
      <w:proofErr w:type="spellEnd"/>
      <w:r w:rsidRPr="0049027A">
        <w:rPr>
          <w:rFonts w:ascii="Times New Roman" w:hAnsi="Times New Roman"/>
          <w:color w:val="000000" w:themeColor="text1"/>
          <w:sz w:val="24"/>
          <w:szCs w:val="24"/>
        </w:rPr>
        <w:t xml:space="preserve">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неприостановление</w:t>
      </w:r>
      <w:proofErr w:type="spellEnd"/>
      <w:r w:rsidRPr="0049027A">
        <w:rPr>
          <w:rFonts w:ascii="Times New Roman" w:hAnsi="Times New Roman"/>
          <w:color w:val="000000" w:themeColor="text1"/>
          <w:sz w:val="24"/>
          <w:szCs w:val="24"/>
        </w:rPr>
        <w:t xml:space="preserve">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в балансовой 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5472DA"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p>
    <w:p w:rsidR="00065B7E" w:rsidRPr="0049027A"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49027A"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EA0298">
      <w:pPr>
        <w:pStyle w:val="af9"/>
        <w:ind w:firstLine="709"/>
        <w:rPr>
          <w:color w:val="000000" w:themeColor="text1"/>
          <w:szCs w:val="24"/>
        </w:rPr>
      </w:pPr>
      <w:r w:rsidRPr="0049027A">
        <w:rPr>
          <w:color w:val="000000" w:themeColor="text1"/>
          <w:szCs w:val="24"/>
        </w:rPr>
        <w:t>- подготовка заявок (</w:t>
      </w:r>
      <w:proofErr w:type="spellStart"/>
      <w:r w:rsidRPr="0049027A">
        <w:rPr>
          <w:color w:val="000000" w:themeColor="text1"/>
          <w:szCs w:val="24"/>
        </w:rPr>
        <w:t>пп</w:t>
      </w:r>
      <w:proofErr w:type="spellEnd"/>
      <w:r w:rsidRPr="0049027A">
        <w:rPr>
          <w:color w:val="000000" w:themeColor="text1"/>
          <w:szCs w:val="24"/>
        </w:rPr>
        <w:t>. 6.1.);</w:t>
      </w:r>
    </w:p>
    <w:p w:rsidR="00D014F5" w:rsidRPr="0049027A" w:rsidRDefault="00D014F5" w:rsidP="00EA0298">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6.2.);</w:t>
      </w:r>
    </w:p>
    <w:p w:rsidR="00D014F5" w:rsidRPr="0049027A" w:rsidRDefault="00D014F5"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6.3.);</w:t>
      </w:r>
    </w:p>
    <w:p w:rsidR="00D014F5" w:rsidRPr="0049027A" w:rsidRDefault="00D014F5" w:rsidP="00EA0298">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6.4.);</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6.5.);</w:t>
      </w:r>
      <w:r w:rsidRPr="0049027A">
        <w:rPr>
          <w:rFonts w:cs="Times New Roman"/>
          <w:color w:val="000000" w:themeColor="text1"/>
          <w:szCs w:val="24"/>
        </w:rPr>
        <w:t xml:space="preserve"> </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6.6.);</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6.7.);</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6.8.);</w:t>
      </w:r>
    </w:p>
    <w:p w:rsidR="00D014F5" w:rsidRPr="0049027A" w:rsidRDefault="00D014F5" w:rsidP="00EA0298">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6.9.).</w:t>
      </w:r>
    </w:p>
    <w:p w:rsidR="006A0C68" w:rsidRDefault="006A0C68" w:rsidP="00B3739B">
      <w:pPr>
        <w:pStyle w:val="af9"/>
        <w:ind w:firstLine="709"/>
        <w:rPr>
          <w:rFonts w:cs="Times New Roman"/>
          <w:b/>
          <w:color w:val="000000" w:themeColor="text1"/>
          <w:szCs w:val="24"/>
        </w:rPr>
      </w:pPr>
    </w:p>
    <w:p w:rsidR="00B3739B" w:rsidRPr="008B488D" w:rsidRDefault="00B3739B" w:rsidP="00B3739B">
      <w:pPr>
        <w:pStyle w:val="af9"/>
        <w:ind w:firstLine="709"/>
        <w:rPr>
          <w:rFonts w:cs="Times New Roman"/>
          <w:b/>
          <w:color w:val="000000" w:themeColor="text1"/>
          <w:szCs w:val="24"/>
        </w:rPr>
      </w:pPr>
      <w:r w:rsidRPr="008B488D">
        <w:rPr>
          <w:rFonts w:cs="Times New Roman"/>
          <w:b/>
          <w:color w:val="000000" w:themeColor="text1"/>
          <w:szCs w:val="24"/>
        </w:rPr>
        <w:t xml:space="preserve">6.1. Подготовка заявок </w:t>
      </w:r>
    </w:p>
    <w:p w:rsidR="00B3739B" w:rsidRPr="008B488D" w:rsidRDefault="00B3739B" w:rsidP="00B3739B">
      <w:pPr>
        <w:pStyle w:val="af9"/>
        <w:ind w:firstLine="709"/>
        <w:rPr>
          <w:rFonts w:cs="Times New Roman"/>
          <w:b/>
          <w:color w:val="000000" w:themeColor="text1"/>
          <w:szCs w:val="24"/>
        </w:rPr>
      </w:pPr>
      <w:r w:rsidRPr="008B488D">
        <w:rPr>
          <w:rFonts w:cs="Times New Roman"/>
          <w:b/>
          <w:color w:val="000000" w:themeColor="text1"/>
          <w:szCs w:val="24"/>
        </w:rPr>
        <w:t xml:space="preserve">Требования к содержанию документов, входящих в состав заявки: </w:t>
      </w:r>
    </w:p>
    <w:p w:rsidR="00B3739B" w:rsidRPr="008B488D" w:rsidRDefault="00B3739B" w:rsidP="00B3739B">
      <w:pPr>
        <w:pStyle w:val="af9"/>
        <w:ind w:firstLine="709"/>
        <w:jc w:val="both"/>
        <w:rPr>
          <w:rFonts w:cs="Times New Roman"/>
          <w:color w:val="000000" w:themeColor="text1"/>
          <w:szCs w:val="24"/>
        </w:rPr>
      </w:pPr>
      <w:bookmarkStart w:id="4" w:name="_Toc389658930"/>
      <w:bookmarkStart w:id="5" w:name="_Toc389661341"/>
      <w:r w:rsidRPr="008B488D">
        <w:rPr>
          <w:rFonts w:cs="Times New Roman"/>
          <w:color w:val="000000" w:themeColor="text1"/>
          <w:szCs w:val="24"/>
        </w:rPr>
        <w:t xml:space="preserve">Заявка, которую </w:t>
      </w:r>
      <w:proofErr w:type="gramStart"/>
      <w:r w:rsidRPr="008B488D">
        <w:rPr>
          <w:rFonts w:cs="Times New Roman"/>
          <w:color w:val="000000" w:themeColor="text1"/>
          <w:szCs w:val="24"/>
        </w:rPr>
        <w:t>представляет Участник должна</w:t>
      </w:r>
      <w:proofErr w:type="gramEnd"/>
      <w:r w:rsidRPr="008B488D">
        <w:rPr>
          <w:rFonts w:cs="Times New Roman"/>
          <w:color w:val="000000" w:themeColor="text1"/>
          <w:szCs w:val="24"/>
        </w:rPr>
        <w:t xml:space="preserve"> содержать следующие документы:</w:t>
      </w:r>
      <w:bookmarkEnd w:id="4"/>
      <w:bookmarkEnd w:id="5"/>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заявку на участие в закупке</w:t>
      </w:r>
      <w:r w:rsidRPr="008B488D">
        <w:rPr>
          <w:rFonts w:cs="Times New Roman"/>
          <w:bCs/>
          <w:color w:val="000000" w:themeColor="text1"/>
          <w:szCs w:val="24"/>
        </w:rPr>
        <w:t xml:space="preserve"> </w:t>
      </w:r>
      <w:r w:rsidRPr="008B488D">
        <w:rPr>
          <w:rFonts w:cs="Times New Roman"/>
          <w:color w:val="000000" w:themeColor="text1"/>
          <w:szCs w:val="24"/>
        </w:rPr>
        <w:t>(форма № 2);</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предложение о цене договора (форма № 3);</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анкету Участника закупки</w:t>
      </w:r>
      <w:r w:rsidRPr="008B488D">
        <w:rPr>
          <w:rFonts w:cs="Times New Roman"/>
          <w:bCs/>
          <w:color w:val="000000" w:themeColor="text1"/>
          <w:szCs w:val="24"/>
        </w:rPr>
        <w:t xml:space="preserve"> </w:t>
      </w:r>
      <w:r w:rsidRPr="008B488D">
        <w:rPr>
          <w:rFonts w:cs="Times New Roman"/>
          <w:color w:val="000000" w:themeColor="text1"/>
          <w:szCs w:val="24"/>
        </w:rPr>
        <w:t>(форма № 4);</w:t>
      </w:r>
    </w:p>
    <w:p w:rsidR="00B3739B" w:rsidRPr="00402AFB" w:rsidRDefault="00B3739B" w:rsidP="00B3739B">
      <w:pPr>
        <w:pStyle w:val="af9"/>
        <w:ind w:firstLine="709"/>
        <w:jc w:val="both"/>
        <w:rPr>
          <w:rFonts w:cs="Times New Roman"/>
          <w:szCs w:val="24"/>
        </w:rPr>
      </w:pPr>
      <w:r w:rsidRPr="00402AFB">
        <w:rPr>
          <w:rFonts w:cs="Times New Roman"/>
          <w:szCs w:val="24"/>
        </w:rPr>
        <w:t>- декларацию Участника о соответствии требованиям, установленным п. 5 настоящей документации (форма №5);</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иные документы, иные сведения, на усмотрение Участника.</w:t>
      </w:r>
    </w:p>
    <w:p w:rsidR="00B3739B" w:rsidRPr="008B488D" w:rsidRDefault="00B3739B"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B3739B" w:rsidRPr="008B488D" w:rsidRDefault="00B3739B" w:rsidP="00B3739B">
      <w:pPr>
        <w:pStyle w:val="ConsPlusNormal"/>
        <w:suppressAutoHyphens/>
        <w:ind w:firstLine="709"/>
        <w:jc w:val="both"/>
        <w:rPr>
          <w:rFonts w:ascii="Times New Roman" w:hAnsi="Times New Roman" w:cs="Times New Roman"/>
          <w:color w:val="000000" w:themeColor="text1"/>
          <w:sz w:val="24"/>
          <w:szCs w:val="24"/>
        </w:rPr>
      </w:pPr>
      <w:r w:rsidRPr="008B488D">
        <w:rPr>
          <w:rFonts w:ascii="Times New Roman" w:eastAsia="Lucida Sans Unicode" w:hAnsi="Times New Roman" w:cs="Times New Roman"/>
          <w:b/>
          <w:color w:val="000000" w:themeColor="text1"/>
          <w:kern w:val="1"/>
          <w:sz w:val="24"/>
          <w:szCs w:val="24"/>
          <w:lang w:eastAsia="hi-IN" w:bidi="hi-IN"/>
        </w:rPr>
        <w:t>6.1.1. Д</w:t>
      </w:r>
      <w:r w:rsidRPr="008B488D">
        <w:rPr>
          <w:rFonts w:ascii="Times New Roman" w:hAnsi="Times New Roman" w:cs="Times New Roman"/>
          <w:b/>
          <w:color w:val="000000" w:themeColor="text1"/>
          <w:sz w:val="24"/>
          <w:szCs w:val="24"/>
        </w:rPr>
        <w:t>ля юридического лица</w:t>
      </w:r>
      <w:r w:rsidRPr="008B488D">
        <w:rPr>
          <w:rFonts w:ascii="Times New Roman" w:hAnsi="Times New Roman" w:cs="Times New Roman"/>
          <w:color w:val="000000" w:themeColor="text1"/>
          <w:sz w:val="24"/>
          <w:szCs w:val="24"/>
        </w:rPr>
        <w:t>:</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№3);</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B3739B" w:rsidRPr="00402AFB" w:rsidRDefault="00B3739B" w:rsidP="00B3739B">
      <w:pPr>
        <w:pStyle w:val="af9"/>
        <w:ind w:firstLine="709"/>
        <w:jc w:val="both"/>
        <w:rPr>
          <w:rFonts w:cs="Times New Roman"/>
          <w:szCs w:val="24"/>
        </w:rPr>
      </w:pPr>
      <w:r w:rsidRPr="00402AFB">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B3739B" w:rsidRPr="00402AFB" w:rsidRDefault="00C86038" w:rsidP="00B3739B">
      <w:pPr>
        <w:pStyle w:val="af9"/>
        <w:ind w:firstLine="709"/>
        <w:jc w:val="both"/>
        <w:rPr>
          <w:rFonts w:cs="Times New Roman"/>
          <w:szCs w:val="24"/>
        </w:rPr>
      </w:pPr>
      <w:r w:rsidRPr="00402AFB">
        <w:rPr>
          <w:rFonts w:cs="Times New Roman"/>
          <w:szCs w:val="24"/>
        </w:rPr>
        <w:t>6</w:t>
      </w:r>
      <w:r w:rsidR="00B3739B" w:rsidRPr="00402AFB">
        <w:rPr>
          <w:rFonts w:cs="Times New Roman"/>
          <w:szCs w:val="24"/>
        </w:rPr>
        <w:t>)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B3739B" w:rsidRPr="00402AFB" w:rsidRDefault="00C86038" w:rsidP="00B3739B">
      <w:pPr>
        <w:pStyle w:val="af9"/>
        <w:ind w:firstLine="709"/>
        <w:jc w:val="both"/>
        <w:rPr>
          <w:rFonts w:cs="Times New Roman"/>
          <w:szCs w:val="24"/>
        </w:rPr>
      </w:pPr>
      <w:r w:rsidRPr="00402AFB">
        <w:rPr>
          <w:rFonts w:cs="Times New Roman"/>
          <w:szCs w:val="24"/>
        </w:rPr>
        <w:t>7</w:t>
      </w:r>
      <w:r w:rsidR="00B3739B" w:rsidRPr="00402AFB">
        <w:rPr>
          <w:rFonts w:cs="Times New Roman"/>
          <w:szCs w:val="24"/>
        </w:rPr>
        <w:t xml:space="preserve">) </w:t>
      </w:r>
      <w:r w:rsidR="008F4E5B" w:rsidRPr="00402AFB">
        <w:rPr>
          <w:rFonts w:cs="Times New Roman"/>
          <w:szCs w:val="24"/>
        </w:rPr>
        <w:t xml:space="preserve">выписку из единого государственного реестра юридических лиц или копию такой выписки, заверенную нотариально, </w:t>
      </w:r>
      <w:r w:rsidR="00B3739B" w:rsidRPr="00402AFB">
        <w:rPr>
          <w:rFonts w:cs="Times New Roman"/>
          <w:szCs w:val="24"/>
        </w:rPr>
        <w:t xml:space="preserve">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3739B" w:rsidRPr="008B488D" w:rsidRDefault="00C86038" w:rsidP="00B3739B">
      <w:pPr>
        <w:pStyle w:val="af9"/>
        <w:ind w:firstLine="709"/>
        <w:jc w:val="both"/>
        <w:rPr>
          <w:rFonts w:cs="Times New Roman"/>
          <w:color w:val="000000" w:themeColor="text1"/>
          <w:szCs w:val="24"/>
        </w:rPr>
      </w:pPr>
      <w:proofErr w:type="gramStart"/>
      <w:r w:rsidRPr="00402AFB">
        <w:rPr>
          <w:rFonts w:cs="Times New Roman"/>
          <w:szCs w:val="24"/>
        </w:rPr>
        <w:t>8</w:t>
      </w:r>
      <w:r w:rsidR="00B3739B" w:rsidRPr="00402AFB">
        <w:rPr>
          <w:rFonts w:cs="Times New Roman"/>
          <w:szCs w:val="24"/>
        </w:rPr>
        <w:t>) решение об одобрении или о сове</w:t>
      </w:r>
      <w:r w:rsidR="00B3739B" w:rsidRPr="008B488D">
        <w:rPr>
          <w:rFonts w:cs="Times New Roman"/>
          <w:color w:val="000000" w:themeColor="text1"/>
          <w:szCs w:val="24"/>
        </w:rPr>
        <w:t>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00B3739B" w:rsidRPr="008B488D">
        <w:rPr>
          <w:rFonts w:cs="Times New Roman"/>
          <w:color w:val="000000" w:themeColor="text1"/>
          <w:szCs w:val="24"/>
        </w:rPr>
        <w:t xml:space="preserve">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B3739B" w:rsidRPr="00402AFB" w:rsidRDefault="00C86038" w:rsidP="00B3739B">
      <w:pPr>
        <w:pStyle w:val="af9"/>
        <w:ind w:firstLine="709"/>
        <w:jc w:val="both"/>
        <w:rPr>
          <w:rFonts w:cs="Times New Roman"/>
          <w:szCs w:val="24"/>
        </w:rPr>
      </w:pPr>
      <w:r w:rsidRPr="00402AFB">
        <w:rPr>
          <w:rFonts w:cs="Times New Roman"/>
          <w:szCs w:val="24"/>
        </w:rPr>
        <w:t>9</w:t>
      </w:r>
      <w:r w:rsidR="00B3739B" w:rsidRPr="00402AFB">
        <w:rPr>
          <w:rFonts w:cs="Times New Roman"/>
          <w:szCs w:val="24"/>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00B3739B" w:rsidRPr="00402AFB">
        <w:rPr>
          <w:rFonts w:cs="Times New Roman"/>
          <w:szCs w:val="24"/>
        </w:rPr>
        <w:t>,</w:t>
      </w:r>
      <w:proofErr w:type="gramEnd"/>
      <w:r w:rsidR="00B3739B" w:rsidRPr="00402AFB">
        <w:rPr>
          <w:rFonts w:cs="Times New Roman"/>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3739B" w:rsidRPr="008B488D" w:rsidRDefault="00B3739B" w:rsidP="00B3739B">
      <w:pPr>
        <w:pStyle w:val="af9"/>
        <w:ind w:firstLine="709"/>
        <w:jc w:val="both"/>
        <w:rPr>
          <w:rFonts w:cs="Times New Roman"/>
          <w:color w:val="000000" w:themeColor="text1"/>
          <w:szCs w:val="24"/>
        </w:rPr>
      </w:pPr>
      <w:r w:rsidRPr="00402AFB">
        <w:rPr>
          <w:rFonts w:cs="Times New Roman"/>
          <w:szCs w:val="24"/>
        </w:rPr>
        <w:t>1</w:t>
      </w:r>
      <w:r w:rsidR="00C86038" w:rsidRPr="00402AFB">
        <w:rPr>
          <w:rFonts w:cs="Times New Roman"/>
          <w:szCs w:val="24"/>
        </w:rPr>
        <w:t>0</w:t>
      </w:r>
      <w:r w:rsidRPr="00402AFB">
        <w:rPr>
          <w:rFonts w:cs="Times New Roman"/>
          <w:szCs w:val="24"/>
        </w:rPr>
        <w:t>) сведения</w:t>
      </w:r>
      <w:r w:rsidRPr="008B488D">
        <w:rPr>
          <w:rFonts w:cs="Times New Roman"/>
          <w:color w:val="000000" w:themeColor="text1"/>
          <w:szCs w:val="24"/>
        </w:rPr>
        <w:t xml:space="preserve">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402AFB" w:rsidRDefault="00B3739B" w:rsidP="00B3739B">
      <w:pPr>
        <w:pStyle w:val="af9"/>
        <w:ind w:firstLine="709"/>
        <w:jc w:val="both"/>
        <w:rPr>
          <w:rFonts w:cs="Times New Roman"/>
          <w:szCs w:val="24"/>
        </w:rPr>
      </w:pPr>
      <w:r w:rsidRPr="00402AFB">
        <w:rPr>
          <w:rFonts w:cs="Times New Roman"/>
          <w:szCs w:val="24"/>
        </w:rPr>
        <w:t>1</w:t>
      </w:r>
      <w:r w:rsidR="00C86038" w:rsidRPr="00402AFB">
        <w:rPr>
          <w:rFonts w:cs="Times New Roman"/>
          <w:szCs w:val="24"/>
        </w:rPr>
        <w:t>1</w:t>
      </w:r>
      <w:r w:rsidRPr="00402AFB">
        <w:rPr>
          <w:rFonts w:cs="Times New Roman"/>
          <w:szCs w:val="24"/>
        </w:rPr>
        <w:t>) документы, подтверждающие внесение Участником закупки денежных сре</w:t>
      </w:r>
      <w:proofErr w:type="gramStart"/>
      <w:r w:rsidRPr="00402AFB">
        <w:rPr>
          <w:rFonts w:cs="Times New Roman"/>
          <w:szCs w:val="24"/>
        </w:rPr>
        <w:t>дств в к</w:t>
      </w:r>
      <w:proofErr w:type="gramEnd"/>
      <w:r w:rsidRPr="00402AFB">
        <w:rPr>
          <w:rFonts w:cs="Times New Roman"/>
          <w:szCs w:val="24"/>
        </w:rPr>
        <w:t xml:space="preserve">ачестве обеспечения заявки на участие в закупке или подлинник банковской гарантии в качестве </w:t>
      </w:r>
      <w:r w:rsidRPr="00402AFB">
        <w:rPr>
          <w:rFonts w:cs="Times New Roman"/>
          <w:szCs w:val="24"/>
        </w:rPr>
        <w:lastRenderedPageBreak/>
        <w:t>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8B488D" w:rsidRDefault="00B3739B" w:rsidP="00B3739B">
      <w:pPr>
        <w:pStyle w:val="af9"/>
        <w:ind w:firstLine="709"/>
        <w:jc w:val="both"/>
        <w:rPr>
          <w:rFonts w:cs="Times New Roman"/>
          <w:color w:val="000000" w:themeColor="text1"/>
          <w:szCs w:val="24"/>
        </w:rPr>
      </w:pPr>
      <w:r w:rsidRPr="00402AFB">
        <w:rPr>
          <w:rFonts w:cs="Times New Roman"/>
          <w:szCs w:val="24"/>
        </w:rPr>
        <w:t>1</w:t>
      </w:r>
      <w:r w:rsidR="00C86038" w:rsidRPr="00402AFB">
        <w:rPr>
          <w:rFonts w:cs="Times New Roman"/>
          <w:szCs w:val="24"/>
        </w:rPr>
        <w:t>2</w:t>
      </w:r>
      <w:r w:rsidRPr="00402AFB">
        <w:rPr>
          <w:rFonts w:cs="Times New Roman"/>
          <w:szCs w:val="24"/>
        </w:rPr>
        <w:t>) иные документы или копии документов, иные сведения, перечень которых определен документацией о</w:t>
      </w:r>
      <w:r w:rsidRPr="008B488D">
        <w:rPr>
          <w:rFonts w:cs="Times New Roman"/>
          <w:color w:val="000000" w:themeColor="text1"/>
          <w:szCs w:val="24"/>
        </w:rPr>
        <w:t xml:space="preserve"> закупке.</w:t>
      </w:r>
    </w:p>
    <w:p w:rsidR="00B3739B" w:rsidRPr="008B488D" w:rsidRDefault="00B3739B" w:rsidP="00B3739B">
      <w:pPr>
        <w:pStyle w:val="af9"/>
        <w:ind w:firstLine="709"/>
        <w:jc w:val="both"/>
        <w:rPr>
          <w:rFonts w:cs="Times New Roman"/>
          <w:b/>
          <w:color w:val="000000" w:themeColor="text1"/>
          <w:szCs w:val="24"/>
        </w:rPr>
      </w:pPr>
    </w:p>
    <w:p w:rsidR="00B3739B" w:rsidRPr="008B488D" w:rsidRDefault="00B3739B" w:rsidP="00B3739B">
      <w:pPr>
        <w:pStyle w:val="af9"/>
        <w:ind w:firstLine="709"/>
        <w:jc w:val="both"/>
        <w:rPr>
          <w:rFonts w:cs="Times New Roman"/>
          <w:color w:val="000000" w:themeColor="text1"/>
          <w:szCs w:val="24"/>
        </w:rPr>
      </w:pPr>
      <w:r w:rsidRPr="008B488D">
        <w:rPr>
          <w:rFonts w:cs="Times New Roman"/>
          <w:b/>
          <w:color w:val="000000" w:themeColor="text1"/>
          <w:szCs w:val="24"/>
        </w:rPr>
        <w:t>6.1.2. Для индивидуального предпринимателя</w:t>
      </w:r>
      <w:r w:rsidRPr="008B488D">
        <w:rPr>
          <w:rFonts w:cs="Times New Roman"/>
          <w:color w:val="000000" w:themeColor="text1"/>
          <w:szCs w:val="24"/>
        </w:rPr>
        <w:t>:</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402AFB" w:rsidRDefault="00B3739B" w:rsidP="00B3739B">
      <w:pPr>
        <w:pStyle w:val="af9"/>
        <w:ind w:firstLine="709"/>
        <w:jc w:val="both"/>
        <w:rPr>
          <w:rFonts w:cs="Times New Roman"/>
          <w:szCs w:val="24"/>
        </w:rPr>
      </w:pPr>
      <w:r w:rsidRPr="00402AFB">
        <w:rPr>
          <w:rFonts w:cs="Times New Roman"/>
          <w:szCs w:val="24"/>
        </w:rPr>
        <w:t>3) предложение о цене договора (форма № 3);</w:t>
      </w:r>
    </w:p>
    <w:p w:rsidR="00B3739B" w:rsidRPr="00402AFB" w:rsidRDefault="00B3739B" w:rsidP="00B3739B">
      <w:pPr>
        <w:pStyle w:val="af9"/>
        <w:ind w:firstLine="709"/>
        <w:jc w:val="both"/>
        <w:rPr>
          <w:rFonts w:cs="Times New Roman"/>
          <w:szCs w:val="24"/>
        </w:rPr>
      </w:pPr>
      <w:r w:rsidRPr="00402AFB">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402AFB" w:rsidRDefault="00B3739B" w:rsidP="00B3739B">
      <w:pPr>
        <w:pStyle w:val="af9"/>
        <w:ind w:firstLine="709"/>
        <w:jc w:val="both"/>
        <w:rPr>
          <w:rFonts w:cs="Times New Roman"/>
          <w:szCs w:val="24"/>
        </w:rPr>
      </w:pPr>
      <w:r w:rsidRPr="00402AFB">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402AFB" w:rsidRDefault="00C86038" w:rsidP="00B3739B">
      <w:pPr>
        <w:autoSpaceDE w:val="0"/>
        <w:autoSpaceDN w:val="0"/>
        <w:adjustRightInd w:val="0"/>
        <w:ind w:firstLine="709"/>
        <w:jc w:val="both"/>
        <w:rPr>
          <w:rFonts w:cs="Times New Roman"/>
        </w:rPr>
      </w:pPr>
      <w:proofErr w:type="gramStart"/>
      <w:r w:rsidRPr="00402AFB">
        <w:rPr>
          <w:rFonts w:cs="Times New Roman"/>
        </w:rPr>
        <w:t>6</w:t>
      </w:r>
      <w:r w:rsidR="00B3739B" w:rsidRPr="00402AFB">
        <w:rPr>
          <w:rFonts w:cs="Times New Roman"/>
        </w:rPr>
        <w:t xml:space="preserve">) </w:t>
      </w:r>
      <w:r w:rsidR="008F4E5B" w:rsidRPr="00402AFB">
        <w:rPr>
          <w:rFonts w:cs="Times New Roman"/>
        </w:rPr>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w:t>
      </w:r>
      <w:r w:rsidR="00B3739B" w:rsidRPr="00402AFB">
        <w:rPr>
          <w:rFonts w:cs="Times New Roman"/>
        </w:rPr>
        <w:t xml:space="preserve">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w:t>
      </w:r>
      <w:proofErr w:type="gramEnd"/>
      <w:r w:rsidR="00B3739B" w:rsidRPr="00402AFB">
        <w:rPr>
          <w:rFonts w:cs="Times New Roman"/>
        </w:rPr>
        <w:t xml:space="preserve"> каждого лица);</w:t>
      </w:r>
    </w:p>
    <w:p w:rsidR="00B3739B" w:rsidRPr="00402AFB" w:rsidRDefault="00C86038" w:rsidP="00B3739B">
      <w:pPr>
        <w:pStyle w:val="af9"/>
        <w:ind w:firstLine="709"/>
        <w:jc w:val="both"/>
        <w:rPr>
          <w:rFonts w:cs="Times New Roman"/>
          <w:szCs w:val="24"/>
        </w:rPr>
      </w:pPr>
      <w:r w:rsidRPr="00402AFB">
        <w:rPr>
          <w:rFonts w:cs="Times New Roman"/>
          <w:szCs w:val="24"/>
        </w:rPr>
        <w:t>7</w:t>
      </w:r>
      <w:r w:rsidR="00B3739B" w:rsidRPr="00402AFB">
        <w:rPr>
          <w:rFonts w:cs="Times New Roman"/>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402AFB" w:rsidRDefault="00C86038" w:rsidP="00B3739B">
      <w:pPr>
        <w:pStyle w:val="af9"/>
        <w:ind w:firstLine="709"/>
        <w:jc w:val="both"/>
        <w:rPr>
          <w:rFonts w:cs="Times New Roman"/>
          <w:szCs w:val="24"/>
        </w:rPr>
      </w:pPr>
      <w:r w:rsidRPr="00402AFB">
        <w:rPr>
          <w:rFonts w:cs="Times New Roman"/>
          <w:szCs w:val="24"/>
        </w:rPr>
        <w:t>8</w:t>
      </w:r>
      <w:r w:rsidR="00B3739B" w:rsidRPr="00402AFB">
        <w:rPr>
          <w:rFonts w:cs="Times New Roman"/>
          <w:szCs w:val="24"/>
        </w:rPr>
        <w:t>) документы, подтверждающие внесение Участником закупки денежных сре</w:t>
      </w:r>
      <w:proofErr w:type="gramStart"/>
      <w:r w:rsidR="00B3739B" w:rsidRPr="00402AFB">
        <w:rPr>
          <w:rFonts w:cs="Times New Roman"/>
          <w:szCs w:val="24"/>
        </w:rPr>
        <w:t>дств в к</w:t>
      </w:r>
      <w:proofErr w:type="gramEnd"/>
      <w:r w:rsidR="00B3739B"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402AFB" w:rsidRDefault="00C86038" w:rsidP="00B3739B">
      <w:pPr>
        <w:pStyle w:val="af9"/>
        <w:ind w:firstLine="709"/>
        <w:jc w:val="both"/>
        <w:rPr>
          <w:rFonts w:cs="Times New Roman"/>
          <w:szCs w:val="24"/>
        </w:rPr>
      </w:pPr>
      <w:proofErr w:type="gramStart"/>
      <w:r w:rsidRPr="00402AFB">
        <w:rPr>
          <w:rFonts w:cs="Times New Roman"/>
          <w:szCs w:val="24"/>
        </w:rPr>
        <w:t>9</w:t>
      </w:r>
      <w:r w:rsidR="00B3739B" w:rsidRPr="00402AFB">
        <w:rPr>
          <w:rFonts w:cs="Times New Roman"/>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B3739B" w:rsidRPr="00402AFB" w:rsidRDefault="00B3739B" w:rsidP="00B3739B">
      <w:pPr>
        <w:pStyle w:val="af9"/>
        <w:ind w:firstLine="709"/>
        <w:jc w:val="both"/>
        <w:rPr>
          <w:rFonts w:cs="Times New Roman"/>
          <w:szCs w:val="24"/>
        </w:rPr>
      </w:pPr>
      <w:r w:rsidRPr="00402AFB">
        <w:rPr>
          <w:rFonts w:cs="Times New Roman"/>
          <w:szCs w:val="24"/>
        </w:rPr>
        <w:t>1</w:t>
      </w:r>
      <w:r w:rsidR="00C86038" w:rsidRPr="00402AFB">
        <w:rPr>
          <w:rFonts w:cs="Times New Roman"/>
          <w:szCs w:val="24"/>
        </w:rPr>
        <w:t>0</w:t>
      </w:r>
      <w:r w:rsidRPr="00402AFB">
        <w:rPr>
          <w:rFonts w:cs="Times New Roman"/>
          <w:szCs w:val="24"/>
        </w:rPr>
        <w:t xml:space="preserve">) иные документы или копии документов, иные сведения, перечень которых определен документацией о закупке. </w:t>
      </w:r>
    </w:p>
    <w:p w:rsidR="00B3739B" w:rsidRPr="008B488D" w:rsidRDefault="00B3739B" w:rsidP="00B3739B">
      <w:pPr>
        <w:pStyle w:val="af9"/>
        <w:ind w:firstLine="709"/>
        <w:jc w:val="both"/>
        <w:rPr>
          <w:rFonts w:cs="Times New Roman"/>
          <w:color w:val="000000" w:themeColor="text1"/>
          <w:szCs w:val="24"/>
        </w:rPr>
      </w:pPr>
    </w:p>
    <w:p w:rsidR="00B3739B" w:rsidRPr="008B488D" w:rsidRDefault="00B3739B" w:rsidP="00B3739B">
      <w:pPr>
        <w:pStyle w:val="af9"/>
        <w:ind w:firstLine="709"/>
        <w:jc w:val="both"/>
        <w:rPr>
          <w:rFonts w:cs="Times New Roman"/>
          <w:b/>
          <w:color w:val="000000" w:themeColor="text1"/>
          <w:szCs w:val="24"/>
        </w:rPr>
      </w:pPr>
      <w:r w:rsidRPr="008B488D">
        <w:rPr>
          <w:rFonts w:cs="Times New Roman"/>
          <w:b/>
          <w:color w:val="000000" w:themeColor="text1"/>
          <w:szCs w:val="24"/>
        </w:rPr>
        <w:t>6.1.3. Для физического лица:</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 3);</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402AFB" w:rsidRDefault="00B3739B" w:rsidP="00B3739B">
      <w:pPr>
        <w:pStyle w:val="af9"/>
        <w:ind w:firstLine="709"/>
        <w:jc w:val="both"/>
        <w:rPr>
          <w:rFonts w:cs="Times New Roman"/>
          <w:szCs w:val="24"/>
        </w:rPr>
      </w:pPr>
      <w:r w:rsidRPr="00402AFB">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402AFB" w:rsidRDefault="00C86038" w:rsidP="00B3739B">
      <w:pPr>
        <w:autoSpaceDE w:val="0"/>
        <w:autoSpaceDN w:val="0"/>
        <w:adjustRightInd w:val="0"/>
        <w:ind w:firstLine="709"/>
        <w:jc w:val="both"/>
        <w:rPr>
          <w:rFonts w:cs="Times New Roman"/>
        </w:rPr>
      </w:pPr>
      <w:r w:rsidRPr="00402AFB">
        <w:rPr>
          <w:rFonts w:cs="Times New Roman"/>
        </w:rPr>
        <w:lastRenderedPageBreak/>
        <w:t>6</w:t>
      </w:r>
      <w:r w:rsidR="00B3739B" w:rsidRPr="00402AFB">
        <w:rPr>
          <w:rFonts w:cs="Times New Roman"/>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402AFB" w:rsidRDefault="00C86038" w:rsidP="00B3739B">
      <w:pPr>
        <w:pStyle w:val="af9"/>
        <w:ind w:firstLine="709"/>
        <w:jc w:val="both"/>
        <w:rPr>
          <w:rFonts w:cs="Times New Roman"/>
          <w:szCs w:val="24"/>
        </w:rPr>
      </w:pPr>
      <w:r w:rsidRPr="00402AFB">
        <w:rPr>
          <w:rFonts w:cs="Times New Roman"/>
          <w:szCs w:val="24"/>
        </w:rPr>
        <w:t>7</w:t>
      </w:r>
      <w:r w:rsidR="00B3739B" w:rsidRPr="00402AFB">
        <w:rPr>
          <w:rFonts w:cs="Times New Roman"/>
          <w:szCs w:val="24"/>
        </w:rPr>
        <w:t>) документы, подтверждающие внесение Участником закупки денежных сре</w:t>
      </w:r>
      <w:proofErr w:type="gramStart"/>
      <w:r w:rsidR="00B3739B" w:rsidRPr="00402AFB">
        <w:rPr>
          <w:rFonts w:cs="Times New Roman"/>
          <w:szCs w:val="24"/>
        </w:rPr>
        <w:t>дств в к</w:t>
      </w:r>
      <w:proofErr w:type="gramEnd"/>
      <w:r w:rsidR="00B3739B"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402AFB" w:rsidRDefault="00C86038" w:rsidP="00B3739B">
      <w:pPr>
        <w:pStyle w:val="af9"/>
        <w:ind w:firstLine="709"/>
        <w:jc w:val="both"/>
        <w:rPr>
          <w:rFonts w:cs="Times New Roman"/>
          <w:szCs w:val="24"/>
        </w:rPr>
      </w:pPr>
      <w:proofErr w:type="gramStart"/>
      <w:r w:rsidRPr="00402AFB">
        <w:rPr>
          <w:rFonts w:cs="Times New Roman"/>
          <w:szCs w:val="24"/>
        </w:rPr>
        <w:t>8</w:t>
      </w:r>
      <w:r w:rsidR="00B3739B" w:rsidRPr="00402AFB">
        <w:rPr>
          <w:rFonts w:cs="Times New Roman"/>
          <w:szCs w:val="24"/>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6C20AE" w:rsidRPr="00402AFB" w:rsidRDefault="00C86038" w:rsidP="00B3739B">
      <w:pPr>
        <w:pStyle w:val="af9"/>
        <w:ind w:firstLine="709"/>
        <w:jc w:val="both"/>
        <w:rPr>
          <w:rFonts w:cs="Times New Roman"/>
          <w:szCs w:val="24"/>
        </w:rPr>
      </w:pPr>
      <w:r w:rsidRPr="00402AFB">
        <w:rPr>
          <w:rFonts w:cs="Times New Roman"/>
          <w:szCs w:val="24"/>
        </w:rPr>
        <w:t>9</w:t>
      </w:r>
      <w:r w:rsidR="00B3739B" w:rsidRPr="00402AFB">
        <w:rPr>
          <w:rFonts w:cs="Times New Roman"/>
          <w:szCs w:val="24"/>
        </w:rPr>
        <w:t>) иные документы или копии документов, иные сведения, перечень которых определен документацией о закупке.</w:t>
      </w:r>
    </w:p>
    <w:p w:rsidR="006C20AE" w:rsidRPr="0049027A" w:rsidRDefault="006C20AE" w:rsidP="00EA0298">
      <w:pPr>
        <w:pStyle w:val="af9"/>
        <w:ind w:firstLine="709"/>
        <w:jc w:val="both"/>
        <w:rPr>
          <w:color w:val="000000" w:themeColor="text1"/>
        </w:rPr>
      </w:pPr>
      <w:proofErr w:type="gramStart"/>
      <w:r w:rsidRPr="0049027A">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49027A">
        <w:rPr>
          <w:color w:val="000000" w:themeColor="text1"/>
        </w:rPr>
        <w:t xml:space="preserve"> выступающих на стороне одного У</w:t>
      </w:r>
      <w:r w:rsidRPr="0049027A">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49027A">
        <w:rPr>
          <w:color w:val="000000" w:themeColor="text1"/>
        </w:rPr>
        <w:t>рждающий их участие на стороне У</w:t>
      </w:r>
      <w:r w:rsidRPr="0049027A">
        <w:rPr>
          <w:color w:val="000000" w:themeColor="text1"/>
        </w:rPr>
        <w:t>частника закупки, заключенный на срок не менее срока действия договора, заключ</w:t>
      </w:r>
      <w:r w:rsidR="008B59AA" w:rsidRPr="0049027A">
        <w:rPr>
          <w:color w:val="000000" w:themeColor="text1"/>
        </w:rPr>
        <w:t>аемого по результатам закупки, У</w:t>
      </w:r>
      <w:r w:rsidRPr="0049027A">
        <w:rPr>
          <w:color w:val="000000" w:themeColor="text1"/>
        </w:rPr>
        <w:t>частниками которой являются указанные</w:t>
      </w:r>
      <w:proofErr w:type="gramEnd"/>
      <w:r w:rsidRPr="0049027A">
        <w:rPr>
          <w:color w:val="000000" w:themeColor="text1"/>
        </w:rPr>
        <w:t xml:space="preserve"> лица. </w:t>
      </w:r>
    </w:p>
    <w:p w:rsidR="0011551E" w:rsidRPr="0049027A" w:rsidRDefault="0011551E" w:rsidP="00EA0298">
      <w:pPr>
        <w:pStyle w:val="af9"/>
        <w:ind w:firstLine="709"/>
        <w:jc w:val="both"/>
        <w:rPr>
          <w:color w:val="000000" w:themeColor="text1"/>
        </w:rPr>
      </w:pPr>
    </w:p>
    <w:p w:rsidR="006D580F" w:rsidRPr="0049027A" w:rsidRDefault="00C7655C" w:rsidP="00EA0298">
      <w:pPr>
        <w:pStyle w:val="af9"/>
        <w:ind w:firstLine="709"/>
        <w:jc w:val="both"/>
        <w:rPr>
          <w:b/>
          <w:color w:val="000000" w:themeColor="text1"/>
        </w:rPr>
      </w:pPr>
      <w:r w:rsidRPr="0049027A">
        <w:rPr>
          <w:b/>
          <w:color w:val="000000" w:themeColor="text1"/>
        </w:rPr>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EA0298">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EA0298">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w:t>
      </w:r>
      <w:proofErr w:type="gramStart"/>
      <w:r w:rsidR="00741DE1" w:rsidRPr="0049027A">
        <w:rPr>
          <w:color w:val="000000" w:themeColor="text1"/>
        </w:rPr>
        <w:t>исправленному</w:t>
      </w:r>
      <w:proofErr w:type="gramEnd"/>
      <w:r w:rsidR="00741DE1" w:rsidRPr="0049027A">
        <w:rPr>
          <w:color w:val="000000" w:themeColor="text1"/>
        </w:rPr>
        <w:t xml:space="preserve"> верить» и 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выражено в текущих ценах.</w:t>
      </w:r>
    </w:p>
    <w:p w:rsidR="00C61FDB" w:rsidRPr="0049027A" w:rsidRDefault="00877022"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49027A" w:rsidRDefault="00C61FDB" w:rsidP="00EA0298">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EA0298">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49027A">
        <w:rPr>
          <w:rFonts w:cs="Times New Roman"/>
          <w:color w:val="000000" w:themeColor="text1"/>
        </w:rPr>
        <w:t>апостилем</w:t>
      </w:r>
      <w:proofErr w:type="spellEnd"/>
      <w:r w:rsidRPr="0049027A">
        <w:rPr>
          <w:rFonts w:cs="Times New Roman"/>
          <w:color w:val="000000" w:themeColor="text1"/>
        </w:rPr>
        <w:t xml:space="preserve">, при условии, что к ним приложен заверенный нотариально перевод этих документов на </w:t>
      </w:r>
      <w:r w:rsidRPr="0049027A">
        <w:rPr>
          <w:rFonts w:cs="Times New Roman"/>
          <w:color w:val="000000" w:themeColor="text1"/>
        </w:rPr>
        <w:lastRenderedPageBreak/>
        <w:t>русский язык.</w:t>
      </w:r>
    </w:p>
    <w:p w:rsidR="00377D90" w:rsidRPr="0049027A" w:rsidRDefault="008B59AA" w:rsidP="00EA0298">
      <w:pPr>
        <w:pStyle w:val="af9"/>
        <w:ind w:firstLine="709"/>
        <w:jc w:val="both"/>
        <w:rPr>
          <w:color w:val="000000" w:themeColor="text1"/>
        </w:rPr>
      </w:pPr>
      <w:r w:rsidRPr="0049027A">
        <w:rPr>
          <w:color w:val="000000" w:themeColor="text1"/>
        </w:rPr>
        <w:t>В случае если, У</w:t>
      </w:r>
      <w:r w:rsidR="00377D90" w:rsidRPr="0049027A">
        <w:rPr>
          <w:color w:val="000000" w:themeColor="text1"/>
        </w:rPr>
        <w:t xml:space="preserve">частник закупки, не являющийся резидентом Российской Федерации, не может </w:t>
      </w:r>
      <w:proofErr w:type="gramStart"/>
      <w:r w:rsidR="00377D90" w:rsidRPr="0049027A">
        <w:rPr>
          <w:color w:val="000000" w:themeColor="text1"/>
        </w:rPr>
        <w:t>предоставить какие-либо документы</w:t>
      </w:r>
      <w:proofErr w:type="gramEnd"/>
      <w:r w:rsidR="00377D90" w:rsidRPr="0049027A">
        <w:rPr>
          <w:color w:val="000000" w:themeColor="text1"/>
        </w:rPr>
        <w:t>, указанные в п. 6.1. на</w:t>
      </w:r>
      <w:r w:rsidRPr="0049027A">
        <w:rPr>
          <w:color w:val="000000" w:themeColor="text1"/>
        </w:rPr>
        <w:t>стоящей документации, то такой У</w:t>
      </w:r>
      <w:r w:rsidR="00377D90" w:rsidRPr="0049027A">
        <w:rPr>
          <w:color w:val="000000" w:themeColor="text1"/>
        </w:rPr>
        <w:t>частник обязан предоставить аналогичные документы согласно законодательству г</w:t>
      </w:r>
      <w:r w:rsidRPr="0049027A">
        <w:rPr>
          <w:color w:val="000000" w:themeColor="text1"/>
        </w:rPr>
        <w:t>осударства по месту нахождения У</w:t>
      </w:r>
      <w:r w:rsidR="00377D90" w:rsidRPr="0049027A">
        <w:rPr>
          <w:color w:val="000000" w:themeColor="text1"/>
        </w:rPr>
        <w:t>частника и (или) ведения деятельности.</w:t>
      </w:r>
    </w:p>
    <w:p w:rsidR="001139DA" w:rsidRPr="0049027A"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w:t>
      </w:r>
      <w:proofErr w:type="gramStart"/>
      <w:r w:rsidRPr="0049027A">
        <w:rPr>
          <w:rFonts w:cs="Times New Roman"/>
          <w:color w:val="000000" w:themeColor="text1"/>
        </w:rPr>
        <w:t>дств в д</w:t>
      </w:r>
      <w:proofErr w:type="gramEnd"/>
      <w:r w:rsidRPr="0049027A">
        <w:rPr>
          <w:rFonts w:cs="Times New Roman"/>
          <w:color w:val="000000" w:themeColor="text1"/>
        </w:rPr>
        <w:t>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proofErr w:type="gramStart"/>
      <w:r w:rsidRPr="0049027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983065" w:rsidRPr="0049027A" w:rsidRDefault="007935A2" w:rsidP="00EA0298">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EA0298">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6"/>
      <w:bookmarkEnd w:id="7"/>
    </w:p>
    <w:p w:rsidR="00951A11" w:rsidRPr="0049027A" w:rsidRDefault="00951A11" w:rsidP="00EA0298">
      <w:pPr>
        <w:pStyle w:val="af9"/>
        <w:ind w:firstLine="709"/>
        <w:jc w:val="both"/>
        <w:rPr>
          <w:rFonts w:eastAsiaTheme="minorEastAsia"/>
          <w:color w:val="000000" w:themeColor="text1"/>
          <w:szCs w:val="24"/>
          <w:lang w:eastAsia="ru-RU"/>
        </w:rPr>
      </w:pPr>
    </w:p>
    <w:p w:rsidR="00951A11" w:rsidRPr="0049027A" w:rsidRDefault="00951A11" w:rsidP="00EA0298">
      <w:pPr>
        <w:pStyle w:val="af9"/>
        <w:ind w:firstLine="709"/>
        <w:jc w:val="both"/>
        <w:rPr>
          <w:b/>
          <w:color w:val="000000" w:themeColor="text1"/>
        </w:rPr>
      </w:pPr>
      <w:r w:rsidRPr="0049027A">
        <w:rPr>
          <w:rFonts w:eastAsiaTheme="minorEastAsia"/>
          <w:b/>
          <w:color w:val="000000" w:themeColor="text1"/>
          <w:szCs w:val="24"/>
          <w:lang w:eastAsia="ru-RU"/>
        </w:rPr>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EA0298">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proofErr w:type="gramStart"/>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«Интернет» </w:t>
      </w:r>
      <w:hyperlink r:id="rId15"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otc</w:t>
        </w:r>
        <w:proofErr w:type="spellEnd"/>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ru</w:t>
        </w:r>
        <w:proofErr w:type="spellEnd"/>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до срока, указанного в п.2.8</w:t>
      </w:r>
      <w:r w:rsidR="00986C0A" w:rsidRPr="0049027A">
        <w:rPr>
          <w:bCs/>
          <w:color w:val="000000" w:themeColor="text1"/>
        </w:rPr>
        <w:t>.</w:t>
      </w:r>
      <w:proofErr w:type="gramEnd"/>
    </w:p>
    <w:p w:rsidR="00507BE3" w:rsidRPr="0049027A" w:rsidRDefault="00507BE3"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EA029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proofErr w:type="gramStart"/>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roofErr w:type="gramEnd"/>
    </w:p>
    <w:p w:rsidR="0085759F" w:rsidRPr="0049027A" w:rsidRDefault="0085759F" w:rsidP="00EA0298">
      <w:pPr>
        <w:pStyle w:val="af9"/>
        <w:ind w:firstLine="709"/>
        <w:jc w:val="both"/>
        <w:rPr>
          <w:rStyle w:val="FontStyle66"/>
          <w:color w:val="000000" w:themeColor="text1"/>
          <w:sz w:val="24"/>
          <w:szCs w:val="24"/>
        </w:rPr>
      </w:pPr>
    </w:p>
    <w:bookmarkEnd w:id="2"/>
    <w:p w:rsidR="00AA4E86" w:rsidRPr="0049027A" w:rsidRDefault="005E517F" w:rsidP="00EA0298">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EA0298">
      <w:pPr>
        <w:ind w:firstLine="709"/>
        <w:contextualSpacing/>
        <w:jc w:val="both"/>
        <w:rPr>
          <w:rFonts w:cs="Times New Roman"/>
          <w:color w:val="000000" w:themeColor="text1"/>
        </w:rPr>
      </w:pPr>
      <w:r w:rsidRPr="0049027A">
        <w:rPr>
          <w:rFonts w:cs="Times New Roman"/>
          <w:color w:val="000000" w:themeColor="text1"/>
        </w:rPr>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EA0298">
      <w:pPr>
        <w:pStyle w:val="af9"/>
        <w:ind w:firstLine="709"/>
        <w:jc w:val="both"/>
        <w:rPr>
          <w:rFonts w:cs="Times New Roman"/>
          <w:color w:val="000000" w:themeColor="text1"/>
          <w:szCs w:val="24"/>
        </w:rPr>
      </w:pPr>
    </w:p>
    <w:p w:rsidR="0055630E" w:rsidRPr="0049027A" w:rsidRDefault="0055630E" w:rsidP="00EA0298">
      <w:pPr>
        <w:pStyle w:val="af9"/>
        <w:ind w:firstLine="709"/>
        <w:jc w:val="both"/>
        <w:rPr>
          <w:b/>
          <w:color w:val="000000" w:themeColor="text1"/>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BB5112" w:rsidRPr="0049027A" w:rsidRDefault="00BB5112"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55630E" w:rsidRPr="0049027A" w:rsidRDefault="0055630E" w:rsidP="00EA0298">
      <w:pPr>
        <w:pStyle w:val="af9"/>
        <w:ind w:firstLine="709"/>
        <w:jc w:val="both"/>
        <w:rPr>
          <w:color w:val="000000" w:themeColor="text1"/>
        </w:rPr>
      </w:pPr>
      <w:r w:rsidRPr="0049027A">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49027A" w:rsidRDefault="0055630E" w:rsidP="00EA0298">
      <w:pPr>
        <w:pStyle w:val="af9"/>
        <w:ind w:firstLine="709"/>
        <w:jc w:val="both"/>
        <w:rPr>
          <w:rFonts w:cs="Times New Roman"/>
          <w:b/>
          <w:color w:val="000000" w:themeColor="text1"/>
        </w:rPr>
      </w:pPr>
    </w:p>
    <w:p w:rsidR="00606DB9"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r w:rsidR="00606DB9" w:rsidRPr="0049027A">
        <w:rPr>
          <w:rFonts w:cs="Times New Roman"/>
          <w:color w:val="000000" w:themeColor="text1"/>
        </w:rPr>
        <w:t xml:space="preserve"> </w:t>
      </w:r>
    </w:p>
    <w:p w:rsidR="00901497"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color w:val="000000" w:themeColor="text1"/>
        </w:rPr>
        <w:t>6.</w:t>
      </w:r>
      <w:r w:rsidR="008E2F4C" w:rsidRPr="0049027A">
        <w:rPr>
          <w:rFonts w:cs="Times New Roman"/>
          <w:color w:val="000000" w:themeColor="text1"/>
        </w:rPr>
        <w:t>5</w:t>
      </w:r>
      <w:r w:rsidRPr="0049027A">
        <w:rPr>
          <w:rFonts w:cs="Times New Roman"/>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8" w:name="_Ref335216097"/>
    </w:p>
    <w:p w:rsidR="00BF6F8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8"/>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8B488D" w:rsidRPr="00293FE6" w:rsidRDefault="008B488D" w:rsidP="008B488D">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93FE6">
        <w:rPr>
          <w:rFonts w:eastAsiaTheme="minorHAnsi" w:cs="Times New Roman"/>
          <w:kern w:val="0"/>
          <w:lang w:eastAsia="en-US" w:bidi="ar-SA"/>
        </w:rPr>
        <w:t>закупке</w:t>
      </w:r>
      <w:proofErr w:type="gramEnd"/>
      <w:r w:rsidRPr="00293FE6">
        <w:rPr>
          <w:rFonts w:eastAsiaTheme="minorHAnsi" w:cs="Times New Roman"/>
          <w:kern w:val="0"/>
          <w:lang w:eastAsia="en-US" w:bidi="ar-SA"/>
        </w:rPr>
        <w:t xml:space="preserve"> и такая заявка рассматривается как содержащая предложение о поставке иностранных товаров.</w:t>
      </w:r>
    </w:p>
    <w:p w:rsidR="00BF6F8D" w:rsidRPr="0049027A" w:rsidRDefault="00BF6F8D" w:rsidP="00EA0298">
      <w:pPr>
        <w:tabs>
          <w:tab w:val="left" w:pos="1080"/>
        </w:tabs>
        <w:ind w:firstLine="709"/>
        <w:contextualSpacing/>
        <w:jc w:val="both"/>
        <w:rPr>
          <w:rFonts w:cs="Times New Roman"/>
          <w:b/>
          <w:color w:val="000000" w:themeColor="text1"/>
        </w:rPr>
      </w:pPr>
      <w:r w:rsidRPr="0049027A">
        <w:rPr>
          <w:rFonts w:cs="Times New Roman"/>
          <w:b/>
          <w:color w:val="000000" w:themeColor="text1"/>
        </w:rPr>
        <w:t>Участнику закупки должно быть отказано в допуске к участию в закупке в случаях:</w:t>
      </w:r>
    </w:p>
    <w:p w:rsidR="00BF6F8D" w:rsidRPr="0049027A"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49027A">
        <w:rPr>
          <w:rFonts w:ascii="Times New Roman" w:hAnsi="Times New Roman"/>
          <w:color w:val="000000" w:themeColor="text1"/>
          <w:sz w:val="24"/>
          <w:szCs w:val="24"/>
        </w:rPr>
        <w:t>нтах недостоверных сведений об У</w:t>
      </w:r>
      <w:r w:rsidRPr="0049027A">
        <w:rPr>
          <w:rFonts w:ascii="Times New Roman" w:hAnsi="Times New Roman"/>
          <w:color w:val="000000" w:themeColor="text1"/>
          <w:sz w:val="24"/>
          <w:szCs w:val="24"/>
        </w:rPr>
        <w:t>частнике закупки или о закупаемых товарах, работах, услугах;</w:t>
      </w:r>
    </w:p>
    <w:p w:rsidR="00BF6F8D" w:rsidRPr="0049027A"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2) несоответствия У</w:t>
      </w:r>
      <w:r w:rsidR="00BF6F8D" w:rsidRPr="0049027A">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49027A">
        <w:rPr>
          <w:rFonts w:ascii="Times New Roman" w:hAnsi="Times New Roman"/>
          <w:color w:val="000000" w:themeColor="text1"/>
          <w:sz w:val="24"/>
          <w:szCs w:val="24"/>
        </w:rPr>
        <w:t>У</w:t>
      </w:r>
      <w:r w:rsidR="00BF6F8D" w:rsidRPr="0049027A">
        <w:rPr>
          <w:rFonts w:ascii="Times New Roman" w:hAnsi="Times New Roman"/>
          <w:color w:val="000000" w:themeColor="text1"/>
          <w:sz w:val="24"/>
          <w:szCs w:val="24"/>
        </w:rPr>
        <w:t xml:space="preserve">частникам закупки» документации о проведении </w:t>
      </w:r>
      <w:r w:rsidR="002700D7" w:rsidRPr="0049027A">
        <w:rPr>
          <w:rFonts w:ascii="Times New Roman" w:hAnsi="Times New Roman"/>
          <w:color w:val="000000" w:themeColor="text1"/>
          <w:sz w:val="24"/>
          <w:szCs w:val="24"/>
        </w:rPr>
        <w:t>закупки</w:t>
      </w:r>
      <w:r w:rsidR="00BF6F8D" w:rsidRPr="0049027A">
        <w:rPr>
          <w:rFonts w:ascii="Times New Roman" w:hAnsi="Times New Roman"/>
          <w:color w:val="000000" w:themeColor="text1"/>
          <w:sz w:val="24"/>
          <w:szCs w:val="24"/>
        </w:rPr>
        <w:t>;</w:t>
      </w:r>
    </w:p>
    <w:p w:rsidR="00BF6F8D" w:rsidRPr="0049027A"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49027A">
        <w:rPr>
          <w:rFonts w:ascii="Times New Roman" w:hAnsi="Times New Roman"/>
          <w:color w:val="000000" w:themeColor="text1"/>
          <w:sz w:val="24"/>
          <w:szCs w:val="24"/>
        </w:rPr>
        <w:t>закупки</w:t>
      </w:r>
      <w:r w:rsidRPr="0049027A">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49027A" w:rsidRDefault="00BF6F8D" w:rsidP="00EA0298">
      <w:pPr>
        <w:ind w:firstLine="709"/>
        <w:jc w:val="both"/>
        <w:rPr>
          <w:color w:val="000000" w:themeColor="text1"/>
        </w:rPr>
      </w:pPr>
      <w:r w:rsidRPr="0049027A">
        <w:rPr>
          <w:color w:val="000000" w:themeColor="text1"/>
        </w:rPr>
        <w:t>4) непредставления в составе заявки документов, подтверждающих внесение денежных сре</w:t>
      </w:r>
      <w:proofErr w:type="gramStart"/>
      <w:r w:rsidRPr="0049027A">
        <w:rPr>
          <w:color w:val="000000" w:themeColor="text1"/>
        </w:rPr>
        <w:t>дств в п</w:t>
      </w:r>
      <w:proofErr w:type="gramEnd"/>
      <w:r w:rsidRPr="0049027A">
        <w:rPr>
          <w:color w:val="000000" w:themeColor="text1"/>
        </w:rPr>
        <w:t xml:space="preserve">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49027A">
        <w:rPr>
          <w:color w:val="000000" w:themeColor="text1"/>
        </w:rPr>
        <w:t>закупки</w:t>
      </w:r>
      <w:r w:rsidRPr="0049027A">
        <w:rPr>
          <w:color w:val="000000" w:themeColor="text1"/>
        </w:rPr>
        <w:t>.</w:t>
      </w:r>
    </w:p>
    <w:p w:rsidR="00C3761C" w:rsidRPr="0049027A" w:rsidRDefault="00C3761C" w:rsidP="00C3761C">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6.5.1.</w:t>
      </w:r>
      <w:r>
        <w:rPr>
          <w:rFonts w:ascii="Times New Roman" w:hAnsi="Times New Roman" w:cs="Times New Roman"/>
          <w:i/>
          <w:color w:val="000000" w:themeColor="text1"/>
          <w:u w:val="single"/>
        </w:rPr>
        <w:t>2</w:t>
      </w:r>
      <w:r w:rsidRPr="0049027A">
        <w:rPr>
          <w:rFonts w:ascii="Times New Roman" w:hAnsi="Times New Roman" w:cs="Times New Roman"/>
          <w:i/>
          <w:color w:val="000000" w:themeColor="text1"/>
          <w:u w:val="single"/>
        </w:rPr>
        <w:t>. О</w:t>
      </w:r>
      <w:r>
        <w:rPr>
          <w:rFonts w:ascii="Times New Roman" w:hAnsi="Times New Roman" w:cs="Times New Roman"/>
          <w:i/>
          <w:color w:val="000000" w:themeColor="text1"/>
          <w:u w:val="single"/>
        </w:rPr>
        <w:t>цен</w:t>
      </w:r>
      <w:r w:rsidRPr="0049027A">
        <w:rPr>
          <w:rFonts w:ascii="Times New Roman" w:hAnsi="Times New Roman" w:cs="Times New Roman"/>
          <w:i/>
          <w:color w:val="000000" w:themeColor="text1"/>
          <w:u w:val="single"/>
        </w:rPr>
        <w:t>очная стадия</w:t>
      </w:r>
      <w:r w:rsidRPr="0049027A">
        <w:rPr>
          <w:rFonts w:ascii="Times New Roman" w:hAnsi="Times New Roman" w:cs="Times New Roman"/>
          <w:color w:val="000000" w:themeColor="text1"/>
        </w:rPr>
        <w:t>:</w:t>
      </w:r>
    </w:p>
    <w:p w:rsidR="00203536" w:rsidRPr="00A81CC8"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 xml:space="preserve">После проведения отборочной стадии, в рамках которой отклоняются </w:t>
      </w:r>
      <w:r>
        <w:rPr>
          <w:rFonts w:ascii="Times New Roman" w:hAnsi="Times New Roman" w:cs="Times New Roman"/>
          <w:color w:val="000000" w:themeColor="text1"/>
        </w:rPr>
        <w:t>п</w:t>
      </w:r>
      <w:r w:rsidRPr="00A81CC8">
        <w:rPr>
          <w:rFonts w:ascii="Times New Roman" w:hAnsi="Times New Roman" w:cs="Times New Roman"/>
          <w:color w:val="000000" w:themeColor="text1"/>
        </w:rPr>
        <w:t>редложения, не соответствующие требованиям документации, Единая комиссия ранжирует оставшиеся заявки только по критерию «Цена договора».</w:t>
      </w:r>
    </w:p>
    <w:p w:rsidR="00203536" w:rsidRPr="00A81CC8" w:rsidRDefault="00203536" w:rsidP="00203536">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203536" w:rsidRPr="00A81CC8" w:rsidTr="00014056">
        <w:trPr>
          <w:trHeight w:val="576"/>
        </w:trPr>
        <w:tc>
          <w:tcPr>
            <w:tcW w:w="2835" w:type="dxa"/>
            <w:shd w:val="clear" w:color="auto" w:fill="F3F3F3"/>
            <w:vAlign w:val="center"/>
          </w:tcPr>
          <w:p w:rsidR="00203536" w:rsidRPr="00A81CC8" w:rsidRDefault="00203536" w:rsidP="00014056">
            <w:pPr>
              <w:widowControl/>
              <w:jc w:val="center"/>
              <w:rPr>
                <w:rFonts w:cs="Times New Roman"/>
                <w:color w:val="000000" w:themeColor="text1"/>
              </w:rPr>
            </w:pPr>
            <w:r w:rsidRPr="00A81CC8">
              <w:rPr>
                <w:rFonts w:cs="Times New Roman"/>
                <w:b/>
                <w:bCs/>
                <w:color w:val="000000" w:themeColor="text1"/>
              </w:rPr>
              <w:t>Наименование критерия</w:t>
            </w:r>
          </w:p>
        </w:tc>
        <w:tc>
          <w:tcPr>
            <w:tcW w:w="7229" w:type="dxa"/>
            <w:shd w:val="clear" w:color="auto" w:fill="F3F3F3"/>
            <w:vAlign w:val="center"/>
          </w:tcPr>
          <w:p w:rsidR="00203536" w:rsidRPr="00A81CC8" w:rsidRDefault="00203536" w:rsidP="00014056">
            <w:pPr>
              <w:widowControl/>
              <w:ind w:left="-87" w:right="-95"/>
              <w:jc w:val="center"/>
              <w:rPr>
                <w:rFonts w:cs="Times New Roman"/>
                <w:b/>
                <w:bCs/>
                <w:color w:val="000000" w:themeColor="text1"/>
              </w:rPr>
            </w:pPr>
            <w:r w:rsidRPr="00A81CC8">
              <w:rPr>
                <w:rFonts w:cs="Times New Roman"/>
                <w:b/>
                <w:bCs/>
                <w:color w:val="000000" w:themeColor="text1"/>
              </w:rPr>
              <w:t>Формула</w:t>
            </w:r>
          </w:p>
        </w:tc>
      </w:tr>
      <w:tr w:rsidR="00203536" w:rsidRPr="00A81CC8" w:rsidTr="00014056">
        <w:trPr>
          <w:trHeight w:val="492"/>
        </w:trPr>
        <w:tc>
          <w:tcPr>
            <w:tcW w:w="2835" w:type="dxa"/>
            <w:vAlign w:val="center"/>
          </w:tcPr>
          <w:p w:rsidR="00203536" w:rsidRPr="00A81CC8" w:rsidRDefault="00203536" w:rsidP="00014056">
            <w:pPr>
              <w:widowControl/>
              <w:ind w:left="-52"/>
              <w:jc w:val="center"/>
              <w:rPr>
                <w:rFonts w:cs="Times New Roman"/>
                <w:color w:val="000000" w:themeColor="text1"/>
              </w:rPr>
            </w:pPr>
            <w:r w:rsidRPr="00A81CC8">
              <w:rPr>
                <w:rFonts w:cs="Times New Roman"/>
                <w:color w:val="000000" w:themeColor="text1"/>
              </w:rPr>
              <w:t>Цена договора, A</w:t>
            </w:r>
            <w:proofErr w:type="spellStart"/>
            <w:r w:rsidRPr="00A81CC8">
              <w:rPr>
                <w:rFonts w:cs="Times New Roman"/>
                <w:iCs/>
                <w:color w:val="000000" w:themeColor="text1"/>
                <w:vertAlign w:val="subscript"/>
                <w:lang w:val="en-US"/>
              </w:rPr>
              <w:t>i</w:t>
            </w:r>
            <w:proofErr w:type="spellEnd"/>
          </w:p>
        </w:tc>
        <w:tc>
          <w:tcPr>
            <w:tcW w:w="7229" w:type="dxa"/>
            <w:vAlign w:val="center"/>
          </w:tcPr>
          <w:p w:rsidR="00203536" w:rsidRPr="00A81CC8" w:rsidRDefault="00203536" w:rsidP="00014056">
            <w:pPr>
              <w:ind w:left="-49" w:right="-52"/>
              <w:jc w:val="center"/>
              <w:rPr>
                <w:rFonts w:cs="Times New Roman"/>
                <w:color w:val="000000" w:themeColor="text1"/>
              </w:rPr>
            </w:pPr>
            <w:r w:rsidRPr="00A81CC8">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25pt" o:ole="">
                  <v:imagedata r:id="rId16" o:title=""/>
                </v:shape>
                <o:OLEObject Type="Embed" ProgID="Equation.3" ShapeID="_x0000_i1025" DrawAspect="Content" ObjectID="_1568795253" r:id="rId17"/>
              </w:object>
            </w:r>
            <w:r w:rsidRPr="00A81CC8">
              <w:rPr>
                <w:rFonts w:cs="Times New Roman"/>
                <w:color w:val="000000" w:themeColor="text1"/>
              </w:rPr>
              <w:t>, где</w:t>
            </w:r>
          </w:p>
          <w:p w:rsidR="00203536" w:rsidRPr="00A81CC8" w:rsidRDefault="00203536" w:rsidP="00014056">
            <w:pPr>
              <w:ind w:left="40" w:hanging="7"/>
              <w:jc w:val="both"/>
              <w:rPr>
                <w:rFonts w:cs="Times New Roman"/>
                <w:color w:val="000000" w:themeColor="text1"/>
              </w:rPr>
            </w:pPr>
            <w:r w:rsidRPr="00A81CC8">
              <w:rPr>
                <w:rFonts w:cs="Times New Roman"/>
                <w:color w:val="000000" w:themeColor="text1"/>
              </w:rPr>
              <w:t>A</w:t>
            </w:r>
            <w:proofErr w:type="spellStart"/>
            <w:r w:rsidRPr="00A81CC8">
              <w:rPr>
                <w:rFonts w:cs="Times New Roman"/>
                <w:iCs/>
                <w:color w:val="000000" w:themeColor="text1"/>
                <w:vertAlign w:val="subscript"/>
                <w:lang w:val="en-US"/>
              </w:rPr>
              <w:t>i</w:t>
            </w:r>
            <w:proofErr w:type="spellEnd"/>
            <w:r w:rsidRPr="00A81CC8">
              <w:rPr>
                <w:rFonts w:cs="Times New Roman"/>
                <w:iCs/>
                <w:color w:val="000000" w:themeColor="text1"/>
                <w:vertAlign w:val="subscript"/>
              </w:rPr>
              <w:t xml:space="preserve"> </w:t>
            </w:r>
            <w:r w:rsidRPr="00A81CC8">
              <w:rPr>
                <w:rFonts w:cs="Times New Roman"/>
                <w:iCs/>
                <w:color w:val="000000" w:themeColor="text1"/>
              </w:rPr>
              <w:t xml:space="preserve"> - рейтинг </w:t>
            </w:r>
            <w:proofErr w:type="spellStart"/>
            <w:r w:rsidRPr="00A81CC8">
              <w:rPr>
                <w:rFonts w:cs="Times New Roman"/>
                <w:iCs/>
                <w:color w:val="000000" w:themeColor="text1"/>
                <w:lang w:val="en-US"/>
              </w:rPr>
              <w:t>i</w:t>
            </w:r>
            <w:proofErr w:type="spellEnd"/>
            <w:r w:rsidRPr="00A81CC8">
              <w:rPr>
                <w:rFonts w:cs="Times New Roman"/>
                <w:iCs/>
                <w:color w:val="000000" w:themeColor="text1"/>
              </w:rPr>
              <w:t xml:space="preserve"> – го Участника по данному критерию;</w:t>
            </w:r>
          </w:p>
          <w:p w:rsidR="00203536" w:rsidRPr="00A81CC8" w:rsidRDefault="00203536" w:rsidP="00014056">
            <w:pPr>
              <w:ind w:left="40" w:hanging="7"/>
              <w:jc w:val="both"/>
              <w:rPr>
                <w:rFonts w:cs="Times New Roman"/>
                <w:iCs/>
                <w:color w:val="000000" w:themeColor="text1"/>
              </w:rPr>
            </w:pPr>
            <w:r w:rsidRPr="00A81CC8">
              <w:rPr>
                <w:rFonts w:cs="Times New Roman"/>
                <w:color w:val="000000" w:themeColor="text1"/>
                <w:position w:val="-16"/>
              </w:rPr>
              <w:object w:dxaOrig="520" w:dyaOrig="460">
                <v:shape id="_x0000_i1026" type="#_x0000_t75" style="width:20.25pt;height:20.25pt" o:ole="">
                  <v:imagedata r:id="rId18" o:title=""/>
                </v:shape>
                <o:OLEObject Type="Embed" ProgID="Equation.3" ShapeID="_x0000_i1026" DrawAspect="Content" ObjectID="_1568795254" r:id="rId19"/>
              </w:object>
            </w:r>
            <w:r w:rsidRPr="00A81CC8">
              <w:rPr>
                <w:rFonts w:cs="Times New Roman"/>
                <w:color w:val="000000" w:themeColor="text1"/>
              </w:rPr>
              <w:t xml:space="preserve"> - </w:t>
            </w:r>
            <w:r w:rsidRPr="00A81CC8">
              <w:rPr>
                <w:rFonts w:cs="Times New Roman"/>
                <w:iCs/>
                <w:color w:val="000000" w:themeColor="text1"/>
              </w:rPr>
              <w:t xml:space="preserve">базовое, наименьшее (следовательно, лучшее) из </w:t>
            </w:r>
            <w:proofErr w:type="gramStart"/>
            <w:r w:rsidRPr="00A81CC8">
              <w:rPr>
                <w:rFonts w:cs="Times New Roman"/>
                <w:iCs/>
                <w:color w:val="000000" w:themeColor="text1"/>
              </w:rPr>
              <w:t>предложенных</w:t>
            </w:r>
            <w:proofErr w:type="gramEnd"/>
            <w:r w:rsidRPr="00A81CC8">
              <w:rPr>
                <w:rFonts w:cs="Times New Roman"/>
                <w:iCs/>
                <w:color w:val="000000" w:themeColor="text1"/>
              </w:rPr>
              <w:t xml:space="preserve"> всеми Участниками значение данного критерия;</w:t>
            </w:r>
          </w:p>
          <w:p w:rsidR="00203536" w:rsidRPr="00A81CC8" w:rsidRDefault="00203536" w:rsidP="00014056">
            <w:pPr>
              <w:widowControl/>
              <w:ind w:left="-49" w:right="-52"/>
              <w:rPr>
                <w:rFonts w:cs="Times New Roman"/>
                <w:color w:val="000000" w:themeColor="text1"/>
              </w:rPr>
            </w:pPr>
            <w:r w:rsidRPr="00A81CC8">
              <w:rPr>
                <w:rFonts w:cs="Times New Roman"/>
                <w:color w:val="000000" w:themeColor="text1"/>
                <w:position w:val="-16"/>
              </w:rPr>
              <w:object w:dxaOrig="400" w:dyaOrig="460">
                <v:shape id="_x0000_i1027" type="#_x0000_t75" style="width:15.75pt;height:18.75pt" o:ole="">
                  <v:imagedata r:id="rId20" o:title=""/>
                </v:shape>
                <o:OLEObject Type="Embed" ProgID="Equation.3" ShapeID="_x0000_i1027" DrawAspect="Content" ObjectID="_1568795255" r:id="rId21"/>
              </w:object>
            </w:r>
            <w:r w:rsidRPr="00A81CC8">
              <w:rPr>
                <w:rFonts w:cs="Times New Roman"/>
                <w:color w:val="000000" w:themeColor="text1"/>
              </w:rPr>
              <w:t xml:space="preserve"> - </w:t>
            </w:r>
            <w:r w:rsidRPr="00A81CC8">
              <w:rPr>
                <w:rFonts w:cs="Times New Roman"/>
                <w:iCs/>
                <w:color w:val="000000" w:themeColor="text1"/>
              </w:rPr>
              <w:t xml:space="preserve">предложение </w:t>
            </w:r>
            <w:proofErr w:type="spellStart"/>
            <w:r w:rsidRPr="00A81CC8">
              <w:rPr>
                <w:rFonts w:cs="Times New Roman"/>
                <w:iCs/>
                <w:color w:val="000000" w:themeColor="text1"/>
                <w:lang w:val="en-US"/>
              </w:rPr>
              <w:t>i</w:t>
            </w:r>
            <w:proofErr w:type="spellEnd"/>
            <w:r w:rsidRPr="00A81CC8">
              <w:rPr>
                <w:rFonts w:cs="Times New Roman"/>
                <w:iCs/>
                <w:color w:val="000000" w:themeColor="text1"/>
              </w:rPr>
              <w:t>-го Участника закупки по данному критерию;</w:t>
            </w:r>
          </w:p>
        </w:tc>
      </w:tr>
    </w:tbl>
    <w:p w:rsidR="00203536" w:rsidRPr="00A81CC8" w:rsidRDefault="00203536" w:rsidP="00203536">
      <w:pPr>
        <w:pStyle w:val="Times12"/>
        <w:ind w:firstLine="0"/>
        <w:rPr>
          <w:rFonts w:ascii="Times New Roman" w:hAnsi="Times New Roman" w:cs="Times New Roman"/>
          <w:color w:val="000000" w:themeColor="text1"/>
          <w:sz w:val="26"/>
          <w:szCs w:val="14"/>
        </w:rPr>
      </w:pPr>
    </w:p>
    <w:p w:rsidR="00203536" w:rsidRPr="00A81CC8"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100E01" w:rsidRPr="00293FE6" w:rsidRDefault="00975FF3" w:rsidP="00100E01">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6.5.2. </w:t>
      </w:r>
      <w:r w:rsidR="00100E01" w:rsidRPr="00293FE6">
        <w:rPr>
          <w:rFonts w:eastAsiaTheme="minorHAnsi" w:cs="Times New Roman"/>
          <w:kern w:val="0"/>
          <w:lang w:eastAsia="en-US" w:bidi="ar-SA"/>
        </w:rPr>
        <w:t xml:space="preserve">Оценка и сопоставление заявок на участие в закупке, которые содержат предложения о поставке </w:t>
      </w:r>
      <w:r w:rsidRPr="00293FE6">
        <w:rPr>
          <w:rFonts w:eastAsiaTheme="minorHAnsi" w:cs="Times New Roman"/>
          <w:kern w:val="0"/>
          <w:lang w:eastAsia="en-US" w:bidi="ar-SA"/>
        </w:rPr>
        <w:t>Т</w:t>
      </w:r>
      <w:r w:rsidR="00100E01" w:rsidRPr="00293FE6">
        <w:rPr>
          <w:rFonts w:eastAsiaTheme="minorHAnsi" w:cs="Times New Roman"/>
          <w:kern w:val="0"/>
          <w:lang w:eastAsia="en-US" w:bidi="ar-SA"/>
        </w:rPr>
        <w:t xml:space="preserve">оваров российского происхождения, по стоимостным критериям оценки производятся по предложенной в указанных заявках цене </w:t>
      </w:r>
      <w:r w:rsidR="00976ADE" w:rsidRPr="00293FE6">
        <w:rPr>
          <w:rFonts w:eastAsiaTheme="minorHAnsi" w:cs="Times New Roman"/>
          <w:kern w:val="0"/>
          <w:lang w:eastAsia="en-US" w:bidi="ar-SA"/>
        </w:rPr>
        <w:t>Д</w:t>
      </w:r>
      <w:r w:rsidR="00100E01" w:rsidRPr="00293FE6">
        <w:rPr>
          <w:rFonts w:eastAsiaTheme="minorHAnsi" w:cs="Times New Roman"/>
          <w:kern w:val="0"/>
          <w:lang w:eastAsia="en-US" w:bidi="ar-SA"/>
        </w:rPr>
        <w:t xml:space="preserve">оговора, сниженной на 15 процентов, при этом </w:t>
      </w:r>
      <w:r w:rsidR="00976ADE" w:rsidRPr="00293FE6">
        <w:rPr>
          <w:rFonts w:eastAsiaTheme="minorHAnsi" w:cs="Times New Roman"/>
          <w:kern w:val="0"/>
          <w:lang w:eastAsia="en-US" w:bidi="ar-SA"/>
        </w:rPr>
        <w:t>Д</w:t>
      </w:r>
      <w:r w:rsidR="00100E01" w:rsidRPr="00293FE6">
        <w:rPr>
          <w:rFonts w:eastAsiaTheme="minorHAnsi" w:cs="Times New Roman"/>
          <w:kern w:val="0"/>
          <w:lang w:eastAsia="en-US" w:bidi="ar-SA"/>
        </w:rPr>
        <w:t xml:space="preserve">оговор заключается по цене </w:t>
      </w:r>
      <w:r w:rsidR="00976ADE" w:rsidRPr="00293FE6">
        <w:rPr>
          <w:rFonts w:eastAsiaTheme="minorHAnsi" w:cs="Times New Roman"/>
          <w:kern w:val="0"/>
          <w:lang w:eastAsia="en-US" w:bidi="ar-SA"/>
        </w:rPr>
        <w:t>Д</w:t>
      </w:r>
      <w:r w:rsidR="00100E01" w:rsidRPr="00293FE6">
        <w:rPr>
          <w:rFonts w:eastAsiaTheme="minorHAnsi" w:cs="Times New Roman"/>
          <w:kern w:val="0"/>
          <w:lang w:eastAsia="en-US" w:bidi="ar-SA"/>
        </w:rPr>
        <w:t xml:space="preserve">оговора, предложенной </w:t>
      </w:r>
      <w:r w:rsidR="00976ADE" w:rsidRPr="00293FE6">
        <w:rPr>
          <w:rFonts w:eastAsiaTheme="minorHAnsi" w:cs="Times New Roman"/>
          <w:kern w:val="0"/>
          <w:lang w:eastAsia="en-US" w:bidi="ar-SA"/>
        </w:rPr>
        <w:t>У</w:t>
      </w:r>
      <w:r w:rsidR="00100E01" w:rsidRPr="00293FE6">
        <w:rPr>
          <w:rFonts w:eastAsiaTheme="minorHAnsi" w:cs="Times New Roman"/>
          <w:kern w:val="0"/>
          <w:lang w:eastAsia="en-US" w:bidi="ar-SA"/>
        </w:rPr>
        <w:t>частником в заявке на участие в закупке.</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Приоритет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оварам российского происхождения не предоставляется в случаях, если: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а) закупка признана </w:t>
      </w:r>
      <w:proofErr w:type="gramStart"/>
      <w:r w:rsidRPr="00293FE6">
        <w:rPr>
          <w:rFonts w:eastAsiaTheme="minorHAnsi" w:cs="Times New Roman"/>
          <w:bCs/>
          <w:kern w:val="0"/>
          <w:lang w:eastAsia="en-US" w:bidi="ar-SA"/>
        </w:rPr>
        <w:t>несостоявшейся</w:t>
      </w:r>
      <w:proofErr w:type="gramEnd"/>
      <w:r w:rsidRPr="00293FE6">
        <w:rPr>
          <w:rFonts w:eastAsiaTheme="minorHAnsi" w:cs="Times New Roman"/>
          <w:bCs/>
          <w:kern w:val="0"/>
          <w:lang w:eastAsia="en-US" w:bidi="ar-SA"/>
        </w:rPr>
        <w:t xml:space="preserve"> и </w:t>
      </w:r>
      <w:r w:rsidR="00976ADE" w:rsidRPr="00293FE6">
        <w:rPr>
          <w:rFonts w:eastAsiaTheme="minorHAnsi" w:cs="Times New Roman"/>
          <w:bCs/>
          <w:kern w:val="0"/>
          <w:lang w:eastAsia="en-US" w:bidi="ar-SA"/>
        </w:rPr>
        <w:t>Д</w:t>
      </w:r>
      <w:r w:rsidRPr="00293FE6">
        <w:rPr>
          <w:rFonts w:eastAsiaTheme="minorHAnsi" w:cs="Times New Roman"/>
          <w:bCs/>
          <w:kern w:val="0"/>
          <w:lang w:eastAsia="en-US" w:bidi="ar-SA"/>
        </w:rPr>
        <w:t>оговор заключается с единственным Участником закупки;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б) в заявке на участие в закупке не содержится предложений о поставке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оваров российского происхождения, выполнении работ, оказании услуг российскими лицами;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в) в заявке на участие в закупке не содержится предложений о поставке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оваров иностранного происхождения, выполнении работ, оказании услуг иностранными лицами;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г) в заявке на участие в закупке, представленной </w:t>
      </w:r>
      <w:r w:rsidR="00976ADE" w:rsidRPr="00293FE6">
        <w:rPr>
          <w:rFonts w:eastAsiaTheme="minorHAnsi" w:cs="Times New Roman"/>
          <w:bCs/>
          <w:kern w:val="0"/>
          <w:lang w:eastAsia="en-US" w:bidi="ar-SA"/>
        </w:rPr>
        <w:t>У</w:t>
      </w:r>
      <w:r w:rsidRPr="00293FE6">
        <w:rPr>
          <w:rFonts w:eastAsiaTheme="minorHAnsi" w:cs="Times New Roman"/>
          <w:bCs/>
          <w:kern w:val="0"/>
          <w:lang w:eastAsia="en-US" w:bidi="ar-SA"/>
        </w:rPr>
        <w:t xml:space="preserve">частником закупки, победителем которой признается лицо, предложившее наиболее низкую цену </w:t>
      </w:r>
      <w:r w:rsidR="00976ADE" w:rsidRPr="00293FE6">
        <w:rPr>
          <w:rFonts w:eastAsiaTheme="minorHAnsi" w:cs="Times New Roman"/>
          <w:bCs/>
          <w:kern w:val="0"/>
          <w:lang w:eastAsia="en-US" w:bidi="ar-SA"/>
        </w:rPr>
        <w:t>Д</w:t>
      </w:r>
      <w:r w:rsidRPr="00293FE6">
        <w:rPr>
          <w:rFonts w:eastAsiaTheme="minorHAnsi" w:cs="Times New Roman"/>
          <w:bCs/>
          <w:kern w:val="0"/>
          <w:lang w:eastAsia="en-US" w:bidi="ar-SA"/>
        </w:rPr>
        <w:t xml:space="preserve">оговора, содержится предложение о поставке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w:t>
      </w:r>
      <w:r w:rsidR="00976ADE" w:rsidRPr="00293FE6">
        <w:rPr>
          <w:rFonts w:eastAsiaTheme="minorHAnsi" w:cs="Times New Roman"/>
          <w:bCs/>
          <w:kern w:val="0"/>
          <w:lang w:eastAsia="en-US" w:bidi="ar-SA"/>
        </w:rPr>
        <w:t xml:space="preserve"> Т</w:t>
      </w:r>
      <w:r w:rsidRPr="00293FE6">
        <w:rPr>
          <w:rFonts w:eastAsiaTheme="minorHAnsi" w:cs="Times New Roman"/>
          <w:bCs/>
          <w:kern w:val="0"/>
          <w:lang w:eastAsia="en-US" w:bidi="ar-SA"/>
        </w:rPr>
        <w:t xml:space="preserve">оваров. </w:t>
      </w:r>
    </w:p>
    <w:p w:rsidR="007A1F53" w:rsidRPr="00293FE6" w:rsidRDefault="007A1F53" w:rsidP="00014056">
      <w:pPr>
        <w:widowControl/>
        <w:suppressAutoHyphens w:val="0"/>
        <w:autoSpaceDE w:val="0"/>
        <w:autoSpaceDN w:val="0"/>
        <w:adjustRightInd w:val="0"/>
        <w:ind w:firstLine="709"/>
        <w:jc w:val="both"/>
        <w:rPr>
          <w:rFonts w:eastAsiaTheme="minorHAnsi" w:cs="Times New Roman"/>
          <w:bCs/>
          <w:kern w:val="0"/>
          <w:lang w:eastAsia="en-US" w:bidi="ar-SA"/>
        </w:rPr>
      </w:pPr>
      <w:proofErr w:type="gramStart"/>
      <w:r w:rsidRPr="00293FE6">
        <w:t>Для целей установления соотношения цены предлагаемых к поставке Товаров российского и иностранного происхождения в случае, предусмотренном подпунктами "г" пункта 6</w:t>
      </w:r>
      <w:r w:rsidR="00975FF3" w:rsidRPr="00293FE6">
        <w:t>.5.2.</w:t>
      </w:r>
      <w:r w:rsidR="00585E83" w:rsidRPr="00293FE6">
        <w:t xml:space="preserve"> </w:t>
      </w:r>
      <w:r w:rsidR="00976ADE" w:rsidRPr="00293FE6">
        <w:t>документации</w:t>
      </w:r>
      <w:r w:rsidRPr="00293FE6">
        <w:t xml:space="preserve">, цена единицы каждого </w:t>
      </w:r>
      <w:r w:rsidR="00585E83" w:rsidRPr="00293FE6">
        <w:t>Т</w:t>
      </w:r>
      <w:r w:rsidRPr="00293FE6">
        <w:t>овара определяется</w:t>
      </w:r>
      <w:r w:rsidR="00BC4763" w:rsidRPr="00293FE6">
        <w:t xml:space="preserve"> </w:t>
      </w:r>
      <w:r w:rsidRPr="00293FE6">
        <w:t xml:space="preserve">как произведение начальной (максимальной) цены единицы товара, указанной в документации о закупке в соответствии с подпунктом "в" </w:t>
      </w:r>
      <w:r w:rsidR="00975FF3" w:rsidRPr="00293FE6">
        <w:t>п. 5 Постановления № 925</w:t>
      </w:r>
      <w:r w:rsidRPr="00293FE6">
        <w:t>, на коэффициент изменения начальной (максимальной) цены договора по результатам проведения закупки, определяемый как</w:t>
      </w:r>
      <w:proofErr w:type="gramEnd"/>
      <w:r w:rsidRPr="00293FE6">
        <w:t xml:space="preserve"> результат деления цены договора</w:t>
      </w:r>
      <w:r w:rsidR="006E5419" w:rsidRPr="00293FE6">
        <w:t xml:space="preserve">, предложенной </w:t>
      </w:r>
      <w:r w:rsidR="00585E83" w:rsidRPr="00293FE6">
        <w:t>У</w:t>
      </w:r>
      <w:r w:rsidR="006E5419" w:rsidRPr="00293FE6">
        <w:t>частником</w:t>
      </w:r>
      <w:r w:rsidRPr="00293FE6">
        <w:t>, на начальную (максимальную) цену договора</w:t>
      </w:r>
      <w:r w:rsidR="00585E83" w:rsidRPr="00293FE6">
        <w:t>.</w:t>
      </w:r>
      <w:r w:rsidR="00585E83" w:rsidRPr="00293FE6">
        <w:rPr>
          <w:rFonts w:eastAsiaTheme="minorHAnsi" w:cs="Times New Roman"/>
          <w:bCs/>
          <w:kern w:val="0"/>
          <w:lang w:eastAsia="en-US" w:bidi="ar-SA"/>
        </w:rPr>
        <w:t xml:space="preserve"> </w:t>
      </w:r>
    </w:p>
    <w:p w:rsidR="00100E01" w:rsidRPr="00293FE6" w:rsidRDefault="00100E01" w:rsidP="00100E01">
      <w:pPr>
        <w:ind w:firstLine="709"/>
        <w:jc w:val="both"/>
        <w:rPr>
          <w:rFonts w:cs="Times New Roman"/>
        </w:rPr>
      </w:pPr>
      <w:r w:rsidRPr="00293FE6">
        <w:rPr>
          <w:rFonts w:cs="Times New Roman"/>
        </w:rPr>
        <w:t>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p>
    <w:p w:rsidR="007535BF" w:rsidRPr="00293FE6" w:rsidRDefault="007535BF" w:rsidP="00EA0298">
      <w:pPr>
        <w:pStyle w:val="Times12"/>
        <w:suppressAutoHyphens/>
        <w:ind w:firstLine="709"/>
        <w:rPr>
          <w:rFonts w:ascii="Times New Roman" w:hAnsi="Times New Roman"/>
          <w:b/>
        </w:rPr>
      </w:pPr>
    </w:p>
    <w:p w:rsidR="00203536" w:rsidRPr="00A81CC8" w:rsidRDefault="00203536" w:rsidP="00203536">
      <w:pPr>
        <w:pStyle w:val="Times12"/>
        <w:ind w:firstLine="709"/>
        <w:rPr>
          <w:rFonts w:ascii="Times New Roman" w:hAnsi="Times New Roman" w:cs="Times New Roman"/>
          <w:b/>
          <w:color w:val="000000" w:themeColor="text1"/>
        </w:rPr>
      </w:pPr>
      <w:r w:rsidRPr="00A81CC8">
        <w:rPr>
          <w:rFonts w:ascii="Times New Roman" w:hAnsi="Times New Roman"/>
          <w:b/>
          <w:color w:val="000000" w:themeColor="text1"/>
        </w:rPr>
        <w:t xml:space="preserve">6.6.  Подведение итогов </w:t>
      </w:r>
      <w:r w:rsidRPr="00A81CC8">
        <w:rPr>
          <w:rFonts w:ascii="Times New Roman" w:hAnsi="Times New Roman" w:cs="Times New Roman"/>
          <w:b/>
          <w:color w:val="000000" w:themeColor="text1"/>
        </w:rPr>
        <w:t>закупки</w:t>
      </w:r>
    </w:p>
    <w:p w:rsidR="00203536" w:rsidRDefault="00203536" w:rsidP="00203536">
      <w:pPr>
        <w:pStyle w:val="af9"/>
        <w:ind w:firstLine="709"/>
        <w:jc w:val="both"/>
        <w:rPr>
          <w:color w:val="000000" w:themeColor="text1"/>
          <w:szCs w:val="24"/>
        </w:rPr>
      </w:pPr>
      <w:r w:rsidRPr="00A81CC8">
        <w:rPr>
          <w:color w:val="000000" w:themeColor="text1"/>
          <w:szCs w:val="24"/>
        </w:rPr>
        <w:t xml:space="preserve">6.6.1. Решение Единой комиссии </w:t>
      </w:r>
      <w:r w:rsidRPr="00BC097F">
        <w:rPr>
          <w:color w:val="000000" w:themeColor="text1"/>
          <w:szCs w:val="24"/>
        </w:rPr>
        <w:t>по рассмотрению</w:t>
      </w:r>
      <w:r>
        <w:rPr>
          <w:color w:val="000000" w:themeColor="text1"/>
          <w:szCs w:val="24"/>
        </w:rPr>
        <w:t>,</w:t>
      </w:r>
      <w:r w:rsidRPr="00BC097F">
        <w:rPr>
          <w:color w:val="000000" w:themeColor="text1"/>
          <w:szCs w:val="24"/>
        </w:rPr>
        <w:t xml:space="preserve"> оценке </w:t>
      </w:r>
      <w:r>
        <w:rPr>
          <w:color w:val="000000" w:themeColor="text1"/>
          <w:szCs w:val="24"/>
        </w:rPr>
        <w:t xml:space="preserve">и сопоставлению </w:t>
      </w:r>
      <w:r w:rsidRPr="00BC097F">
        <w:rPr>
          <w:color w:val="000000" w:themeColor="text1"/>
          <w:szCs w:val="24"/>
        </w:rPr>
        <w:t xml:space="preserve">заявок </w:t>
      </w:r>
      <w:r>
        <w:rPr>
          <w:color w:val="000000" w:themeColor="text1"/>
          <w:szCs w:val="24"/>
        </w:rPr>
        <w:t>на участие в закупке</w:t>
      </w:r>
      <w:r w:rsidRPr="00A81CC8">
        <w:rPr>
          <w:color w:val="000000" w:themeColor="text1"/>
          <w:szCs w:val="24"/>
        </w:rPr>
        <w:t xml:space="preserve"> оформляется протоколом заседания Единой комиссии. Указанный протокол размещается на официальном сайте, на ЭТП и сайте Заказчика в течени</w:t>
      </w:r>
      <w:proofErr w:type="gramStart"/>
      <w:r w:rsidRPr="00A81CC8">
        <w:rPr>
          <w:color w:val="000000" w:themeColor="text1"/>
          <w:szCs w:val="24"/>
        </w:rPr>
        <w:t>и</w:t>
      </w:r>
      <w:proofErr w:type="gramEnd"/>
      <w:r w:rsidRPr="00A81CC8">
        <w:rPr>
          <w:color w:val="000000" w:themeColor="text1"/>
          <w:szCs w:val="24"/>
        </w:rPr>
        <w:t xml:space="preserve"> 3 (трех) календарных дней со дня его подписания.</w:t>
      </w:r>
    </w:p>
    <w:p w:rsidR="00413680" w:rsidRPr="0049027A" w:rsidRDefault="00413680" w:rsidP="00413680">
      <w:pPr>
        <w:autoSpaceDE w:val="0"/>
        <w:autoSpaceDN w:val="0"/>
        <w:adjustRightInd w:val="0"/>
        <w:ind w:firstLine="709"/>
        <w:contextualSpacing/>
        <w:jc w:val="both"/>
        <w:rPr>
          <w:rFonts w:cs="Times New Roman"/>
          <w:color w:val="000000" w:themeColor="text1"/>
        </w:rPr>
      </w:pPr>
      <w:r>
        <w:rPr>
          <w:rFonts w:cs="Times New Roman"/>
          <w:color w:val="000000" w:themeColor="text1"/>
        </w:rPr>
        <w:t xml:space="preserve">6.6.2. </w:t>
      </w:r>
      <w:r w:rsidRPr="0049027A">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203536" w:rsidRPr="00A81CC8" w:rsidRDefault="00203536" w:rsidP="00203536">
      <w:pPr>
        <w:ind w:firstLine="709"/>
        <w:jc w:val="both"/>
        <w:rPr>
          <w:rFonts w:cs="Times New Roman"/>
          <w:color w:val="000000" w:themeColor="text1"/>
        </w:rPr>
      </w:pPr>
      <w:r w:rsidRPr="00A81CC8">
        <w:rPr>
          <w:color w:val="000000" w:themeColor="text1"/>
        </w:rPr>
        <w:t xml:space="preserve">6.6.2. </w:t>
      </w:r>
      <w:r w:rsidRPr="00A81CC8">
        <w:rPr>
          <w:rFonts w:cs="Times New Roman"/>
          <w:color w:val="000000" w:themeColor="text1"/>
        </w:rPr>
        <w:t>Победителем в проведении закупки</w:t>
      </w:r>
      <w:r w:rsidRPr="00A81CC8">
        <w:rPr>
          <w:bCs/>
          <w:color w:val="000000" w:themeColor="text1"/>
        </w:rPr>
        <w:t xml:space="preserve"> </w:t>
      </w:r>
      <w:r w:rsidRPr="00A81CC8">
        <w:rPr>
          <w:rFonts w:cs="Times New Roman"/>
          <w:color w:val="000000" w:themeColor="text1"/>
        </w:rPr>
        <w:t xml:space="preserve">признается Участник закупки, соответствующий требованиям, установленным в извещении и документации о проведении закупки, подавший заявку, которая отвечает всем требованиям, установленным в извещении и документации, и в </w:t>
      </w:r>
      <w:r w:rsidRPr="00A81CC8">
        <w:rPr>
          <w:rFonts w:cs="Times New Roman"/>
          <w:color w:val="000000" w:themeColor="text1"/>
        </w:rPr>
        <w:lastRenderedPageBreak/>
        <w:t>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закупки признается Участник закупки, заявка которого поступила ранее заявок других Участников закупки.</w:t>
      </w:r>
    </w:p>
    <w:p w:rsidR="00203536" w:rsidRPr="00A81CC8" w:rsidRDefault="00203536" w:rsidP="00203536">
      <w:pPr>
        <w:ind w:firstLine="709"/>
        <w:jc w:val="both"/>
        <w:rPr>
          <w:rFonts w:cs="Times New Roman"/>
          <w:b/>
          <w:color w:val="000000" w:themeColor="text1"/>
        </w:rPr>
      </w:pPr>
      <w:r w:rsidRPr="00A81CC8">
        <w:rPr>
          <w:rFonts w:cs="Times New Roman"/>
          <w:b/>
          <w:color w:val="000000" w:themeColor="text1"/>
        </w:rPr>
        <w:t>6.7. Основания и последствия признания закупки несостоявшейся</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 xml:space="preserve">6.7.1. Решение о признании запроса цен </w:t>
      </w:r>
      <w:proofErr w:type="gramStart"/>
      <w:r w:rsidRPr="0049027A">
        <w:rPr>
          <w:rFonts w:ascii="Times New Roman" w:hAnsi="Times New Roman" w:cs="Times New Roman"/>
          <w:color w:val="000000" w:themeColor="text1"/>
          <w:sz w:val="24"/>
          <w:szCs w:val="24"/>
        </w:rPr>
        <w:t>несостоявшимся</w:t>
      </w:r>
      <w:proofErr w:type="gramEnd"/>
      <w:r w:rsidRPr="0049027A">
        <w:rPr>
          <w:rFonts w:ascii="Times New Roman" w:hAnsi="Times New Roman" w:cs="Times New Roman"/>
          <w:color w:val="000000" w:themeColor="text1"/>
          <w:sz w:val="24"/>
          <w:szCs w:val="24"/>
        </w:rPr>
        <w:t xml:space="preserve"> принимается в случае, если:</w:t>
      </w:r>
    </w:p>
    <w:p w:rsidR="00413680" w:rsidRPr="0049027A" w:rsidRDefault="00413680" w:rsidP="00413680">
      <w:pPr>
        <w:pStyle w:val="ConsPlusNormal"/>
        <w:suppressAutoHyphens/>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proofErr w:type="gramStart"/>
      <w:r w:rsidRPr="0049027A">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roofErr w:type="gramEnd"/>
    </w:p>
    <w:p w:rsidR="00413680" w:rsidRPr="0049027A" w:rsidRDefault="00413680" w:rsidP="00413680">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В случае</w:t>
      </w:r>
      <w:proofErr w:type="gramStart"/>
      <w:r w:rsidRPr="0049027A">
        <w:rPr>
          <w:rFonts w:cs="Times New Roman"/>
          <w:color w:val="000000" w:themeColor="text1"/>
          <w:szCs w:val="24"/>
        </w:rPr>
        <w:t>,</w:t>
      </w:r>
      <w:proofErr w:type="gramEnd"/>
      <w:r w:rsidRPr="0049027A">
        <w:rPr>
          <w:rFonts w:cs="Times New Roman"/>
          <w:color w:val="000000" w:themeColor="text1"/>
          <w:szCs w:val="24"/>
        </w:rPr>
        <w:t xml:space="preserve">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413680" w:rsidRPr="0049027A" w:rsidRDefault="00413680" w:rsidP="00413680">
      <w:pPr>
        <w:ind w:firstLine="709"/>
        <w:jc w:val="both"/>
        <w:rPr>
          <w:rFonts w:cs="Times New Roman"/>
          <w:color w:val="000000" w:themeColor="text1"/>
        </w:rPr>
      </w:pPr>
      <w:r w:rsidRPr="0049027A">
        <w:rPr>
          <w:rFonts w:cs="Times New Roman"/>
          <w:color w:val="000000" w:themeColor="text1"/>
        </w:rPr>
        <w:t xml:space="preserve">6.7.2. Если по окончании срока подачи заявки, установленного извещением и документацией о проведении закупки, будет получена только одна заявка, Единая комиссия рассматривает ее в порядке, установленном Положением о закупках. </w:t>
      </w:r>
      <w:proofErr w:type="gramStart"/>
      <w:r w:rsidRPr="0049027A">
        <w:rPr>
          <w:rFonts w:cs="Times New Roman"/>
          <w:color w:val="000000" w:themeColor="text1"/>
        </w:rPr>
        <w:t xml:space="preserve">Если рассматриваемая заявка и подавший такую заявку Участник закупки соответствуют требованиям и условиям, </w:t>
      </w:r>
      <w:r w:rsidRPr="0049027A">
        <w:rPr>
          <w:color w:val="000000" w:themeColor="text1"/>
        </w:rPr>
        <w:t>установленными Положением о закупке, извещением и документацией</w:t>
      </w:r>
      <w:r w:rsidRPr="0049027A">
        <w:rPr>
          <w:rFonts w:cs="Times New Roman"/>
          <w:color w:val="000000" w:themeColor="text1"/>
        </w:rPr>
        <w:t xml:space="preserve"> о закупке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закупку</w:t>
      </w:r>
      <w:r w:rsidRPr="0049027A">
        <w:rPr>
          <w:bCs/>
          <w:color w:val="000000" w:themeColor="text1"/>
        </w:rPr>
        <w:t xml:space="preserve"> </w:t>
      </w:r>
      <w:r w:rsidRPr="0049027A">
        <w:rPr>
          <w:rFonts w:cs="Times New Roman"/>
          <w:color w:val="000000" w:themeColor="text1"/>
        </w:rPr>
        <w:t>повторно.</w:t>
      </w:r>
      <w:proofErr w:type="gramEnd"/>
    </w:p>
    <w:p w:rsidR="00413680" w:rsidRPr="0049027A" w:rsidRDefault="00413680" w:rsidP="00413680">
      <w:pPr>
        <w:ind w:firstLine="709"/>
        <w:rPr>
          <w:rFonts w:cs="Times New Roman"/>
          <w:color w:val="000000" w:themeColor="text1"/>
        </w:rPr>
      </w:pPr>
    </w:p>
    <w:p w:rsidR="000808FC" w:rsidRPr="0049027A" w:rsidRDefault="005B74AD" w:rsidP="00EA0298">
      <w:pPr>
        <w:ind w:firstLine="709"/>
        <w:jc w:val="both"/>
        <w:rPr>
          <w:rFonts w:cs="Times New Roman"/>
          <w:b/>
          <w:color w:val="000000" w:themeColor="text1"/>
        </w:rPr>
      </w:pPr>
      <w:r w:rsidRPr="0049027A">
        <w:rPr>
          <w:b/>
          <w:color w:val="000000" w:themeColor="text1"/>
        </w:rPr>
        <w:t xml:space="preserve">6.8. </w:t>
      </w:r>
      <w:r w:rsidR="000808FC" w:rsidRPr="0049027A">
        <w:rPr>
          <w:b/>
          <w:color w:val="000000" w:themeColor="text1"/>
        </w:rPr>
        <w:t>Подписание Договора</w:t>
      </w:r>
    </w:p>
    <w:p w:rsidR="004C47E0"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6.8.1. </w:t>
      </w:r>
      <w:r w:rsidR="004C47E0" w:rsidRPr="0049027A">
        <w:rPr>
          <w:rFonts w:cs="Times New Roman"/>
          <w:color w:val="000000" w:themeColor="text1"/>
        </w:rPr>
        <w:t xml:space="preserve">Договор </w:t>
      </w:r>
      <w:r w:rsidR="00293FE6">
        <w:rPr>
          <w:rFonts w:cs="Times New Roman"/>
          <w:color w:val="000000" w:themeColor="text1"/>
        </w:rPr>
        <w:t>может быть заключен</w:t>
      </w:r>
      <w:r w:rsidR="009C04FE">
        <w:rPr>
          <w:rFonts w:cs="Times New Roman"/>
          <w:color w:val="000000" w:themeColor="text1"/>
        </w:rPr>
        <w:t xml:space="preserve"> </w:t>
      </w:r>
      <w:r w:rsidR="00883FFC" w:rsidRPr="0049027A">
        <w:rPr>
          <w:rFonts w:cs="Times New Roman"/>
          <w:color w:val="000000" w:themeColor="text1"/>
        </w:rPr>
        <w:t>не ранее чем через десять дней и не позднее двадцати дней</w:t>
      </w:r>
      <w:r w:rsidR="004C47E0" w:rsidRPr="0049027A">
        <w:rPr>
          <w:rFonts w:cs="Times New Roman"/>
          <w:color w:val="000000" w:themeColor="text1"/>
        </w:rPr>
        <w:t xml:space="preserve"> со дня размещения на официальном сайте</w:t>
      </w:r>
      <w:r w:rsidR="00F106E7" w:rsidRPr="0049027A">
        <w:rPr>
          <w:rFonts w:cs="Times New Roman"/>
          <w:color w:val="000000" w:themeColor="text1"/>
        </w:rPr>
        <w:t>, на ЭТП</w:t>
      </w:r>
      <w:r w:rsidR="004C47E0" w:rsidRPr="0049027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49027A">
        <w:rPr>
          <w:rFonts w:cs="Times New Roman"/>
          <w:color w:val="000000" w:themeColor="text1"/>
        </w:rPr>
        <w:t>У</w:t>
      </w:r>
      <w:r w:rsidR="004C47E0" w:rsidRPr="0049027A">
        <w:rPr>
          <w:rFonts w:cs="Times New Roman"/>
          <w:color w:val="000000" w:themeColor="text1"/>
        </w:rPr>
        <w:t>частника закупки, с которым заключается договор.</w:t>
      </w:r>
    </w:p>
    <w:p w:rsidR="00BF6F8D" w:rsidRPr="0049027A" w:rsidRDefault="005B74AD" w:rsidP="00EA0298">
      <w:pPr>
        <w:pStyle w:val="af9"/>
        <w:ind w:firstLine="709"/>
        <w:jc w:val="both"/>
        <w:rPr>
          <w:color w:val="000000" w:themeColor="text1"/>
          <w:kern w:val="24"/>
          <w:szCs w:val="24"/>
        </w:rPr>
      </w:pPr>
      <w:r w:rsidRPr="0049027A">
        <w:rPr>
          <w:color w:val="000000" w:themeColor="text1"/>
          <w:kern w:val="24"/>
          <w:szCs w:val="24"/>
        </w:rPr>
        <w:t xml:space="preserve">6.8.2. </w:t>
      </w:r>
      <w:r w:rsidR="008F21AE" w:rsidRPr="0049027A">
        <w:rPr>
          <w:color w:val="000000" w:themeColor="text1"/>
          <w:kern w:val="24"/>
          <w:szCs w:val="24"/>
        </w:rPr>
        <w:t xml:space="preserve">В случае уклонения победителя в проведении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 xml:space="preserve">от заключения договора, Заказчик вправе заключить договор с </w:t>
      </w:r>
      <w:r w:rsidR="008B59AA" w:rsidRPr="0049027A">
        <w:rPr>
          <w:color w:val="000000" w:themeColor="text1"/>
          <w:kern w:val="24"/>
          <w:szCs w:val="24"/>
        </w:rPr>
        <w:t>У</w:t>
      </w:r>
      <w:r w:rsidR="008F21AE" w:rsidRPr="0049027A">
        <w:rPr>
          <w:color w:val="000000" w:themeColor="text1"/>
          <w:kern w:val="24"/>
          <w:szCs w:val="24"/>
        </w:rPr>
        <w:t>частником</w:t>
      </w:r>
      <w:r w:rsidRPr="0049027A">
        <w:rPr>
          <w:color w:val="000000" w:themeColor="text1"/>
          <w:kern w:val="24"/>
          <w:szCs w:val="24"/>
        </w:rPr>
        <w:t>,</w:t>
      </w:r>
      <w:r w:rsidR="008F21AE" w:rsidRPr="0049027A">
        <w:rPr>
          <w:color w:val="000000" w:themeColor="text1"/>
          <w:kern w:val="24"/>
          <w:szCs w:val="24"/>
        </w:rPr>
        <w:t xml:space="preserve"> </w:t>
      </w:r>
      <w:r w:rsidRPr="0049027A">
        <w:rPr>
          <w:color w:val="000000" w:themeColor="text1"/>
          <w:kern w:val="24"/>
          <w:szCs w:val="24"/>
        </w:rPr>
        <w:t>к</w:t>
      </w:r>
      <w:r w:rsidR="008F21AE" w:rsidRPr="0049027A">
        <w:rPr>
          <w:color w:val="000000" w:themeColor="text1"/>
          <w:kern w:val="24"/>
          <w:szCs w:val="24"/>
        </w:rPr>
        <w:t xml:space="preserve">оторому по результатам проведения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был присвоен второй номер</w:t>
      </w:r>
    </w:p>
    <w:p w:rsidR="007C60A3" w:rsidRPr="0049027A" w:rsidRDefault="007C60A3" w:rsidP="00EA0298">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w:t>
      </w:r>
      <w:proofErr w:type="gramStart"/>
      <w:r w:rsidRPr="0049027A">
        <w:rPr>
          <w:rFonts w:eastAsia="Times New Roman" w:cs="Times New Roman"/>
          <w:color w:val="000000" w:themeColor="text1"/>
        </w:rPr>
        <w:t xml:space="preserve">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49027A">
        <w:rPr>
          <w:rFonts w:eastAsia="Times New Roman" w:cs="Times New Roman"/>
          <w:color w:val="000000" w:themeColor="text1"/>
        </w:rPr>
        <w:t>П</w:t>
      </w:r>
      <w:r w:rsidRPr="0049027A">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w:t>
      </w:r>
      <w:proofErr w:type="gramEnd"/>
      <w:r w:rsidRPr="0049027A">
        <w:rPr>
          <w:rFonts w:eastAsia="Times New Roman" w:cs="Times New Roman"/>
          <w:color w:val="000000" w:themeColor="text1"/>
        </w:rPr>
        <w:t>, работ, услуг отдельными видами юридических лиц».</w:t>
      </w:r>
    </w:p>
    <w:p w:rsidR="00F106E7" w:rsidRDefault="007C60A3" w:rsidP="00EA0298">
      <w:pPr>
        <w:pStyle w:val="af9"/>
        <w:ind w:firstLine="709"/>
        <w:jc w:val="both"/>
        <w:rPr>
          <w:color w:val="000000" w:themeColor="text1"/>
        </w:rPr>
      </w:pPr>
      <w:r w:rsidRPr="0049027A">
        <w:rPr>
          <w:color w:val="000000" w:themeColor="text1"/>
        </w:rPr>
        <w:t>6.8.4</w:t>
      </w:r>
      <w:r w:rsidR="00F106E7" w:rsidRPr="0049027A">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293FE6" w:rsidRDefault="001608C7" w:rsidP="001608C7">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6.8.5. </w:t>
      </w:r>
      <w:proofErr w:type="gramStart"/>
      <w:r w:rsidRPr="00293FE6">
        <w:rPr>
          <w:rFonts w:eastAsiaTheme="minorHAnsi" w:cs="Times New Roman"/>
          <w:kern w:val="0"/>
          <w:lang w:eastAsia="en-US" w:bidi="ar-SA"/>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62C2D" w:rsidRPr="00293FE6" w:rsidRDefault="00462C2D" w:rsidP="001608C7">
      <w:pPr>
        <w:widowControl/>
        <w:suppressAutoHyphens w:val="0"/>
        <w:autoSpaceDE w:val="0"/>
        <w:autoSpaceDN w:val="0"/>
        <w:adjustRightInd w:val="0"/>
        <w:ind w:firstLine="709"/>
        <w:jc w:val="both"/>
        <w:rPr>
          <w:rFonts w:eastAsiaTheme="minorHAnsi" w:cs="Times New Roman"/>
          <w:kern w:val="0"/>
          <w:lang w:eastAsia="en-US" w:bidi="ar-SA"/>
        </w:rPr>
      </w:pPr>
    </w:p>
    <w:p w:rsidR="008F21AE" w:rsidRPr="00293FE6" w:rsidRDefault="005B74AD" w:rsidP="00EA0298">
      <w:pPr>
        <w:ind w:firstLine="709"/>
        <w:jc w:val="both"/>
        <w:rPr>
          <w:b/>
        </w:rPr>
      </w:pPr>
      <w:r w:rsidRPr="00293FE6">
        <w:rPr>
          <w:b/>
          <w:bCs/>
          <w:iCs/>
        </w:rPr>
        <w:t xml:space="preserve">6.9. </w:t>
      </w:r>
      <w:r w:rsidR="004C47E0" w:rsidRPr="00293FE6">
        <w:rPr>
          <w:b/>
          <w:bCs/>
          <w:iCs/>
        </w:rPr>
        <w:t xml:space="preserve">Отказ от проведения </w:t>
      </w:r>
      <w:r w:rsidR="002700D7" w:rsidRPr="00293FE6">
        <w:rPr>
          <w:b/>
        </w:rPr>
        <w:t>закупки</w:t>
      </w:r>
    </w:p>
    <w:p w:rsidR="00C36301" w:rsidRPr="00293FE6" w:rsidRDefault="005B74AD" w:rsidP="00EA0298">
      <w:pPr>
        <w:ind w:firstLine="709"/>
        <w:jc w:val="both"/>
        <w:rPr>
          <w:b/>
          <w:i/>
        </w:rPr>
      </w:pPr>
      <w:r w:rsidRPr="00293FE6">
        <w:rPr>
          <w:rFonts w:cs="Times New Roman"/>
        </w:rPr>
        <w:t xml:space="preserve">6.9.1. </w:t>
      </w:r>
      <w:r w:rsidR="00C36301" w:rsidRPr="00293FE6">
        <w:rPr>
          <w:rFonts w:cs="Times New Roman"/>
        </w:rPr>
        <w:t xml:space="preserve">Заказчик вправе принять решение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 xml:space="preserve">в любое время до </w:t>
      </w:r>
      <w:r w:rsidR="00C36301" w:rsidRPr="00293FE6">
        <w:rPr>
          <w:rFonts w:cs="Times New Roman"/>
        </w:rPr>
        <w:lastRenderedPageBreak/>
        <w:t xml:space="preserve">определения победителя </w:t>
      </w:r>
      <w:r w:rsidR="003412C1" w:rsidRPr="00293FE6">
        <w:rPr>
          <w:rFonts w:cs="Times New Roman"/>
        </w:rPr>
        <w:t>закупки</w:t>
      </w:r>
      <w:r w:rsidR="00C36301" w:rsidRPr="00293FE6">
        <w:rPr>
          <w:rFonts w:cs="Times New Roman"/>
        </w:rPr>
        <w:t>.</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6.9.2. </w:t>
      </w:r>
      <w:r w:rsidR="00C36301" w:rsidRPr="00293FE6">
        <w:rPr>
          <w:rFonts w:cs="Times New Roman"/>
        </w:rPr>
        <w:t xml:space="preserve">В случае принятия решения об отказе от проведения </w:t>
      </w:r>
      <w:r w:rsidR="003412C1" w:rsidRPr="00293FE6">
        <w:rPr>
          <w:rFonts w:cs="Times New Roman"/>
        </w:rPr>
        <w:t>закупки</w:t>
      </w:r>
      <w:r w:rsidR="00C36301" w:rsidRPr="00293FE6">
        <w:rPr>
          <w:rFonts w:cs="Times New Roman"/>
        </w:rPr>
        <w:t xml:space="preserve">, Заказчик в течение дня, следующего за днем принятия такого решения, размещает извещение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на официальном сайте</w:t>
      </w:r>
      <w:r w:rsidR="00023583" w:rsidRPr="00293FE6">
        <w:rPr>
          <w:rFonts w:cs="Times New Roman"/>
        </w:rPr>
        <w:t>, на ЭТП</w:t>
      </w:r>
      <w:r w:rsidR="00C36301" w:rsidRPr="00293FE6">
        <w:rPr>
          <w:rFonts w:cs="Times New Roman"/>
        </w:rPr>
        <w:t xml:space="preserve"> и сайте Заказчика.</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6.9.3. </w:t>
      </w:r>
      <w:r w:rsidR="00C36301" w:rsidRPr="00293FE6">
        <w:rPr>
          <w:rFonts w:cs="Times New Roman"/>
        </w:rPr>
        <w:t xml:space="preserve">Заказчик не несет обязательств или ответственности в случае не ознакомления </w:t>
      </w:r>
      <w:r w:rsidR="008B59AA" w:rsidRPr="00293FE6">
        <w:rPr>
          <w:rFonts w:cs="Times New Roman"/>
        </w:rPr>
        <w:t>У</w:t>
      </w:r>
      <w:r w:rsidR="00C36301" w:rsidRPr="00293FE6">
        <w:rPr>
          <w:rFonts w:cs="Times New Roman"/>
        </w:rPr>
        <w:t xml:space="preserve">частниками закупки с извещением об отказе от проведения </w:t>
      </w:r>
      <w:r w:rsidR="003412C1" w:rsidRPr="00293FE6">
        <w:rPr>
          <w:rFonts w:cs="Times New Roman"/>
        </w:rPr>
        <w:t>закупки</w:t>
      </w:r>
      <w:r w:rsidR="00C36301" w:rsidRPr="00293FE6">
        <w:rPr>
          <w:rFonts w:cs="Times New Roman"/>
        </w:rPr>
        <w:t>.</w:t>
      </w:r>
    </w:p>
    <w:p w:rsidR="0060636F" w:rsidRDefault="00C36301" w:rsidP="0060636F">
      <w:pPr>
        <w:autoSpaceDE w:val="0"/>
        <w:autoSpaceDN w:val="0"/>
        <w:adjustRightInd w:val="0"/>
        <w:spacing w:after="100" w:afterAutospacing="1"/>
        <w:contextualSpacing/>
        <w:jc w:val="both"/>
        <w:rPr>
          <w:rFonts w:cs="Times New Roman"/>
        </w:rPr>
      </w:pPr>
      <w:r w:rsidRPr="00293FE6">
        <w:rPr>
          <w:rFonts w:cs="Times New Roman"/>
          <w:sz w:val="26"/>
          <w:szCs w:val="26"/>
        </w:rPr>
        <w:t xml:space="preserve">      </w:t>
      </w:r>
      <w:r w:rsidR="00574E23" w:rsidRPr="00293FE6">
        <w:rPr>
          <w:rFonts w:cs="Times New Roman"/>
        </w:rPr>
        <w:t>6.10.</w:t>
      </w:r>
    </w:p>
    <w:p w:rsidR="0060636F" w:rsidRDefault="0060636F" w:rsidP="0060636F">
      <w:pPr>
        <w:autoSpaceDE w:val="0"/>
        <w:autoSpaceDN w:val="0"/>
        <w:adjustRightInd w:val="0"/>
        <w:spacing w:after="100" w:afterAutospacing="1"/>
        <w:contextualSpacing/>
        <w:jc w:val="both"/>
        <w:rPr>
          <w:rFonts w:cs="Times New Roman"/>
        </w:rPr>
      </w:pPr>
    </w:p>
    <w:p w:rsidR="00B004ED" w:rsidRPr="0060636F" w:rsidRDefault="00B004ED" w:rsidP="0060636F">
      <w:pPr>
        <w:pStyle w:val="af9"/>
        <w:jc w:val="center"/>
        <w:rPr>
          <w:b/>
        </w:rPr>
      </w:pPr>
      <w:bookmarkStart w:id="9" w:name="_Toc392148309"/>
      <w:r w:rsidRPr="0060636F">
        <w:rPr>
          <w:b/>
        </w:rPr>
        <w:t>Техническое задание</w:t>
      </w:r>
    </w:p>
    <w:p w:rsidR="00354B20" w:rsidRPr="0060636F" w:rsidRDefault="00354B20" w:rsidP="0060636F">
      <w:pPr>
        <w:pStyle w:val="af9"/>
        <w:jc w:val="center"/>
        <w:rPr>
          <w:b/>
          <w:bCs/>
        </w:rPr>
      </w:pPr>
      <w:r w:rsidRPr="0060636F">
        <w:rPr>
          <w:b/>
          <w:bCs/>
        </w:rPr>
        <w:t xml:space="preserve">на поставку </w:t>
      </w:r>
      <w:r w:rsidR="004247B1" w:rsidRPr="0060636F">
        <w:rPr>
          <w:b/>
          <w:bCs/>
        </w:rPr>
        <w:t>расходных материалов к оргтехнике</w:t>
      </w:r>
      <w:r w:rsidR="00BC0672">
        <w:rPr>
          <w:b/>
          <w:bCs/>
        </w:rPr>
        <w:t xml:space="preserve"> </w:t>
      </w:r>
    </w:p>
    <w:p w:rsidR="004A0F20" w:rsidRDefault="004A0F20" w:rsidP="0060636F">
      <w:pPr>
        <w:pStyle w:val="af9"/>
        <w:jc w:val="center"/>
        <w:rPr>
          <w:b/>
          <w:bCs/>
          <w:color w:val="000000" w:themeColor="text1"/>
        </w:rPr>
      </w:pPr>
    </w:p>
    <w:p w:rsidR="005B0738" w:rsidRPr="0034453D" w:rsidRDefault="005B0738" w:rsidP="005B0738">
      <w:pPr>
        <w:ind w:firstLine="708"/>
        <w:jc w:val="both"/>
        <w:rPr>
          <w:rFonts w:eastAsia="Arial Unicode MS"/>
          <w:color w:val="000000"/>
          <w:sz w:val="22"/>
          <w:szCs w:val="22"/>
        </w:rPr>
      </w:pPr>
      <w:r w:rsidRPr="0034453D">
        <w:rPr>
          <w:rFonts w:eastAsia="Arial Unicode MS"/>
          <w:b/>
          <w:color w:val="000000"/>
          <w:sz w:val="22"/>
          <w:szCs w:val="22"/>
        </w:rPr>
        <w:t xml:space="preserve">Место поставки </w:t>
      </w:r>
      <w:r w:rsidR="00D470A4">
        <w:rPr>
          <w:rFonts w:eastAsia="Arial Unicode MS"/>
          <w:b/>
          <w:color w:val="000000"/>
          <w:sz w:val="22"/>
          <w:szCs w:val="22"/>
        </w:rPr>
        <w:t>Т</w:t>
      </w:r>
      <w:r w:rsidRPr="0034453D">
        <w:rPr>
          <w:rFonts w:eastAsia="Arial Unicode MS"/>
          <w:b/>
          <w:color w:val="000000"/>
          <w:sz w:val="22"/>
          <w:szCs w:val="22"/>
        </w:rPr>
        <w:t>овара:</w:t>
      </w:r>
      <w:r w:rsidRPr="0034453D">
        <w:rPr>
          <w:rFonts w:eastAsia="Arial Unicode MS"/>
          <w:color w:val="000000"/>
          <w:sz w:val="22"/>
          <w:szCs w:val="22"/>
        </w:rPr>
        <w:t xml:space="preserve"> Хабаровский край, п. Ванино, ул.</w:t>
      </w:r>
      <w:r w:rsidRPr="00316B90">
        <w:rPr>
          <w:rFonts w:eastAsia="Arial Unicode MS"/>
          <w:color w:val="000000"/>
          <w:sz w:val="22"/>
          <w:szCs w:val="22"/>
        </w:rPr>
        <w:t xml:space="preserve"> </w:t>
      </w:r>
      <w:proofErr w:type="gramStart"/>
      <w:r w:rsidRPr="0034453D">
        <w:rPr>
          <w:rFonts w:eastAsia="Arial Unicode MS"/>
          <w:color w:val="000000"/>
          <w:sz w:val="22"/>
          <w:szCs w:val="22"/>
        </w:rPr>
        <w:t>Железнодорожная</w:t>
      </w:r>
      <w:proofErr w:type="gramEnd"/>
      <w:r w:rsidRPr="0034453D">
        <w:rPr>
          <w:rFonts w:eastAsia="Arial Unicode MS"/>
          <w:color w:val="000000"/>
          <w:sz w:val="22"/>
          <w:szCs w:val="22"/>
        </w:rPr>
        <w:t xml:space="preserve">, </w:t>
      </w:r>
      <w:r>
        <w:rPr>
          <w:rFonts w:eastAsia="Arial Unicode MS"/>
          <w:color w:val="000000"/>
          <w:sz w:val="22"/>
          <w:szCs w:val="22"/>
        </w:rPr>
        <w:t xml:space="preserve">д. </w:t>
      </w:r>
      <w:r w:rsidRPr="0034453D">
        <w:rPr>
          <w:rFonts w:eastAsia="Arial Unicode MS"/>
          <w:color w:val="000000"/>
          <w:sz w:val="22"/>
          <w:szCs w:val="22"/>
        </w:rPr>
        <w:t>2</w:t>
      </w:r>
      <w:r>
        <w:rPr>
          <w:rFonts w:eastAsia="Arial Unicode MS"/>
          <w:color w:val="000000"/>
          <w:sz w:val="22"/>
          <w:szCs w:val="22"/>
        </w:rPr>
        <w:t>.</w:t>
      </w:r>
    </w:p>
    <w:p w:rsidR="005B0738" w:rsidRPr="0034453D" w:rsidRDefault="005B0738" w:rsidP="005B0738">
      <w:pPr>
        <w:rPr>
          <w:rFonts w:eastAsia="Arial Unicode MS"/>
          <w:color w:val="000000"/>
          <w:sz w:val="22"/>
          <w:szCs w:val="22"/>
        </w:rPr>
      </w:pPr>
    </w:p>
    <w:p w:rsidR="005B0738" w:rsidRPr="0034453D" w:rsidRDefault="005B0738" w:rsidP="005B0738">
      <w:pPr>
        <w:ind w:firstLine="708"/>
        <w:jc w:val="both"/>
        <w:rPr>
          <w:sz w:val="22"/>
          <w:szCs w:val="22"/>
        </w:rPr>
      </w:pPr>
      <w:r w:rsidRPr="0034453D">
        <w:rPr>
          <w:rFonts w:eastAsia="Arial Unicode MS"/>
          <w:b/>
          <w:color w:val="000000"/>
          <w:sz w:val="22"/>
          <w:szCs w:val="22"/>
        </w:rPr>
        <w:t xml:space="preserve">Срок поставки </w:t>
      </w:r>
      <w:r w:rsidR="00D470A4">
        <w:rPr>
          <w:rFonts w:eastAsia="Arial Unicode MS"/>
          <w:b/>
          <w:color w:val="000000"/>
          <w:sz w:val="22"/>
          <w:szCs w:val="22"/>
        </w:rPr>
        <w:t>Т</w:t>
      </w:r>
      <w:r w:rsidRPr="0034453D">
        <w:rPr>
          <w:rFonts w:eastAsia="Arial Unicode MS"/>
          <w:b/>
          <w:color w:val="000000"/>
          <w:sz w:val="22"/>
          <w:szCs w:val="22"/>
        </w:rPr>
        <w:t>овара:</w:t>
      </w:r>
      <w:r w:rsidRPr="0034453D">
        <w:rPr>
          <w:sz w:val="22"/>
          <w:szCs w:val="22"/>
        </w:rPr>
        <w:t xml:space="preserve"> Поставка </w:t>
      </w:r>
      <w:r>
        <w:rPr>
          <w:sz w:val="22"/>
          <w:szCs w:val="22"/>
        </w:rPr>
        <w:t>Товара</w:t>
      </w:r>
      <w:r w:rsidRPr="0034453D">
        <w:rPr>
          <w:sz w:val="22"/>
          <w:szCs w:val="22"/>
        </w:rPr>
        <w:t xml:space="preserve"> </w:t>
      </w:r>
      <w:r>
        <w:rPr>
          <w:sz w:val="22"/>
          <w:szCs w:val="22"/>
        </w:rPr>
        <w:t xml:space="preserve"> </w:t>
      </w:r>
      <w:r w:rsidR="00D470A4">
        <w:rPr>
          <w:sz w:val="22"/>
          <w:szCs w:val="22"/>
        </w:rPr>
        <w:t xml:space="preserve">(картриджей) </w:t>
      </w:r>
      <w:r w:rsidRPr="0034453D">
        <w:rPr>
          <w:sz w:val="22"/>
          <w:szCs w:val="22"/>
        </w:rPr>
        <w:t xml:space="preserve">производится в течение </w:t>
      </w:r>
      <w:r w:rsidRPr="00D92530">
        <w:rPr>
          <w:sz w:val="22"/>
          <w:szCs w:val="22"/>
        </w:rPr>
        <w:t>30</w:t>
      </w:r>
      <w:r w:rsidRPr="0034453D">
        <w:rPr>
          <w:sz w:val="22"/>
          <w:szCs w:val="22"/>
        </w:rPr>
        <w:t xml:space="preserve"> (</w:t>
      </w:r>
      <w:r>
        <w:rPr>
          <w:sz w:val="22"/>
          <w:szCs w:val="22"/>
        </w:rPr>
        <w:t>тридцати</w:t>
      </w:r>
      <w:r w:rsidRPr="0034453D">
        <w:rPr>
          <w:sz w:val="22"/>
          <w:szCs w:val="22"/>
        </w:rPr>
        <w:t xml:space="preserve">) </w:t>
      </w:r>
      <w:r>
        <w:rPr>
          <w:sz w:val="22"/>
          <w:szCs w:val="22"/>
        </w:rPr>
        <w:t>календарных</w:t>
      </w:r>
      <w:r w:rsidRPr="0034453D">
        <w:rPr>
          <w:sz w:val="22"/>
          <w:szCs w:val="22"/>
        </w:rPr>
        <w:t xml:space="preserve"> дней с момента подписания </w:t>
      </w:r>
      <w:r>
        <w:rPr>
          <w:sz w:val="22"/>
          <w:szCs w:val="22"/>
        </w:rPr>
        <w:t xml:space="preserve">Сторонами </w:t>
      </w:r>
      <w:r w:rsidRPr="0034453D">
        <w:rPr>
          <w:sz w:val="22"/>
          <w:szCs w:val="22"/>
        </w:rPr>
        <w:t>договора.</w:t>
      </w:r>
    </w:p>
    <w:p w:rsidR="005B0738" w:rsidRPr="0034453D" w:rsidRDefault="005B0738" w:rsidP="005B0738">
      <w:pPr>
        <w:rPr>
          <w:rFonts w:eastAsia="Arial Unicode MS"/>
          <w:color w:val="000000"/>
          <w:sz w:val="22"/>
          <w:szCs w:val="22"/>
        </w:rPr>
      </w:pPr>
    </w:p>
    <w:p w:rsidR="005B0738" w:rsidRPr="0034453D" w:rsidRDefault="005B0738" w:rsidP="005B0738">
      <w:pPr>
        <w:autoSpaceDE w:val="0"/>
        <w:autoSpaceDN w:val="0"/>
        <w:adjustRightInd w:val="0"/>
        <w:ind w:firstLine="708"/>
        <w:jc w:val="both"/>
        <w:rPr>
          <w:color w:val="000000"/>
          <w:sz w:val="22"/>
          <w:szCs w:val="22"/>
        </w:rPr>
      </w:pPr>
      <w:r w:rsidRPr="0034453D">
        <w:rPr>
          <w:b/>
          <w:color w:val="000000"/>
          <w:sz w:val="22"/>
          <w:szCs w:val="22"/>
        </w:rPr>
        <w:t xml:space="preserve">Условия поставки </w:t>
      </w:r>
      <w:r w:rsidR="00D470A4">
        <w:rPr>
          <w:b/>
          <w:color w:val="000000"/>
          <w:sz w:val="22"/>
          <w:szCs w:val="22"/>
        </w:rPr>
        <w:t>Т</w:t>
      </w:r>
      <w:r w:rsidRPr="0034453D">
        <w:rPr>
          <w:b/>
          <w:color w:val="000000"/>
          <w:sz w:val="22"/>
          <w:szCs w:val="22"/>
        </w:rPr>
        <w:t>овара:</w:t>
      </w:r>
      <w:r w:rsidRPr="0034453D">
        <w:rPr>
          <w:color w:val="000000"/>
          <w:sz w:val="22"/>
          <w:szCs w:val="22"/>
        </w:rPr>
        <w:t xml:space="preserve"> </w:t>
      </w:r>
    </w:p>
    <w:p w:rsidR="005B0738" w:rsidRPr="0034453D" w:rsidRDefault="005B0738" w:rsidP="005B0738">
      <w:pPr>
        <w:autoSpaceDE w:val="0"/>
        <w:autoSpaceDN w:val="0"/>
        <w:adjustRightInd w:val="0"/>
        <w:ind w:firstLine="708"/>
        <w:jc w:val="both"/>
        <w:rPr>
          <w:color w:val="000000"/>
          <w:sz w:val="22"/>
          <w:szCs w:val="22"/>
        </w:rPr>
      </w:pPr>
      <w:r w:rsidRPr="0034453D">
        <w:rPr>
          <w:color w:val="000000"/>
          <w:sz w:val="22"/>
          <w:szCs w:val="22"/>
        </w:rPr>
        <w:t xml:space="preserve">1. </w:t>
      </w:r>
      <w:r w:rsidRPr="0034453D">
        <w:rPr>
          <w:sz w:val="22"/>
          <w:szCs w:val="22"/>
        </w:rPr>
        <w:t>Поставщик осуществляет доставку</w:t>
      </w:r>
      <w:r>
        <w:rPr>
          <w:sz w:val="22"/>
          <w:szCs w:val="22"/>
        </w:rPr>
        <w:t xml:space="preserve"> Т</w:t>
      </w:r>
      <w:r w:rsidRPr="0034453D">
        <w:rPr>
          <w:sz w:val="22"/>
          <w:szCs w:val="22"/>
        </w:rPr>
        <w:t>овара до места поставки, производит погрузку/разгрузку за счет собственных средств, своими силами или с привлечением третьих лиц. Товар должен быть подготовлен к использованию по назначению. Товар должен быть свободным от любых прав третьих лиц.</w:t>
      </w:r>
    </w:p>
    <w:p w:rsidR="005B0738" w:rsidRPr="0034453D" w:rsidRDefault="005B0738" w:rsidP="005B0738">
      <w:pPr>
        <w:autoSpaceDE w:val="0"/>
        <w:autoSpaceDN w:val="0"/>
        <w:adjustRightInd w:val="0"/>
        <w:ind w:firstLine="708"/>
        <w:jc w:val="both"/>
        <w:rPr>
          <w:color w:val="000000"/>
          <w:sz w:val="22"/>
          <w:szCs w:val="22"/>
        </w:rPr>
      </w:pPr>
      <w:r w:rsidRPr="0034453D">
        <w:rPr>
          <w:color w:val="000000"/>
          <w:sz w:val="22"/>
          <w:szCs w:val="22"/>
        </w:rPr>
        <w:t xml:space="preserve">2. </w:t>
      </w:r>
      <w:r w:rsidRPr="0034453D">
        <w:rPr>
          <w:sz w:val="22"/>
          <w:szCs w:val="22"/>
        </w:rPr>
        <w:t xml:space="preserve">Поставляемый </w:t>
      </w:r>
      <w:r>
        <w:rPr>
          <w:sz w:val="22"/>
          <w:szCs w:val="22"/>
        </w:rPr>
        <w:t>Т</w:t>
      </w:r>
      <w:r w:rsidRPr="0034453D">
        <w:rPr>
          <w:sz w:val="22"/>
          <w:szCs w:val="22"/>
        </w:rPr>
        <w:t>овар должен быть готовым к эксплуатации.</w:t>
      </w:r>
    </w:p>
    <w:p w:rsidR="005B0738" w:rsidRPr="0034453D" w:rsidRDefault="005B0738" w:rsidP="005B0738">
      <w:pPr>
        <w:autoSpaceDE w:val="0"/>
        <w:autoSpaceDN w:val="0"/>
        <w:adjustRightInd w:val="0"/>
        <w:ind w:firstLine="708"/>
        <w:jc w:val="both"/>
        <w:rPr>
          <w:color w:val="000000"/>
          <w:sz w:val="22"/>
          <w:szCs w:val="22"/>
        </w:rPr>
      </w:pPr>
      <w:r w:rsidRPr="0034453D">
        <w:rPr>
          <w:color w:val="000000"/>
          <w:sz w:val="22"/>
          <w:szCs w:val="22"/>
        </w:rPr>
        <w:t xml:space="preserve">3. </w:t>
      </w:r>
      <w:r w:rsidRPr="0034453D">
        <w:rPr>
          <w:sz w:val="22"/>
          <w:szCs w:val="22"/>
        </w:rPr>
        <w:t>Упаковка</w:t>
      </w:r>
      <w:r w:rsidRPr="0034453D">
        <w:rPr>
          <w:b/>
          <w:sz w:val="22"/>
          <w:szCs w:val="22"/>
        </w:rPr>
        <w:t xml:space="preserve"> </w:t>
      </w:r>
      <w:r w:rsidRPr="0034453D">
        <w:rPr>
          <w:sz w:val="22"/>
          <w:szCs w:val="22"/>
        </w:rPr>
        <w:t>должна обеспечивать сохранность груза от всякого рода повреждений при транспортировке, погрузке-разгрузке, хранении в складском помещении и должна соответствовать характеру</w:t>
      </w:r>
      <w:r>
        <w:rPr>
          <w:sz w:val="22"/>
          <w:szCs w:val="22"/>
        </w:rPr>
        <w:t xml:space="preserve"> Т</w:t>
      </w:r>
      <w:r w:rsidRPr="0034453D">
        <w:rPr>
          <w:sz w:val="22"/>
          <w:szCs w:val="22"/>
        </w:rPr>
        <w:t xml:space="preserve">овара, </w:t>
      </w:r>
      <w:r>
        <w:rPr>
          <w:sz w:val="22"/>
          <w:szCs w:val="22"/>
        </w:rPr>
        <w:t>техническому регламенту (</w:t>
      </w:r>
      <w:proofErr w:type="gramStart"/>
      <w:r>
        <w:rPr>
          <w:sz w:val="22"/>
          <w:szCs w:val="22"/>
        </w:rPr>
        <w:t>ТР</w:t>
      </w:r>
      <w:proofErr w:type="gramEnd"/>
      <w:r>
        <w:rPr>
          <w:sz w:val="22"/>
          <w:szCs w:val="22"/>
        </w:rPr>
        <w:t xml:space="preserve"> ТС 005-2011), </w:t>
      </w:r>
      <w:r w:rsidRPr="0034453D">
        <w:rPr>
          <w:sz w:val="22"/>
          <w:szCs w:val="22"/>
        </w:rPr>
        <w:t>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r>
        <w:rPr>
          <w:sz w:val="22"/>
          <w:szCs w:val="22"/>
        </w:rPr>
        <w:t xml:space="preserve"> </w:t>
      </w:r>
    </w:p>
    <w:p w:rsidR="005B0738" w:rsidRPr="0034453D" w:rsidRDefault="005B0738" w:rsidP="005B0738">
      <w:pPr>
        <w:autoSpaceDE w:val="0"/>
        <w:autoSpaceDN w:val="0"/>
        <w:adjustRightInd w:val="0"/>
        <w:ind w:firstLine="708"/>
        <w:jc w:val="both"/>
        <w:rPr>
          <w:color w:val="000000"/>
          <w:sz w:val="22"/>
          <w:szCs w:val="22"/>
        </w:rPr>
      </w:pPr>
      <w:r w:rsidRPr="0034453D">
        <w:rPr>
          <w:color w:val="000000"/>
          <w:sz w:val="22"/>
          <w:szCs w:val="22"/>
        </w:rPr>
        <w:t xml:space="preserve">4. </w:t>
      </w:r>
      <w:r w:rsidRPr="0034453D">
        <w:rPr>
          <w:sz w:val="22"/>
          <w:szCs w:val="22"/>
        </w:rPr>
        <w:t>Поставляемы</w:t>
      </w:r>
      <w:r>
        <w:rPr>
          <w:sz w:val="22"/>
          <w:szCs w:val="22"/>
        </w:rPr>
        <w:t>й</w:t>
      </w:r>
      <w:r w:rsidRPr="0034453D">
        <w:rPr>
          <w:sz w:val="22"/>
          <w:szCs w:val="22"/>
        </w:rPr>
        <w:t xml:space="preserve"> </w:t>
      </w:r>
      <w:r>
        <w:rPr>
          <w:sz w:val="22"/>
          <w:szCs w:val="22"/>
        </w:rPr>
        <w:t>Товар (</w:t>
      </w:r>
      <w:r w:rsidRPr="0034453D">
        <w:rPr>
          <w:sz w:val="22"/>
          <w:szCs w:val="22"/>
        </w:rPr>
        <w:t>картриджи</w:t>
      </w:r>
      <w:r>
        <w:rPr>
          <w:sz w:val="22"/>
          <w:szCs w:val="22"/>
        </w:rPr>
        <w:t>)</w:t>
      </w:r>
      <w:r w:rsidRPr="0034453D">
        <w:rPr>
          <w:sz w:val="22"/>
          <w:szCs w:val="22"/>
        </w:rPr>
        <w:t xml:space="preserve"> должны быть упакованы в недеформированную упаковку.</w:t>
      </w:r>
    </w:p>
    <w:p w:rsidR="005B0738" w:rsidRPr="0034453D" w:rsidRDefault="005B0738" w:rsidP="005B0738">
      <w:pPr>
        <w:autoSpaceDE w:val="0"/>
        <w:autoSpaceDN w:val="0"/>
        <w:adjustRightInd w:val="0"/>
        <w:ind w:firstLine="708"/>
        <w:jc w:val="both"/>
        <w:rPr>
          <w:color w:val="000000"/>
          <w:sz w:val="22"/>
          <w:szCs w:val="22"/>
        </w:rPr>
      </w:pPr>
      <w:r w:rsidRPr="0034453D">
        <w:rPr>
          <w:color w:val="000000"/>
          <w:sz w:val="22"/>
          <w:szCs w:val="22"/>
        </w:rPr>
        <w:t xml:space="preserve">5. </w:t>
      </w:r>
      <w:r w:rsidRPr="0034453D">
        <w:rPr>
          <w:sz w:val="22"/>
          <w:szCs w:val="22"/>
        </w:rPr>
        <w:t>Упаковка и маркировка картриджей должна содержать (в случаях, если предусмотрено производителем картриджей):</w:t>
      </w:r>
    </w:p>
    <w:p w:rsidR="005B0738" w:rsidRPr="0034453D" w:rsidRDefault="005B0738" w:rsidP="005B0738">
      <w:pPr>
        <w:autoSpaceDE w:val="0"/>
        <w:autoSpaceDN w:val="0"/>
        <w:adjustRightInd w:val="0"/>
        <w:ind w:firstLine="709"/>
        <w:jc w:val="both"/>
        <w:rPr>
          <w:color w:val="000000"/>
          <w:sz w:val="22"/>
          <w:szCs w:val="22"/>
        </w:rPr>
      </w:pPr>
      <w:r w:rsidRPr="0034453D">
        <w:rPr>
          <w:color w:val="000000"/>
          <w:sz w:val="22"/>
          <w:szCs w:val="22"/>
        </w:rPr>
        <w:t xml:space="preserve">- </w:t>
      </w:r>
      <w:r w:rsidRPr="0034453D">
        <w:rPr>
          <w:sz w:val="22"/>
          <w:szCs w:val="22"/>
        </w:rPr>
        <w:t>наименование компании-производителя, наименование модели картриджа, номер партии должны быть указаны на упаковке и корпусе картриджа;</w:t>
      </w:r>
    </w:p>
    <w:p w:rsidR="005B0738" w:rsidRPr="0034453D" w:rsidRDefault="005B0738" w:rsidP="005B0738">
      <w:pPr>
        <w:autoSpaceDE w:val="0"/>
        <w:autoSpaceDN w:val="0"/>
        <w:adjustRightInd w:val="0"/>
        <w:ind w:firstLine="709"/>
        <w:jc w:val="both"/>
        <w:rPr>
          <w:color w:val="000000"/>
          <w:sz w:val="22"/>
          <w:szCs w:val="22"/>
        </w:rPr>
      </w:pPr>
      <w:r w:rsidRPr="0034453D">
        <w:rPr>
          <w:color w:val="000000"/>
          <w:sz w:val="22"/>
          <w:szCs w:val="22"/>
        </w:rPr>
        <w:t xml:space="preserve">- </w:t>
      </w:r>
      <w:r w:rsidRPr="0034453D">
        <w:rPr>
          <w:sz w:val="22"/>
          <w:szCs w:val="22"/>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34453D">
        <w:rPr>
          <w:sz w:val="22"/>
          <w:szCs w:val="22"/>
        </w:rPr>
        <w:t>термополоса</w:t>
      </w:r>
      <w:proofErr w:type="spellEnd"/>
      <w:r w:rsidRPr="0034453D">
        <w:rPr>
          <w:sz w:val="22"/>
          <w:szCs w:val="22"/>
        </w:rPr>
        <w:t xml:space="preserve"> и т.п.).</w:t>
      </w:r>
    </w:p>
    <w:p w:rsidR="005B0738" w:rsidRPr="0034453D" w:rsidRDefault="005B0738" w:rsidP="005B0738">
      <w:pPr>
        <w:autoSpaceDE w:val="0"/>
        <w:autoSpaceDN w:val="0"/>
        <w:adjustRightInd w:val="0"/>
        <w:ind w:firstLine="708"/>
        <w:jc w:val="both"/>
        <w:rPr>
          <w:color w:val="000000"/>
          <w:sz w:val="22"/>
          <w:szCs w:val="22"/>
        </w:rPr>
      </w:pPr>
      <w:r w:rsidRPr="0034453D">
        <w:rPr>
          <w:color w:val="000000"/>
          <w:sz w:val="22"/>
          <w:szCs w:val="22"/>
        </w:rPr>
        <w:t>6.   Н</w:t>
      </w:r>
      <w:r w:rsidRPr="0034453D">
        <w:rPr>
          <w:sz w:val="22"/>
          <w:szCs w:val="22"/>
        </w:rPr>
        <w:t>омер партии, серийный номер на коробке и на картридже должны совпадать.</w:t>
      </w:r>
    </w:p>
    <w:p w:rsidR="005B0738" w:rsidRPr="0034453D" w:rsidRDefault="005B0738" w:rsidP="005B0738">
      <w:pPr>
        <w:autoSpaceDE w:val="0"/>
        <w:autoSpaceDN w:val="0"/>
        <w:adjustRightInd w:val="0"/>
        <w:ind w:firstLine="708"/>
        <w:jc w:val="both"/>
        <w:rPr>
          <w:color w:val="000000"/>
          <w:sz w:val="22"/>
          <w:szCs w:val="22"/>
        </w:rPr>
      </w:pPr>
      <w:r w:rsidRPr="0034453D">
        <w:rPr>
          <w:color w:val="000000"/>
          <w:sz w:val="22"/>
          <w:szCs w:val="22"/>
        </w:rPr>
        <w:t>7. П</w:t>
      </w:r>
      <w:r w:rsidRPr="0034453D">
        <w:rPr>
          <w:sz w:val="22"/>
          <w:szCs w:val="22"/>
        </w:rPr>
        <w:t xml:space="preserve">оставляемый </w:t>
      </w:r>
      <w:r>
        <w:rPr>
          <w:sz w:val="22"/>
          <w:szCs w:val="22"/>
        </w:rPr>
        <w:t>Т</w:t>
      </w:r>
      <w:r w:rsidRPr="0034453D">
        <w:rPr>
          <w:sz w:val="22"/>
          <w:szCs w:val="22"/>
        </w:rPr>
        <w:t xml:space="preserve">овар должен иметь соответствующие документы, подтверждающие его качество и иную документацию, включающую описание, характеристику товара и т.д. Вышеуказанная документация, относящаяся к поставляемому </w:t>
      </w:r>
      <w:r>
        <w:rPr>
          <w:sz w:val="22"/>
          <w:szCs w:val="22"/>
        </w:rPr>
        <w:t>Т</w:t>
      </w:r>
      <w:r w:rsidRPr="0034453D">
        <w:rPr>
          <w:sz w:val="22"/>
          <w:szCs w:val="22"/>
        </w:rPr>
        <w:t xml:space="preserve">овару, должна быть представлена при поставке </w:t>
      </w:r>
      <w:r>
        <w:rPr>
          <w:sz w:val="22"/>
          <w:szCs w:val="22"/>
        </w:rPr>
        <w:t>Т</w:t>
      </w:r>
      <w:r w:rsidRPr="0034453D">
        <w:rPr>
          <w:sz w:val="22"/>
          <w:szCs w:val="22"/>
        </w:rPr>
        <w:t>овара. Форма документации должна соответствовать требованиям, предъявляемым нормативными актами и документации подобного уровня и типа в Российской Федерации.</w:t>
      </w:r>
    </w:p>
    <w:p w:rsidR="005B0738" w:rsidRPr="0034453D" w:rsidRDefault="005B0738" w:rsidP="005B0738">
      <w:pPr>
        <w:ind w:firstLine="709"/>
        <w:jc w:val="both"/>
        <w:rPr>
          <w:sz w:val="22"/>
          <w:szCs w:val="22"/>
        </w:rPr>
      </w:pPr>
      <w:r w:rsidRPr="0034453D">
        <w:rPr>
          <w:color w:val="000000"/>
          <w:sz w:val="22"/>
          <w:szCs w:val="22"/>
        </w:rPr>
        <w:t xml:space="preserve">8. </w:t>
      </w:r>
      <w:r w:rsidRPr="0034453D">
        <w:rPr>
          <w:sz w:val="22"/>
          <w:szCs w:val="22"/>
        </w:rPr>
        <w:t xml:space="preserve">При использовании </w:t>
      </w:r>
      <w:r>
        <w:rPr>
          <w:sz w:val="22"/>
          <w:szCs w:val="22"/>
        </w:rPr>
        <w:t>Т</w:t>
      </w:r>
      <w:r w:rsidRPr="0034453D">
        <w:rPr>
          <w:sz w:val="22"/>
          <w:szCs w:val="22"/>
        </w:rPr>
        <w:t>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Заказчика.</w:t>
      </w:r>
    </w:p>
    <w:p w:rsidR="005B0738" w:rsidRPr="0034453D" w:rsidRDefault="005B0738" w:rsidP="005B0738">
      <w:pPr>
        <w:ind w:firstLine="708"/>
        <w:rPr>
          <w:b/>
          <w:color w:val="000000"/>
          <w:sz w:val="22"/>
          <w:szCs w:val="22"/>
        </w:rPr>
      </w:pPr>
      <w:r w:rsidRPr="0034453D">
        <w:rPr>
          <w:b/>
          <w:color w:val="000000"/>
          <w:sz w:val="22"/>
          <w:szCs w:val="22"/>
        </w:rPr>
        <w:t>Требования к качественным характеристикам Товара:</w:t>
      </w:r>
    </w:p>
    <w:p w:rsidR="005B0738" w:rsidRPr="0034453D" w:rsidRDefault="005B0738" w:rsidP="005B0738">
      <w:pPr>
        <w:autoSpaceDE w:val="0"/>
        <w:autoSpaceDN w:val="0"/>
        <w:adjustRightInd w:val="0"/>
        <w:ind w:firstLine="708"/>
        <w:jc w:val="both"/>
        <w:rPr>
          <w:color w:val="000000"/>
          <w:sz w:val="22"/>
          <w:szCs w:val="22"/>
        </w:rPr>
      </w:pPr>
      <w:r w:rsidRPr="0034453D">
        <w:rPr>
          <w:color w:val="000000"/>
          <w:sz w:val="22"/>
          <w:szCs w:val="22"/>
        </w:rPr>
        <w:t xml:space="preserve">1. </w:t>
      </w:r>
      <w:r w:rsidRPr="0034453D">
        <w:rPr>
          <w:sz w:val="22"/>
          <w:szCs w:val="22"/>
          <w:lang w:eastAsia="ar-SA"/>
        </w:rPr>
        <w:t xml:space="preserve">Картриджи должны обеспечивать взаимодействие с оборудованием </w:t>
      </w:r>
      <w:r>
        <w:rPr>
          <w:sz w:val="22"/>
          <w:szCs w:val="22"/>
          <w:lang w:eastAsia="ar-SA"/>
        </w:rPr>
        <w:t>З</w:t>
      </w:r>
      <w:r w:rsidRPr="0034453D">
        <w:rPr>
          <w:sz w:val="22"/>
          <w:szCs w:val="22"/>
          <w:lang w:eastAsia="ar-SA"/>
        </w:rPr>
        <w:t>аказчика по совместному функциональному использованию.</w:t>
      </w:r>
    </w:p>
    <w:p w:rsidR="005B0738" w:rsidRPr="0034453D" w:rsidRDefault="005B0738" w:rsidP="005B0738">
      <w:pPr>
        <w:autoSpaceDE w:val="0"/>
        <w:autoSpaceDN w:val="0"/>
        <w:adjustRightInd w:val="0"/>
        <w:ind w:firstLine="708"/>
        <w:jc w:val="both"/>
        <w:rPr>
          <w:color w:val="000000"/>
          <w:sz w:val="22"/>
          <w:szCs w:val="22"/>
        </w:rPr>
      </w:pPr>
      <w:r w:rsidRPr="0034453D">
        <w:rPr>
          <w:color w:val="000000"/>
          <w:sz w:val="22"/>
          <w:szCs w:val="22"/>
        </w:rPr>
        <w:t xml:space="preserve">2. </w:t>
      </w:r>
      <w:r w:rsidRPr="0034453D">
        <w:rPr>
          <w:sz w:val="22"/>
          <w:szCs w:val="22"/>
        </w:rPr>
        <w:t>Поставляемые картриджи должны быть изготовлены в заводских условиях в соответствии со стандартами, показателями и параметрами, утвержденными на данный вид товара.</w:t>
      </w:r>
    </w:p>
    <w:p w:rsidR="005B0738" w:rsidRPr="0034453D" w:rsidRDefault="005B0738" w:rsidP="005B0738">
      <w:pPr>
        <w:autoSpaceDE w:val="0"/>
        <w:autoSpaceDN w:val="0"/>
        <w:adjustRightInd w:val="0"/>
        <w:ind w:firstLine="708"/>
        <w:jc w:val="both"/>
        <w:rPr>
          <w:color w:val="000000"/>
          <w:sz w:val="22"/>
          <w:szCs w:val="22"/>
        </w:rPr>
      </w:pPr>
      <w:r w:rsidRPr="0034453D">
        <w:rPr>
          <w:color w:val="000000"/>
          <w:sz w:val="22"/>
          <w:szCs w:val="22"/>
        </w:rPr>
        <w:t xml:space="preserve">3. </w:t>
      </w:r>
      <w:proofErr w:type="gramStart"/>
      <w:r w:rsidRPr="0034453D">
        <w:rPr>
          <w:color w:val="000000"/>
          <w:sz w:val="22"/>
          <w:szCs w:val="22"/>
        </w:rPr>
        <w:t xml:space="preserve">Поставляемые </w:t>
      </w:r>
      <w:r w:rsidRPr="0034453D">
        <w:rPr>
          <w:sz w:val="22"/>
          <w:szCs w:val="22"/>
        </w:rPr>
        <w:t xml:space="preserve">картриджи должны </w:t>
      </w:r>
      <w:r w:rsidR="00BC0672">
        <w:rPr>
          <w:sz w:val="22"/>
          <w:szCs w:val="22"/>
        </w:rPr>
        <w:t>быть</w:t>
      </w:r>
      <w:r w:rsidRPr="0034453D">
        <w:rPr>
          <w:sz w:val="22"/>
          <w:szCs w:val="22"/>
        </w:rPr>
        <w:t xml:space="preserve"> новыми, не бывшим</w:t>
      </w:r>
      <w:r w:rsidR="00BC0672">
        <w:rPr>
          <w:sz w:val="22"/>
          <w:szCs w:val="22"/>
        </w:rPr>
        <w:t>и</w:t>
      </w:r>
      <w:r w:rsidRPr="0034453D">
        <w:rPr>
          <w:sz w:val="22"/>
          <w:szCs w:val="22"/>
        </w:rPr>
        <w:t xml:space="preserve"> в эксплуатации, протестированным</w:t>
      </w:r>
      <w:r w:rsidR="00BC0672">
        <w:rPr>
          <w:sz w:val="22"/>
          <w:szCs w:val="22"/>
        </w:rPr>
        <w:t>и</w:t>
      </w:r>
      <w:r w:rsidRPr="0034453D">
        <w:rPr>
          <w:sz w:val="22"/>
          <w:szCs w:val="22"/>
        </w:rPr>
        <w:t xml:space="preserve"> на работоспособность, готовым к эксплуатации, ранее не использованными (все составные части </w:t>
      </w:r>
      <w:r w:rsidR="00BC0672">
        <w:rPr>
          <w:sz w:val="22"/>
          <w:szCs w:val="22"/>
        </w:rPr>
        <w:t>Т</w:t>
      </w:r>
      <w:r w:rsidRPr="0034453D">
        <w:rPr>
          <w:sz w:val="22"/>
          <w:szCs w:val="22"/>
        </w:rPr>
        <w:t xml:space="preserve">овара должны быть новыми), не </w:t>
      </w:r>
      <w:proofErr w:type="spellStart"/>
      <w:r w:rsidRPr="0034453D">
        <w:rPr>
          <w:sz w:val="22"/>
          <w:szCs w:val="22"/>
        </w:rPr>
        <w:t>перезаправленными</w:t>
      </w:r>
      <w:proofErr w:type="spellEnd"/>
      <w:r w:rsidRPr="0034453D">
        <w:rPr>
          <w:sz w:val="22"/>
          <w:szCs w:val="22"/>
        </w:rPr>
        <w:t>, не восстановленными и не содержать восстановленных элементов, не должны иметь дефектов, связанных с конструкцией, материалами или функционированием при штатном их использовании.</w:t>
      </w:r>
      <w:proofErr w:type="gramEnd"/>
    </w:p>
    <w:p w:rsidR="005B0738" w:rsidRPr="0034453D" w:rsidRDefault="005B0738" w:rsidP="005B0738">
      <w:pPr>
        <w:autoSpaceDE w:val="0"/>
        <w:autoSpaceDN w:val="0"/>
        <w:adjustRightInd w:val="0"/>
        <w:ind w:firstLine="708"/>
        <w:jc w:val="both"/>
        <w:rPr>
          <w:color w:val="000000"/>
          <w:sz w:val="22"/>
          <w:szCs w:val="22"/>
        </w:rPr>
      </w:pPr>
      <w:r w:rsidRPr="0034453D">
        <w:rPr>
          <w:color w:val="000000"/>
          <w:sz w:val="22"/>
          <w:szCs w:val="22"/>
        </w:rPr>
        <w:t xml:space="preserve">4. </w:t>
      </w:r>
      <w:r w:rsidRPr="0034453D">
        <w:rPr>
          <w:sz w:val="22"/>
          <w:szCs w:val="22"/>
        </w:rPr>
        <w:t xml:space="preserve">Корпус картриджа не должен иметь потертостей, царапин, сколов и следов вскрытия: фото-вал должен быть с ровным глянцевым покрытием, не допускается наличие полос по валу и по краям, при повороте фото-вала на магнитном валу не должно быть следов тонера, чека с запорной лентой должны </w:t>
      </w:r>
      <w:r w:rsidRPr="0034453D">
        <w:rPr>
          <w:sz w:val="22"/>
          <w:szCs w:val="22"/>
        </w:rPr>
        <w:lastRenderedPageBreak/>
        <w:t>составлять одно целое с боковиной картриджа.</w:t>
      </w:r>
    </w:p>
    <w:p w:rsidR="005B0738" w:rsidRPr="0034453D" w:rsidRDefault="005B0738" w:rsidP="005B0738">
      <w:pPr>
        <w:autoSpaceDE w:val="0"/>
        <w:autoSpaceDN w:val="0"/>
        <w:adjustRightInd w:val="0"/>
        <w:ind w:firstLine="708"/>
        <w:jc w:val="both"/>
        <w:rPr>
          <w:color w:val="000000"/>
          <w:sz w:val="22"/>
          <w:szCs w:val="22"/>
        </w:rPr>
      </w:pPr>
      <w:r w:rsidRPr="0034453D">
        <w:rPr>
          <w:color w:val="000000"/>
          <w:sz w:val="22"/>
          <w:szCs w:val="22"/>
        </w:rPr>
        <w:t xml:space="preserve">5. </w:t>
      </w:r>
      <w:r w:rsidRPr="0034453D">
        <w:rPr>
          <w:sz w:val="22"/>
          <w:szCs w:val="22"/>
        </w:rPr>
        <w:t>Картриджи должны полностью отрабатывать заявленный ресурс.</w:t>
      </w:r>
    </w:p>
    <w:p w:rsidR="005B0738" w:rsidRPr="0034453D" w:rsidRDefault="005B0738" w:rsidP="005B0738">
      <w:pPr>
        <w:autoSpaceDE w:val="0"/>
        <w:autoSpaceDN w:val="0"/>
        <w:adjustRightInd w:val="0"/>
        <w:ind w:firstLine="708"/>
        <w:jc w:val="both"/>
        <w:rPr>
          <w:color w:val="000000"/>
          <w:sz w:val="22"/>
          <w:szCs w:val="22"/>
        </w:rPr>
      </w:pPr>
      <w:r w:rsidRPr="0034453D">
        <w:rPr>
          <w:color w:val="000000"/>
          <w:sz w:val="22"/>
          <w:szCs w:val="22"/>
        </w:rPr>
        <w:t xml:space="preserve">6. </w:t>
      </w:r>
      <w:r w:rsidRPr="0034453D">
        <w:rPr>
          <w:sz w:val="22"/>
          <w:szCs w:val="22"/>
        </w:rPr>
        <w:t>Напечатанная на печатающем устройстве Заказчика тестовая страница не должна иметь дефектов печати (серый фон, регулярные посторонние следы, различную интенсивность цвета шрифта и т.п.). При распечатывании тестовой страницы, содержащей 100%-ную заливку черным цветом не должно наблюдаться неравномерной плотности печати, полос и повторяющихся дефектов.</w:t>
      </w:r>
    </w:p>
    <w:p w:rsidR="005B0738" w:rsidRPr="0034453D" w:rsidRDefault="005B0738" w:rsidP="005B0738">
      <w:pPr>
        <w:autoSpaceDE w:val="0"/>
        <w:autoSpaceDN w:val="0"/>
        <w:adjustRightInd w:val="0"/>
        <w:ind w:firstLine="708"/>
        <w:jc w:val="both"/>
        <w:rPr>
          <w:color w:val="000000"/>
          <w:sz w:val="22"/>
          <w:szCs w:val="22"/>
        </w:rPr>
      </w:pPr>
      <w:r w:rsidRPr="0034453D">
        <w:rPr>
          <w:color w:val="000000"/>
          <w:sz w:val="22"/>
          <w:szCs w:val="22"/>
        </w:rPr>
        <w:t xml:space="preserve">7. </w:t>
      </w:r>
      <w:r w:rsidRPr="0034453D">
        <w:rPr>
          <w:sz w:val="22"/>
          <w:szCs w:val="22"/>
        </w:rPr>
        <w:t>В процессе эксплуатации картриджей не должно происходить просыпание тонера внутрь принтера и попадание в окружающую среду.</w:t>
      </w:r>
    </w:p>
    <w:p w:rsidR="005B0738" w:rsidRPr="0034453D" w:rsidRDefault="005B0738" w:rsidP="005B0738">
      <w:pPr>
        <w:autoSpaceDE w:val="0"/>
        <w:autoSpaceDN w:val="0"/>
        <w:adjustRightInd w:val="0"/>
        <w:ind w:firstLine="708"/>
        <w:jc w:val="both"/>
        <w:rPr>
          <w:color w:val="000000"/>
          <w:sz w:val="22"/>
          <w:szCs w:val="22"/>
        </w:rPr>
      </w:pPr>
      <w:r w:rsidRPr="0034453D">
        <w:rPr>
          <w:color w:val="000000"/>
          <w:sz w:val="22"/>
          <w:szCs w:val="22"/>
        </w:rPr>
        <w:t xml:space="preserve">8. </w:t>
      </w:r>
      <w:r w:rsidRPr="0034453D">
        <w:rPr>
          <w:sz w:val="22"/>
          <w:szCs w:val="22"/>
        </w:rPr>
        <w:t>Установка картриджей в принтер и извлечение из принтера не должны требовать применения значительных физических усилий. Картриджи должны устанавливаться и извлекаться из принтеров свободно.</w:t>
      </w:r>
    </w:p>
    <w:p w:rsidR="005B0738" w:rsidRDefault="005B0738" w:rsidP="005B0738">
      <w:pPr>
        <w:autoSpaceDE w:val="0"/>
        <w:autoSpaceDN w:val="0"/>
        <w:adjustRightInd w:val="0"/>
        <w:ind w:firstLine="708"/>
        <w:jc w:val="both"/>
        <w:rPr>
          <w:sz w:val="22"/>
          <w:szCs w:val="22"/>
        </w:rPr>
      </w:pPr>
      <w:r w:rsidRPr="0034453D">
        <w:rPr>
          <w:color w:val="000000"/>
          <w:sz w:val="22"/>
          <w:szCs w:val="22"/>
        </w:rPr>
        <w:t xml:space="preserve">9. </w:t>
      </w:r>
      <w:r w:rsidRPr="0034453D">
        <w:rPr>
          <w:sz w:val="22"/>
          <w:szCs w:val="22"/>
        </w:rPr>
        <w:t>Эксплуатация картриджей не должна приводить к поломке оборудования, в котором они установлены.</w:t>
      </w:r>
    </w:p>
    <w:p w:rsidR="005B0738" w:rsidRDefault="005B0738" w:rsidP="005B0738">
      <w:pPr>
        <w:jc w:val="both"/>
        <w:rPr>
          <w:sz w:val="22"/>
          <w:szCs w:val="22"/>
        </w:rPr>
      </w:pPr>
      <w:r>
        <w:rPr>
          <w:sz w:val="22"/>
          <w:szCs w:val="22"/>
        </w:rPr>
        <w:t xml:space="preserve">           10. </w:t>
      </w:r>
      <w:r w:rsidRPr="00F02B4F">
        <w:rPr>
          <w:sz w:val="22"/>
          <w:szCs w:val="22"/>
        </w:rPr>
        <w:t>Картридж</w:t>
      </w:r>
      <w:r>
        <w:rPr>
          <w:sz w:val="22"/>
          <w:szCs w:val="22"/>
        </w:rPr>
        <w:t>и</w:t>
      </w:r>
      <w:r w:rsidRPr="00F02B4F">
        <w:rPr>
          <w:sz w:val="22"/>
          <w:szCs w:val="22"/>
        </w:rPr>
        <w:t xml:space="preserve"> должн</w:t>
      </w:r>
      <w:r>
        <w:rPr>
          <w:sz w:val="22"/>
          <w:szCs w:val="22"/>
        </w:rPr>
        <w:t>ы:</w:t>
      </w:r>
    </w:p>
    <w:p w:rsidR="005B0738" w:rsidRDefault="005B0738" w:rsidP="005B0738">
      <w:pPr>
        <w:jc w:val="both"/>
        <w:rPr>
          <w:sz w:val="22"/>
          <w:szCs w:val="22"/>
        </w:rPr>
      </w:pPr>
      <w:r>
        <w:rPr>
          <w:sz w:val="22"/>
          <w:szCs w:val="22"/>
        </w:rPr>
        <w:t xml:space="preserve">- </w:t>
      </w:r>
      <w:r w:rsidRPr="00F02B4F">
        <w:rPr>
          <w:sz w:val="22"/>
          <w:szCs w:val="22"/>
        </w:rPr>
        <w:t xml:space="preserve"> соответствовать требованиям санитарных норм по допустимым уровням физических факторов при применении </w:t>
      </w:r>
      <w:r>
        <w:rPr>
          <w:sz w:val="22"/>
          <w:szCs w:val="22"/>
        </w:rPr>
        <w:t>Т</w:t>
      </w:r>
      <w:r w:rsidRPr="00F02B4F">
        <w:rPr>
          <w:sz w:val="22"/>
          <w:szCs w:val="22"/>
        </w:rPr>
        <w:t xml:space="preserve">оваров народного потребления в бытовых условиях </w:t>
      </w:r>
      <w:proofErr w:type="spellStart"/>
      <w:r w:rsidRPr="00F02B4F">
        <w:rPr>
          <w:sz w:val="22"/>
          <w:szCs w:val="22"/>
        </w:rPr>
        <w:t>МСанПиН</w:t>
      </w:r>
      <w:proofErr w:type="spellEnd"/>
      <w:r w:rsidRPr="00F02B4F">
        <w:rPr>
          <w:sz w:val="22"/>
          <w:szCs w:val="22"/>
        </w:rPr>
        <w:t xml:space="preserve"> 001-96</w:t>
      </w:r>
      <w:r>
        <w:rPr>
          <w:sz w:val="22"/>
          <w:szCs w:val="22"/>
        </w:rPr>
        <w:t xml:space="preserve">; </w:t>
      </w:r>
    </w:p>
    <w:p w:rsidR="005B0738" w:rsidRPr="00C359FD" w:rsidRDefault="005B0738" w:rsidP="005B0738">
      <w:pPr>
        <w:autoSpaceDE w:val="0"/>
        <w:autoSpaceDN w:val="0"/>
        <w:adjustRightInd w:val="0"/>
        <w:jc w:val="both"/>
        <w:rPr>
          <w:sz w:val="22"/>
          <w:szCs w:val="22"/>
        </w:rPr>
      </w:pPr>
      <w:proofErr w:type="gramStart"/>
      <w:r>
        <w:rPr>
          <w:sz w:val="22"/>
          <w:szCs w:val="22"/>
        </w:rPr>
        <w:t xml:space="preserve">- </w:t>
      </w:r>
      <w:r w:rsidRPr="00C359FD">
        <w:rPr>
          <w:sz w:val="22"/>
          <w:szCs w:val="22"/>
        </w:rPr>
        <w:t xml:space="preserve">соответствовать требованиям безопасности и </w:t>
      </w:r>
      <w:proofErr w:type="spellStart"/>
      <w:r w:rsidRPr="00C359FD">
        <w:rPr>
          <w:sz w:val="22"/>
          <w:szCs w:val="22"/>
        </w:rPr>
        <w:t>электробезопасности</w:t>
      </w:r>
      <w:proofErr w:type="spellEnd"/>
      <w:r w:rsidRPr="00C359FD">
        <w:rPr>
          <w:sz w:val="22"/>
          <w:szCs w:val="22"/>
        </w:rPr>
        <w:t xml:space="preserve">  по ГОСТ 12.1.019</w:t>
      </w:r>
      <w:r>
        <w:rPr>
          <w:sz w:val="22"/>
          <w:szCs w:val="22"/>
        </w:rPr>
        <w:t>-2009</w:t>
      </w:r>
      <w:r w:rsidRPr="00C359FD">
        <w:rPr>
          <w:sz w:val="22"/>
          <w:szCs w:val="22"/>
        </w:rPr>
        <w:t xml:space="preserve"> (</w:t>
      </w:r>
      <w:proofErr w:type="spellStart"/>
      <w:r w:rsidRPr="00C359FD">
        <w:rPr>
          <w:sz w:val="22"/>
          <w:szCs w:val="22"/>
        </w:rPr>
        <w:t>Электробезопасность</w:t>
      </w:r>
      <w:proofErr w:type="spellEnd"/>
      <w:r w:rsidRPr="00C359FD">
        <w:rPr>
          <w:sz w:val="22"/>
          <w:szCs w:val="22"/>
        </w:rPr>
        <w:t>.</w:t>
      </w:r>
      <w:proofErr w:type="gramEnd"/>
      <w:r w:rsidRPr="00C359FD">
        <w:rPr>
          <w:sz w:val="22"/>
          <w:szCs w:val="22"/>
        </w:rPr>
        <w:t xml:space="preserve"> Общие требования и номенклатура видов защиты), ГОСТ 12.2.003</w:t>
      </w:r>
      <w:r>
        <w:rPr>
          <w:sz w:val="22"/>
          <w:szCs w:val="22"/>
        </w:rPr>
        <w:t>-91</w:t>
      </w:r>
      <w:r w:rsidRPr="00C359FD">
        <w:rPr>
          <w:sz w:val="22"/>
          <w:szCs w:val="22"/>
        </w:rPr>
        <w:t xml:space="preserve"> (Оборудование производственное. Общие требования безопасности</w:t>
      </w:r>
      <w:r>
        <w:rPr>
          <w:sz w:val="22"/>
          <w:szCs w:val="22"/>
        </w:rPr>
        <w:t>)</w:t>
      </w:r>
      <w:r w:rsidRPr="00C359FD">
        <w:rPr>
          <w:sz w:val="22"/>
          <w:szCs w:val="22"/>
        </w:rPr>
        <w:t>, и общим требованиям пожарной безопасности по ГОСТ 12.1.004</w:t>
      </w:r>
      <w:r>
        <w:rPr>
          <w:sz w:val="22"/>
          <w:szCs w:val="22"/>
        </w:rPr>
        <w:t>-91</w:t>
      </w:r>
      <w:r w:rsidRPr="00C359FD">
        <w:rPr>
          <w:sz w:val="22"/>
          <w:szCs w:val="22"/>
        </w:rPr>
        <w:t xml:space="preserve"> (Пожарная безопасность. </w:t>
      </w:r>
      <w:proofErr w:type="gramStart"/>
      <w:r w:rsidRPr="00C359FD">
        <w:rPr>
          <w:sz w:val="22"/>
          <w:szCs w:val="22"/>
        </w:rPr>
        <w:t>Общие требования)</w:t>
      </w:r>
      <w:r>
        <w:rPr>
          <w:sz w:val="22"/>
          <w:szCs w:val="22"/>
        </w:rPr>
        <w:t>.</w:t>
      </w:r>
      <w:proofErr w:type="gramEnd"/>
    </w:p>
    <w:p w:rsidR="005B0738" w:rsidRPr="00F02B4F" w:rsidRDefault="005B0738" w:rsidP="005B0738">
      <w:pPr>
        <w:jc w:val="both"/>
        <w:rPr>
          <w:color w:val="000000"/>
          <w:sz w:val="22"/>
          <w:szCs w:val="22"/>
        </w:rPr>
      </w:pPr>
      <w:r>
        <w:rPr>
          <w:sz w:val="22"/>
          <w:szCs w:val="22"/>
        </w:rPr>
        <w:t xml:space="preserve">            11. </w:t>
      </w:r>
      <w:proofErr w:type="gramStart"/>
      <w:r w:rsidRPr="00F02B4F">
        <w:rPr>
          <w:sz w:val="22"/>
          <w:szCs w:val="22"/>
        </w:rPr>
        <w:t>Картридж</w:t>
      </w:r>
      <w:r>
        <w:rPr>
          <w:sz w:val="22"/>
          <w:szCs w:val="22"/>
        </w:rPr>
        <w:t>и</w:t>
      </w:r>
      <w:r w:rsidRPr="00F02B4F">
        <w:rPr>
          <w:sz w:val="22"/>
          <w:szCs w:val="22"/>
        </w:rPr>
        <w:t xml:space="preserve"> </w:t>
      </w:r>
      <w:r>
        <w:rPr>
          <w:sz w:val="22"/>
          <w:szCs w:val="22"/>
        </w:rPr>
        <w:t xml:space="preserve">не </w:t>
      </w:r>
      <w:r w:rsidRPr="00F02B4F">
        <w:rPr>
          <w:sz w:val="22"/>
          <w:szCs w:val="22"/>
        </w:rPr>
        <w:t>должн</w:t>
      </w:r>
      <w:r>
        <w:rPr>
          <w:sz w:val="22"/>
          <w:szCs w:val="22"/>
        </w:rPr>
        <w:t>ы с</w:t>
      </w:r>
      <w:r w:rsidRPr="00F02B4F">
        <w:rPr>
          <w:sz w:val="22"/>
          <w:szCs w:val="22"/>
        </w:rPr>
        <w:t>одержать и выделять при хранении и в процессе эксплуатации токсичных, агрессивных веществ (концентрации вредных веществ не должны превышать нормы, установленные ГН 2.1.6.1338-03</w:t>
      </w:r>
      <w:r>
        <w:rPr>
          <w:sz w:val="22"/>
          <w:szCs w:val="22"/>
        </w:rPr>
        <w:t>.</w:t>
      </w:r>
      <w:proofErr w:type="gramEnd"/>
      <w:r>
        <w:rPr>
          <w:sz w:val="22"/>
          <w:szCs w:val="22"/>
        </w:rPr>
        <w:t xml:space="preserve"> </w:t>
      </w:r>
      <w:r w:rsidRPr="0034453D">
        <w:rPr>
          <w:sz w:val="22"/>
          <w:szCs w:val="22"/>
        </w:rPr>
        <w:t xml:space="preserve">При использовании </w:t>
      </w:r>
      <w:r w:rsidR="00BC0672">
        <w:rPr>
          <w:sz w:val="22"/>
          <w:szCs w:val="22"/>
        </w:rPr>
        <w:t>Т</w:t>
      </w:r>
      <w:r w:rsidRPr="0034453D">
        <w:rPr>
          <w:sz w:val="22"/>
          <w:szCs w:val="22"/>
        </w:rPr>
        <w:t xml:space="preserve">овара по назначению не должно создаваться угрозы для жизни и здоровья потребителя, окружающей среды, а также использование </w:t>
      </w:r>
      <w:r>
        <w:rPr>
          <w:sz w:val="22"/>
          <w:szCs w:val="22"/>
        </w:rPr>
        <w:t>Т</w:t>
      </w:r>
      <w:r w:rsidRPr="0034453D">
        <w:rPr>
          <w:sz w:val="22"/>
          <w:szCs w:val="22"/>
        </w:rPr>
        <w:t>овара не должно причинять вред имуществу Заказчика.</w:t>
      </w:r>
      <w:r w:rsidRPr="00C359FD">
        <w:t xml:space="preserve"> </w:t>
      </w:r>
      <w:r w:rsidRPr="00F02B4F">
        <w:rPr>
          <w:sz w:val="22"/>
          <w:szCs w:val="22"/>
        </w:rPr>
        <w:t xml:space="preserve">Поставляемый </w:t>
      </w:r>
      <w:r w:rsidR="00BC0672">
        <w:rPr>
          <w:sz w:val="22"/>
          <w:szCs w:val="22"/>
        </w:rPr>
        <w:t>Т</w:t>
      </w:r>
      <w:r w:rsidRPr="00F02B4F">
        <w:rPr>
          <w:sz w:val="22"/>
          <w:szCs w:val="22"/>
        </w:rPr>
        <w:t>овар не должен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5B0738" w:rsidRDefault="005B0738" w:rsidP="005B0738">
      <w:pPr>
        <w:autoSpaceDE w:val="0"/>
        <w:autoSpaceDN w:val="0"/>
        <w:adjustRightInd w:val="0"/>
        <w:ind w:firstLine="708"/>
        <w:jc w:val="both"/>
        <w:rPr>
          <w:sz w:val="22"/>
          <w:szCs w:val="22"/>
        </w:rPr>
      </w:pPr>
    </w:p>
    <w:p w:rsidR="005B0738" w:rsidRPr="0034453D" w:rsidRDefault="005B0738" w:rsidP="005B0738">
      <w:pPr>
        <w:autoSpaceDE w:val="0"/>
        <w:autoSpaceDN w:val="0"/>
        <w:adjustRightInd w:val="0"/>
        <w:ind w:firstLine="708"/>
        <w:jc w:val="both"/>
        <w:rPr>
          <w:color w:val="000000"/>
          <w:sz w:val="22"/>
          <w:szCs w:val="22"/>
        </w:rPr>
      </w:pPr>
      <w:r w:rsidRPr="0034453D">
        <w:rPr>
          <w:rFonts w:eastAsia="Calibri"/>
          <w:b/>
          <w:sz w:val="22"/>
          <w:szCs w:val="22"/>
          <w:lang w:eastAsia="en-US"/>
        </w:rPr>
        <w:t>Срок и объем предоставления гарантии качества:</w:t>
      </w:r>
    </w:p>
    <w:p w:rsidR="005B0738" w:rsidRPr="0034453D" w:rsidRDefault="005B0738" w:rsidP="005B0738">
      <w:pPr>
        <w:autoSpaceDE w:val="0"/>
        <w:autoSpaceDN w:val="0"/>
        <w:adjustRightInd w:val="0"/>
        <w:ind w:firstLine="708"/>
        <w:jc w:val="both"/>
        <w:rPr>
          <w:color w:val="000000"/>
          <w:sz w:val="22"/>
          <w:szCs w:val="22"/>
        </w:rPr>
      </w:pPr>
      <w:r w:rsidRPr="0034453D">
        <w:rPr>
          <w:color w:val="000000"/>
          <w:sz w:val="22"/>
          <w:szCs w:val="22"/>
        </w:rPr>
        <w:t xml:space="preserve">1. </w:t>
      </w:r>
      <w:proofErr w:type="gramStart"/>
      <w:r w:rsidRPr="0034453D">
        <w:rPr>
          <w:sz w:val="22"/>
          <w:szCs w:val="22"/>
        </w:rPr>
        <w:t xml:space="preserve">Поставщик должен гарантировать, что поставляемый Товар изготовлен в соответствии со стандартами, показателями и параметрами, утвержденными на данный вид Товара, требованиями производителя, и является новым и ранее не использованным, не иметь дефектов, связанных с конструкцией, материалами или функционированием при штатном их использовании, а также, что использование </w:t>
      </w:r>
      <w:r w:rsidR="00BC0672">
        <w:rPr>
          <w:sz w:val="22"/>
          <w:szCs w:val="22"/>
        </w:rPr>
        <w:t>Т</w:t>
      </w:r>
      <w:r w:rsidRPr="0034453D">
        <w:rPr>
          <w:sz w:val="22"/>
          <w:szCs w:val="22"/>
        </w:rPr>
        <w:t>овара с принтерами Заказчика не приведет к выходу принтеров из строя или снижению качественных характеристик</w:t>
      </w:r>
      <w:proofErr w:type="gramEnd"/>
      <w:r w:rsidRPr="0034453D">
        <w:rPr>
          <w:sz w:val="22"/>
          <w:szCs w:val="22"/>
        </w:rPr>
        <w:t xml:space="preserve"> печати, установленных производителями принтеров (в том числе максимальное разрешение печати).</w:t>
      </w:r>
    </w:p>
    <w:p w:rsidR="005B0738" w:rsidRPr="0034453D" w:rsidRDefault="005B0738" w:rsidP="005B0738">
      <w:pPr>
        <w:autoSpaceDE w:val="0"/>
        <w:autoSpaceDN w:val="0"/>
        <w:adjustRightInd w:val="0"/>
        <w:ind w:firstLine="708"/>
        <w:jc w:val="both"/>
        <w:rPr>
          <w:color w:val="000000"/>
          <w:sz w:val="22"/>
          <w:szCs w:val="22"/>
        </w:rPr>
      </w:pPr>
      <w:r w:rsidRPr="0034453D">
        <w:rPr>
          <w:color w:val="000000"/>
          <w:sz w:val="22"/>
          <w:szCs w:val="22"/>
        </w:rPr>
        <w:t xml:space="preserve">2. </w:t>
      </w:r>
      <w:r w:rsidRPr="0034453D">
        <w:rPr>
          <w:sz w:val="22"/>
          <w:szCs w:val="22"/>
        </w:rPr>
        <w:t xml:space="preserve">Поставщик обязуется выполнять гарантийное обслуживание поставляемого </w:t>
      </w:r>
      <w:r w:rsidR="00BC0672">
        <w:rPr>
          <w:sz w:val="22"/>
          <w:szCs w:val="22"/>
        </w:rPr>
        <w:t>Т</w:t>
      </w:r>
      <w:r w:rsidRPr="0034453D">
        <w:rPr>
          <w:sz w:val="22"/>
          <w:szCs w:val="22"/>
        </w:rPr>
        <w:t>овара без дополнительных расходов со стороны Заказчика.</w:t>
      </w:r>
    </w:p>
    <w:p w:rsidR="005B0738" w:rsidRPr="0034453D" w:rsidRDefault="005B0738" w:rsidP="005B0738">
      <w:pPr>
        <w:autoSpaceDE w:val="0"/>
        <w:autoSpaceDN w:val="0"/>
        <w:adjustRightInd w:val="0"/>
        <w:ind w:firstLine="708"/>
        <w:jc w:val="both"/>
        <w:rPr>
          <w:color w:val="000000"/>
          <w:sz w:val="22"/>
          <w:szCs w:val="22"/>
        </w:rPr>
      </w:pPr>
      <w:r w:rsidRPr="0034453D">
        <w:rPr>
          <w:color w:val="000000"/>
          <w:sz w:val="22"/>
          <w:szCs w:val="22"/>
        </w:rPr>
        <w:t xml:space="preserve">3. </w:t>
      </w:r>
      <w:r w:rsidRPr="0034453D">
        <w:rPr>
          <w:sz w:val="22"/>
          <w:szCs w:val="22"/>
        </w:rPr>
        <w:t xml:space="preserve">Под гарантийным обслуживанием подразумевается замена поставленного </w:t>
      </w:r>
      <w:r w:rsidR="00BC0672">
        <w:rPr>
          <w:sz w:val="22"/>
          <w:szCs w:val="22"/>
        </w:rPr>
        <w:t>Т</w:t>
      </w:r>
      <w:r w:rsidRPr="0034453D">
        <w:rPr>
          <w:sz w:val="22"/>
          <w:szCs w:val="22"/>
        </w:rPr>
        <w:t>овара при обнаружении брака и восстановление работоспособности печатающего устройства, при выходе его из строя по причине использования данного бракованного товара.</w:t>
      </w:r>
    </w:p>
    <w:p w:rsidR="005B0738" w:rsidRPr="0034453D" w:rsidRDefault="005B0738" w:rsidP="005B0738">
      <w:pPr>
        <w:autoSpaceDE w:val="0"/>
        <w:autoSpaceDN w:val="0"/>
        <w:adjustRightInd w:val="0"/>
        <w:ind w:firstLine="708"/>
        <w:jc w:val="both"/>
        <w:rPr>
          <w:sz w:val="22"/>
          <w:szCs w:val="22"/>
        </w:rPr>
      </w:pPr>
      <w:r w:rsidRPr="0034453D">
        <w:rPr>
          <w:color w:val="000000"/>
          <w:sz w:val="22"/>
          <w:szCs w:val="22"/>
        </w:rPr>
        <w:t xml:space="preserve">4. </w:t>
      </w:r>
      <w:r w:rsidRPr="0034453D">
        <w:rPr>
          <w:sz w:val="22"/>
          <w:szCs w:val="22"/>
        </w:rPr>
        <w:t xml:space="preserve">Гарантийный срок на поставляемый </w:t>
      </w:r>
      <w:r w:rsidR="00BC0672">
        <w:rPr>
          <w:sz w:val="22"/>
          <w:szCs w:val="22"/>
        </w:rPr>
        <w:t>Т</w:t>
      </w:r>
      <w:r w:rsidRPr="0034453D">
        <w:rPr>
          <w:sz w:val="22"/>
          <w:szCs w:val="22"/>
        </w:rPr>
        <w:t>овар должен составлять не менее 12 месяцев от даты подписания Заказчиком накладной.</w:t>
      </w:r>
    </w:p>
    <w:p w:rsidR="005B0738" w:rsidRPr="0034453D" w:rsidRDefault="005B0738" w:rsidP="005B0738">
      <w:pPr>
        <w:ind w:firstLine="708"/>
        <w:jc w:val="both"/>
        <w:rPr>
          <w:sz w:val="22"/>
          <w:szCs w:val="22"/>
        </w:rPr>
      </w:pPr>
      <w:r w:rsidRPr="0034453D">
        <w:rPr>
          <w:sz w:val="22"/>
          <w:szCs w:val="22"/>
        </w:rPr>
        <w:t>5. Остаточный срок годности поставляемо</w:t>
      </w:r>
      <w:r w:rsidR="00BC0672">
        <w:rPr>
          <w:sz w:val="22"/>
          <w:szCs w:val="22"/>
        </w:rPr>
        <w:t xml:space="preserve">го Товара </w:t>
      </w:r>
      <w:r w:rsidRPr="0034453D">
        <w:rPr>
          <w:sz w:val="22"/>
          <w:szCs w:val="22"/>
        </w:rPr>
        <w:t>должен быть не менее 80 процентов на момент поставки.</w:t>
      </w:r>
    </w:p>
    <w:p w:rsidR="005B0738" w:rsidRPr="0034453D" w:rsidRDefault="005B0738" w:rsidP="005B0738">
      <w:pPr>
        <w:autoSpaceDE w:val="0"/>
        <w:autoSpaceDN w:val="0"/>
        <w:adjustRightInd w:val="0"/>
        <w:ind w:firstLine="708"/>
        <w:jc w:val="both"/>
        <w:rPr>
          <w:color w:val="000000"/>
          <w:sz w:val="22"/>
          <w:szCs w:val="22"/>
        </w:rPr>
      </w:pPr>
      <w:r w:rsidRPr="0034453D">
        <w:rPr>
          <w:color w:val="000000"/>
          <w:sz w:val="22"/>
          <w:szCs w:val="22"/>
        </w:rPr>
        <w:t xml:space="preserve">6. </w:t>
      </w:r>
      <w:r w:rsidRPr="0034453D">
        <w:rPr>
          <w:sz w:val="22"/>
          <w:szCs w:val="22"/>
        </w:rPr>
        <w:t xml:space="preserve">При причинении вреда имуществу Заказчика вследствие конструктивных, производственных или иных недостатков поставляемого </w:t>
      </w:r>
      <w:r w:rsidR="00BC0672">
        <w:rPr>
          <w:sz w:val="22"/>
          <w:szCs w:val="22"/>
        </w:rPr>
        <w:t>Т</w:t>
      </w:r>
      <w:r w:rsidRPr="0034453D">
        <w:rPr>
          <w:sz w:val="22"/>
          <w:szCs w:val="22"/>
        </w:rPr>
        <w:t xml:space="preserve">овара в течение гарантийного срока на </w:t>
      </w:r>
      <w:r w:rsidR="00BC0672">
        <w:rPr>
          <w:sz w:val="22"/>
          <w:szCs w:val="22"/>
        </w:rPr>
        <w:t>Т</w:t>
      </w:r>
      <w:r w:rsidRPr="0034453D">
        <w:rPr>
          <w:sz w:val="22"/>
          <w:szCs w:val="22"/>
        </w:rPr>
        <w:t>овар, Поставщик возмещает убытки, понесенные Заказчиком.</w:t>
      </w:r>
    </w:p>
    <w:p w:rsidR="005B0738" w:rsidRPr="0034453D" w:rsidRDefault="005B0738" w:rsidP="005B0738">
      <w:pPr>
        <w:autoSpaceDE w:val="0"/>
        <w:autoSpaceDN w:val="0"/>
        <w:adjustRightInd w:val="0"/>
        <w:ind w:firstLine="708"/>
        <w:jc w:val="both"/>
        <w:rPr>
          <w:color w:val="000000"/>
          <w:sz w:val="22"/>
          <w:szCs w:val="22"/>
        </w:rPr>
      </w:pPr>
      <w:r w:rsidRPr="0034453D">
        <w:rPr>
          <w:color w:val="000000"/>
          <w:sz w:val="22"/>
          <w:szCs w:val="22"/>
        </w:rPr>
        <w:t xml:space="preserve">7. </w:t>
      </w:r>
      <w:r w:rsidRPr="0034453D">
        <w:rPr>
          <w:sz w:val="22"/>
          <w:szCs w:val="22"/>
        </w:rPr>
        <w:t>Причина выхода из строя печатающего устройства Заказчика устанавливается в сервисном центре, осуществляющем обслуживание данных печатающих устройств.</w:t>
      </w:r>
    </w:p>
    <w:p w:rsidR="005B0738" w:rsidRPr="0034453D" w:rsidRDefault="005B0738" w:rsidP="005B0738">
      <w:pPr>
        <w:autoSpaceDE w:val="0"/>
        <w:autoSpaceDN w:val="0"/>
        <w:adjustRightInd w:val="0"/>
        <w:ind w:firstLine="708"/>
        <w:jc w:val="both"/>
        <w:rPr>
          <w:sz w:val="22"/>
          <w:szCs w:val="22"/>
        </w:rPr>
      </w:pPr>
      <w:r w:rsidRPr="0034453D">
        <w:rPr>
          <w:color w:val="000000"/>
          <w:sz w:val="22"/>
          <w:szCs w:val="22"/>
        </w:rPr>
        <w:t xml:space="preserve">8. </w:t>
      </w:r>
      <w:r w:rsidRPr="0034453D">
        <w:rPr>
          <w:sz w:val="22"/>
          <w:szCs w:val="22"/>
        </w:rPr>
        <w:t>В случае обнаружения недостатков во время работы картриджа, поставщик производит замену картриджа с недостатками на исправный картридж в течение 3-х рабочих дней со дня получения информации от Заказчика.</w:t>
      </w:r>
    </w:p>
    <w:p w:rsidR="005B0738" w:rsidRPr="0034453D" w:rsidRDefault="005B0738" w:rsidP="005B0738">
      <w:pPr>
        <w:autoSpaceDE w:val="0"/>
        <w:autoSpaceDN w:val="0"/>
        <w:adjustRightInd w:val="0"/>
        <w:ind w:firstLine="708"/>
        <w:jc w:val="both"/>
        <w:rPr>
          <w:sz w:val="22"/>
          <w:szCs w:val="22"/>
        </w:rPr>
      </w:pPr>
      <w:r w:rsidRPr="0034453D">
        <w:rPr>
          <w:sz w:val="22"/>
          <w:szCs w:val="22"/>
        </w:rPr>
        <w:t>9. Год выпуска – не ранее 201</w:t>
      </w:r>
      <w:r>
        <w:rPr>
          <w:sz w:val="22"/>
          <w:szCs w:val="22"/>
        </w:rPr>
        <w:t>6</w:t>
      </w:r>
      <w:r w:rsidRPr="0034453D">
        <w:rPr>
          <w:sz w:val="22"/>
          <w:szCs w:val="22"/>
        </w:rPr>
        <w:t xml:space="preserve"> года.</w:t>
      </w:r>
    </w:p>
    <w:p w:rsidR="005B0738" w:rsidRPr="0034453D" w:rsidRDefault="005B0738" w:rsidP="005B0738">
      <w:pPr>
        <w:autoSpaceDE w:val="0"/>
        <w:autoSpaceDN w:val="0"/>
        <w:adjustRightInd w:val="0"/>
        <w:ind w:firstLine="708"/>
        <w:jc w:val="both"/>
        <w:rPr>
          <w:sz w:val="22"/>
          <w:szCs w:val="22"/>
        </w:rPr>
      </w:pPr>
    </w:p>
    <w:p w:rsidR="005B0738" w:rsidRPr="0034453D" w:rsidRDefault="005B0738" w:rsidP="005B0738">
      <w:pPr>
        <w:pStyle w:val="ConsPlusNormal"/>
        <w:ind w:firstLine="708"/>
        <w:jc w:val="both"/>
        <w:rPr>
          <w:rFonts w:ascii="Times New Roman" w:hAnsi="Times New Roman" w:cs="Times New Roman"/>
          <w:b/>
        </w:rPr>
      </w:pPr>
      <w:r w:rsidRPr="0034453D">
        <w:rPr>
          <w:rFonts w:ascii="Times New Roman" w:hAnsi="Times New Roman" w:cs="Times New Roman"/>
          <w:b/>
        </w:rPr>
        <w:t xml:space="preserve">Требования к качеству, техническим и функциональным характеристикам (потребительским свойствам) </w:t>
      </w:r>
      <w:r w:rsidR="00BC0672">
        <w:rPr>
          <w:rFonts w:ascii="Times New Roman" w:hAnsi="Times New Roman" w:cs="Times New Roman"/>
          <w:b/>
        </w:rPr>
        <w:t>Т</w:t>
      </w:r>
      <w:r w:rsidRPr="0034453D">
        <w:rPr>
          <w:rFonts w:ascii="Times New Roman" w:hAnsi="Times New Roman" w:cs="Times New Roman"/>
          <w:b/>
        </w:rPr>
        <w:t xml:space="preserve">овара и иные показатели, связанные с определением соответствия поставляемого </w:t>
      </w:r>
      <w:r w:rsidR="00D470A4">
        <w:rPr>
          <w:rFonts w:ascii="Times New Roman" w:hAnsi="Times New Roman" w:cs="Times New Roman"/>
          <w:b/>
        </w:rPr>
        <w:lastRenderedPageBreak/>
        <w:t>Т</w:t>
      </w:r>
      <w:r w:rsidRPr="0034453D">
        <w:rPr>
          <w:rFonts w:ascii="Times New Roman" w:hAnsi="Times New Roman" w:cs="Times New Roman"/>
          <w:b/>
        </w:rPr>
        <w:t xml:space="preserve">овара потребностям заказчика, а также используемые для определения соответствия потребностям заказчика или эквивалентности предлагаемого к поставке </w:t>
      </w:r>
      <w:r w:rsidR="00BC0672">
        <w:rPr>
          <w:rFonts w:ascii="Times New Roman" w:hAnsi="Times New Roman" w:cs="Times New Roman"/>
          <w:b/>
        </w:rPr>
        <w:t>Т</w:t>
      </w:r>
      <w:r w:rsidRPr="0034453D">
        <w:rPr>
          <w:rFonts w:ascii="Times New Roman" w:hAnsi="Times New Roman" w:cs="Times New Roman"/>
          <w:b/>
        </w:rPr>
        <w:t>овара максимальные и (или) минимальные значения таких показателей и показатели, значения которых не могут изменяться:</w:t>
      </w:r>
    </w:p>
    <w:p w:rsidR="005B0738" w:rsidRDefault="005B0738" w:rsidP="005B0738">
      <w:pPr>
        <w:jc w:val="both"/>
        <w:rPr>
          <w:sz w:val="22"/>
          <w:szCs w:val="22"/>
        </w:rPr>
      </w:pPr>
    </w:p>
    <w:tbl>
      <w:tblPr>
        <w:tblW w:w="10201" w:type="dxa"/>
        <w:jc w:val="center"/>
        <w:tblLook w:val="04A0"/>
      </w:tblPr>
      <w:tblGrid>
        <w:gridCol w:w="560"/>
        <w:gridCol w:w="3546"/>
        <w:gridCol w:w="2693"/>
        <w:gridCol w:w="2677"/>
        <w:gridCol w:w="725"/>
      </w:tblGrid>
      <w:tr w:rsidR="005B0738" w:rsidRPr="00DB4643" w:rsidTr="00957C6A">
        <w:trPr>
          <w:trHeight w:val="720"/>
          <w:jc w:val="center"/>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5B0738" w:rsidRPr="00DB4643" w:rsidRDefault="005B0738" w:rsidP="00957C6A">
            <w:pPr>
              <w:jc w:val="center"/>
              <w:rPr>
                <w:b/>
                <w:bCs/>
                <w:color w:val="000000"/>
              </w:rPr>
            </w:pPr>
            <w:r w:rsidRPr="00DB4643">
              <w:rPr>
                <w:b/>
                <w:bCs/>
                <w:color w:val="000000"/>
              </w:rPr>
              <w:t xml:space="preserve">№ </w:t>
            </w:r>
            <w:proofErr w:type="spellStart"/>
            <w:proofErr w:type="gramStart"/>
            <w:r w:rsidRPr="00DB4643">
              <w:rPr>
                <w:b/>
                <w:bCs/>
                <w:color w:val="000000"/>
              </w:rPr>
              <w:t>п</w:t>
            </w:r>
            <w:proofErr w:type="spellEnd"/>
            <w:proofErr w:type="gramEnd"/>
            <w:r w:rsidRPr="00DB4643">
              <w:rPr>
                <w:b/>
                <w:bCs/>
                <w:color w:val="000000"/>
              </w:rPr>
              <w:t>/</w:t>
            </w:r>
            <w:proofErr w:type="spellStart"/>
            <w:r w:rsidRPr="00DB4643">
              <w:rPr>
                <w:b/>
                <w:bCs/>
                <w:color w:val="000000"/>
              </w:rPr>
              <w:t>п</w:t>
            </w:r>
            <w:proofErr w:type="spellEnd"/>
          </w:p>
        </w:tc>
        <w:tc>
          <w:tcPr>
            <w:tcW w:w="3546" w:type="dxa"/>
            <w:vMerge w:val="restart"/>
            <w:tcBorders>
              <w:top w:val="single" w:sz="4" w:space="0" w:color="auto"/>
              <w:left w:val="single" w:sz="4" w:space="0" w:color="auto"/>
              <w:bottom w:val="single" w:sz="4" w:space="0" w:color="auto"/>
              <w:right w:val="single" w:sz="4" w:space="0" w:color="auto"/>
            </w:tcBorders>
            <w:vAlign w:val="center"/>
            <w:hideMark/>
          </w:tcPr>
          <w:p w:rsidR="005B0738" w:rsidRPr="00DB4643" w:rsidRDefault="005B0738" w:rsidP="009139BD">
            <w:pPr>
              <w:jc w:val="center"/>
              <w:rPr>
                <w:b/>
                <w:bCs/>
                <w:color w:val="000000"/>
              </w:rPr>
            </w:pPr>
            <w:r w:rsidRPr="00DB4643">
              <w:rPr>
                <w:b/>
                <w:bCs/>
                <w:color w:val="000000"/>
              </w:rPr>
              <w:t xml:space="preserve">Наименование </w:t>
            </w:r>
            <w:r w:rsidR="009139BD">
              <w:rPr>
                <w:b/>
                <w:bCs/>
                <w:color w:val="000000"/>
              </w:rPr>
              <w:t>картриджа</w:t>
            </w:r>
          </w:p>
        </w:tc>
        <w:tc>
          <w:tcPr>
            <w:tcW w:w="2693" w:type="dxa"/>
            <w:vMerge w:val="restart"/>
            <w:tcBorders>
              <w:top w:val="single" w:sz="4" w:space="0" w:color="auto"/>
              <w:left w:val="single" w:sz="4" w:space="0" w:color="auto"/>
              <w:bottom w:val="single" w:sz="4" w:space="0" w:color="000000"/>
              <w:right w:val="single" w:sz="4" w:space="0" w:color="auto"/>
            </w:tcBorders>
            <w:vAlign w:val="center"/>
            <w:hideMark/>
          </w:tcPr>
          <w:p w:rsidR="005B0738" w:rsidRPr="00DB4643" w:rsidRDefault="005B0738" w:rsidP="00957C6A">
            <w:pPr>
              <w:jc w:val="center"/>
              <w:rPr>
                <w:b/>
                <w:bCs/>
                <w:color w:val="000000"/>
              </w:rPr>
            </w:pPr>
            <w:r w:rsidRPr="00DB4643">
              <w:rPr>
                <w:b/>
                <w:bCs/>
                <w:color w:val="000000"/>
              </w:rPr>
              <w:t>Наименование оргтехники</w:t>
            </w:r>
          </w:p>
        </w:tc>
        <w:tc>
          <w:tcPr>
            <w:tcW w:w="2677" w:type="dxa"/>
            <w:vMerge w:val="restart"/>
            <w:tcBorders>
              <w:top w:val="single" w:sz="4" w:space="0" w:color="auto"/>
              <w:left w:val="single" w:sz="4" w:space="0" w:color="auto"/>
              <w:bottom w:val="single" w:sz="4" w:space="0" w:color="auto"/>
              <w:right w:val="single" w:sz="4" w:space="0" w:color="auto"/>
            </w:tcBorders>
            <w:vAlign w:val="center"/>
            <w:hideMark/>
          </w:tcPr>
          <w:p w:rsidR="005B0738" w:rsidRPr="00DB4643" w:rsidRDefault="005B0738" w:rsidP="00957C6A">
            <w:pPr>
              <w:jc w:val="center"/>
              <w:rPr>
                <w:b/>
                <w:bCs/>
                <w:color w:val="000000"/>
              </w:rPr>
            </w:pPr>
            <w:r w:rsidRPr="00DB4643">
              <w:rPr>
                <w:b/>
                <w:bCs/>
                <w:color w:val="000000"/>
              </w:rPr>
              <w:t>Ресурс картриджа, не менее (в страницах А</w:t>
            </w:r>
            <w:proofErr w:type="gramStart"/>
            <w:r w:rsidRPr="00DB4643">
              <w:rPr>
                <w:b/>
                <w:bCs/>
                <w:color w:val="000000"/>
              </w:rPr>
              <w:t>4</w:t>
            </w:r>
            <w:proofErr w:type="gramEnd"/>
            <w:r w:rsidRPr="00DB4643">
              <w:rPr>
                <w:b/>
                <w:bCs/>
                <w:color w:val="000000"/>
              </w:rPr>
              <w:t xml:space="preserve"> при 5% покрытии)</w:t>
            </w:r>
          </w:p>
        </w:tc>
        <w:tc>
          <w:tcPr>
            <w:tcW w:w="725" w:type="dxa"/>
            <w:vMerge w:val="restart"/>
            <w:tcBorders>
              <w:top w:val="single" w:sz="4" w:space="0" w:color="auto"/>
              <w:left w:val="single" w:sz="4" w:space="0" w:color="auto"/>
              <w:bottom w:val="single" w:sz="4" w:space="0" w:color="auto"/>
              <w:right w:val="single" w:sz="4" w:space="0" w:color="auto"/>
            </w:tcBorders>
            <w:vAlign w:val="center"/>
            <w:hideMark/>
          </w:tcPr>
          <w:p w:rsidR="005B0738" w:rsidRPr="00DB4643" w:rsidRDefault="005B0738" w:rsidP="00957C6A">
            <w:pPr>
              <w:jc w:val="center"/>
              <w:rPr>
                <w:b/>
                <w:bCs/>
                <w:color w:val="000000"/>
              </w:rPr>
            </w:pPr>
            <w:r w:rsidRPr="00DB4643">
              <w:rPr>
                <w:b/>
                <w:bCs/>
                <w:color w:val="000000"/>
              </w:rPr>
              <w:t>Кол-во, шт.</w:t>
            </w:r>
          </w:p>
        </w:tc>
      </w:tr>
      <w:tr w:rsidR="005B0738" w:rsidRPr="00DB4643" w:rsidTr="00957C6A">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0738" w:rsidRPr="00DB4643" w:rsidRDefault="005B0738" w:rsidP="00957C6A">
            <w:pPr>
              <w:rPr>
                <w:b/>
                <w:bCs/>
                <w:color w:val="000000"/>
              </w:rPr>
            </w:pPr>
          </w:p>
        </w:tc>
        <w:tc>
          <w:tcPr>
            <w:tcW w:w="3546" w:type="dxa"/>
            <w:vMerge/>
            <w:tcBorders>
              <w:top w:val="single" w:sz="4" w:space="0" w:color="auto"/>
              <w:left w:val="single" w:sz="4" w:space="0" w:color="auto"/>
              <w:bottom w:val="single" w:sz="4" w:space="0" w:color="auto"/>
              <w:right w:val="single" w:sz="4" w:space="0" w:color="auto"/>
            </w:tcBorders>
            <w:vAlign w:val="center"/>
            <w:hideMark/>
          </w:tcPr>
          <w:p w:rsidR="005B0738" w:rsidRPr="00DB4643" w:rsidRDefault="005B0738" w:rsidP="00957C6A">
            <w:pPr>
              <w:rPr>
                <w:b/>
                <w:bCs/>
                <w:color w:val="000000"/>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B0738" w:rsidRPr="00DB4643" w:rsidRDefault="005B0738" w:rsidP="00957C6A">
            <w:pPr>
              <w:rPr>
                <w:b/>
                <w:bCs/>
                <w:color w:val="000000"/>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5B0738" w:rsidRPr="00DB4643" w:rsidRDefault="005B0738" w:rsidP="00957C6A">
            <w:pPr>
              <w:rPr>
                <w:b/>
                <w:bCs/>
                <w:color w:val="000000"/>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5B0738" w:rsidRPr="00DB4643" w:rsidRDefault="005B0738" w:rsidP="00957C6A">
            <w:pPr>
              <w:rPr>
                <w:b/>
                <w:bCs/>
                <w:color w:val="000000"/>
              </w:rPr>
            </w:pPr>
          </w:p>
        </w:tc>
      </w:tr>
      <w:tr w:rsidR="005B0738" w:rsidRPr="00DB4643" w:rsidTr="00957C6A">
        <w:trPr>
          <w:trHeight w:val="315"/>
          <w:jc w:val="center"/>
        </w:trPr>
        <w:tc>
          <w:tcPr>
            <w:tcW w:w="560"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1</w:t>
            </w:r>
          </w:p>
          <w:p w:rsidR="005B0738" w:rsidRPr="00E66F00" w:rsidRDefault="005B0738" w:rsidP="00957C6A">
            <w:pPr>
              <w:jc w:val="center"/>
            </w:pPr>
          </w:p>
        </w:tc>
        <w:tc>
          <w:tcPr>
            <w:tcW w:w="3546"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НР</w:t>
            </w:r>
            <w:r>
              <w:t xml:space="preserve"> </w:t>
            </w:r>
            <w:r w:rsidRPr="00E66F00">
              <w:t>Q 2612A</w:t>
            </w:r>
          </w:p>
          <w:p w:rsidR="005B0738" w:rsidRPr="00E66F00" w:rsidRDefault="005B0738" w:rsidP="00957C6A">
            <w:pPr>
              <w:jc w:val="center"/>
            </w:pPr>
          </w:p>
        </w:tc>
        <w:tc>
          <w:tcPr>
            <w:tcW w:w="2693"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 xml:space="preserve">НР </w:t>
            </w:r>
            <w:proofErr w:type="spellStart"/>
            <w:r w:rsidRPr="00E66F00">
              <w:t>Laser</w:t>
            </w:r>
            <w:proofErr w:type="spellEnd"/>
            <w:r w:rsidRPr="00E66F00">
              <w:t xml:space="preserve"> </w:t>
            </w:r>
            <w:proofErr w:type="spellStart"/>
            <w:r w:rsidRPr="00E66F00">
              <w:t>Jet</w:t>
            </w:r>
            <w:proofErr w:type="spellEnd"/>
            <w:r w:rsidRPr="00E66F00">
              <w:t xml:space="preserve"> 3052</w:t>
            </w:r>
          </w:p>
          <w:p w:rsidR="005B0738" w:rsidRPr="00E66F00" w:rsidRDefault="005B0738" w:rsidP="00957C6A">
            <w:pPr>
              <w:jc w:val="center"/>
            </w:pPr>
          </w:p>
        </w:tc>
        <w:tc>
          <w:tcPr>
            <w:tcW w:w="2677" w:type="dxa"/>
            <w:tcBorders>
              <w:top w:val="nil"/>
              <w:left w:val="nil"/>
              <w:bottom w:val="single" w:sz="4" w:space="0" w:color="auto"/>
              <w:right w:val="single" w:sz="4" w:space="0" w:color="auto"/>
            </w:tcBorders>
            <w:vAlign w:val="center"/>
            <w:hideMark/>
          </w:tcPr>
          <w:p w:rsidR="005B0738" w:rsidRPr="00E66F00" w:rsidRDefault="005B0738" w:rsidP="00957C6A">
            <w:pPr>
              <w:jc w:val="center"/>
            </w:pPr>
            <w:r w:rsidRPr="00E66F00">
              <w:t>не менее 2000 стр.</w:t>
            </w:r>
          </w:p>
        </w:tc>
        <w:tc>
          <w:tcPr>
            <w:tcW w:w="725"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8</w:t>
            </w:r>
          </w:p>
          <w:p w:rsidR="005B0738" w:rsidRPr="00E66F00" w:rsidRDefault="005B0738" w:rsidP="00957C6A">
            <w:pPr>
              <w:jc w:val="center"/>
            </w:pPr>
          </w:p>
        </w:tc>
      </w:tr>
      <w:tr w:rsidR="005B0738" w:rsidRPr="00DB4643" w:rsidTr="00957C6A">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c>
          <w:tcPr>
            <w:tcW w:w="2677" w:type="dxa"/>
            <w:tcBorders>
              <w:top w:val="nil"/>
              <w:left w:val="nil"/>
              <w:bottom w:val="single" w:sz="4" w:space="0" w:color="auto"/>
              <w:right w:val="single" w:sz="4" w:space="0" w:color="auto"/>
            </w:tcBorders>
            <w:vAlign w:val="center"/>
            <w:hideMark/>
          </w:tcPr>
          <w:p w:rsidR="005B0738" w:rsidRPr="00DB4643" w:rsidRDefault="005B0738" w:rsidP="00957C6A">
            <w:pPr>
              <w:jc w:val="center"/>
              <w:rPr>
                <w:color w:val="000000"/>
              </w:rPr>
            </w:pPr>
            <w:r w:rsidRPr="00E66F00">
              <w:t>совместимый</w:t>
            </w:r>
          </w:p>
        </w:tc>
        <w:tc>
          <w:tcPr>
            <w:tcW w:w="725"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r>
      <w:tr w:rsidR="005B0738" w:rsidRPr="00DB4643" w:rsidTr="00957C6A">
        <w:trPr>
          <w:trHeight w:val="300"/>
          <w:jc w:val="center"/>
        </w:trPr>
        <w:tc>
          <w:tcPr>
            <w:tcW w:w="560"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2</w:t>
            </w:r>
          </w:p>
          <w:p w:rsidR="005B0738" w:rsidRPr="00E66F00" w:rsidRDefault="005B0738" w:rsidP="00957C6A">
            <w:pPr>
              <w:jc w:val="center"/>
            </w:pPr>
          </w:p>
        </w:tc>
        <w:tc>
          <w:tcPr>
            <w:tcW w:w="3546"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НР CE278А</w:t>
            </w:r>
          </w:p>
          <w:p w:rsidR="005B0738" w:rsidRPr="00E66F00" w:rsidRDefault="005B0738" w:rsidP="00957C6A">
            <w:pPr>
              <w:jc w:val="center"/>
            </w:pPr>
          </w:p>
        </w:tc>
        <w:tc>
          <w:tcPr>
            <w:tcW w:w="2693"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 xml:space="preserve">HP </w:t>
            </w:r>
            <w:proofErr w:type="spellStart"/>
            <w:r w:rsidRPr="00E66F00">
              <w:t>Laser</w:t>
            </w:r>
            <w:proofErr w:type="spellEnd"/>
            <w:r w:rsidRPr="00E66F00">
              <w:t xml:space="preserve"> </w:t>
            </w:r>
            <w:proofErr w:type="spellStart"/>
            <w:r w:rsidRPr="00E66F00">
              <w:t>Jet</w:t>
            </w:r>
            <w:proofErr w:type="spellEnd"/>
            <w:r w:rsidRPr="00E66F00">
              <w:t xml:space="preserve"> 1536 </w:t>
            </w:r>
            <w:proofErr w:type="spellStart"/>
            <w:r w:rsidRPr="00E66F00">
              <w:t>dnf</w:t>
            </w:r>
            <w:proofErr w:type="spellEnd"/>
            <w:r w:rsidRPr="00E66F00">
              <w:t xml:space="preserve"> MF</w:t>
            </w:r>
          </w:p>
          <w:p w:rsidR="005B0738" w:rsidRPr="00E66F00" w:rsidRDefault="005B0738" w:rsidP="00957C6A">
            <w:pPr>
              <w:jc w:val="center"/>
            </w:pPr>
          </w:p>
        </w:tc>
        <w:tc>
          <w:tcPr>
            <w:tcW w:w="2677" w:type="dxa"/>
            <w:tcBorders>
              <w:top w:val="nil"/>
              <w:left w:val="nil"/>
              <w:bottom w:val="single" w:sz="4" w:space="0" w:color="auto"/>
              <w:right w:val="single" w:sz="4" w:space="0" w:color="auto"/>
            </w:tcBorders>
            <w:vAlign w:val="center"/>
            <w:hideMark/>
          </w:tcPr>
          <w:p w:rsidR="005B0738" w:rsidRPr="00E66F00" w:rsidRDefault="005B0738" w:rsidP="00957C6A">
            <w:pPr>
              <w:jc w:val="center"/>
            </w:pPr>
            <w:r w:rsidRPr="00E66F00">
              <w:t>не менее 2100 стр.</w:t>
            </w:r>
          </w:p>
        </w:tc>
        <w:tc>
          <w:tcPr>
            <w:tcW w:w="725"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25</w:t>
            </w:r>
          </w:p>
          <w:p w:rsidR="005B0738" w:rsidRPr="00E66F00" w:rsidRDefault="005B0738" w:rsidP="00957C6A">
            <w:pPr>
              <w:jc w:val="center"/>
            </w:pPr>
          </w:p>
        </w:tc>
      </w:tr>
      <w:tr w:rsidR="005B0738" w:rsidRPr="00DB4643" w:rsidTr="00957C6A">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lang w:val="en-US"/>
              </w:rPr>
            </w:pPr>
          </w:p>
        </w:tc>
        <w:tc>
          <w:tcPr>
            <w:tcW w:w="2677" w:type="dxa"/>
            <w:tcBorders>
              <w:top w:val="nil"/>
              <w:left w:val="nil"/>
              <w:bottom w:val="single" w:sz="4" w:space="0" w:color="auto"/>
              <w:right w:val="single" w:sz="4" w:space="0" w:color="auto"/>
            </w:tcBorders>
            <w:vAlign w:val="center"/>
            <w:hideMark/>
          </w:tcPr>
          <w:p w:rsidR="005B0738" w:rsidRPr="00DB4643" w:rsidRDefault="005B0738" w:rsidP="00957C6A">
            <w:pPr>
              <w:jc w:val="center"/>
              <w:rPr>
                <w:color w:val="000000"/>
              </w:rPr>
            </w:pPr>
            <w:r w:rsidRPr="00E66F00">
              <w:t>Оригинальный</w:t>
            </w:r>
          </w:p>
        </w:tc>
        <w:tc>
          <w:tcPr>
            <w:tcW w:w="725"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r>
      <w:tr w:rsidR="005B0738" w:rsidRPr="00DB4643" w:rsidTr="00957C6A">
        <w:trPr>
          <w:trHeight w:val="300"/>
          <w:jc w:val="center"/>
        </w:trPr>
        <w:tc>
          <w:tcPr>
            <w:tcW w:w="560"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3</w:t>
            </w:r>
          </w:p>
          <w:p w:rsidR="005B0738" w:rsidRPr="00E66F00" w:rsidRDefault="005B0738" w:rsidP="00957C6A">
            <w:pPr>
              <w:jc w:val="center"/>
            </w:pPr>
          </w:p>
        </w:tc>
        <w:tc>
          <w:tcPr>
            <w:tcW w:w="3546"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HP СВ436А</w:t>
            </w:r>
          </w:p>
          <w:p w:rsidR="005B0738" w:rsidRPr="00E66F00" w:rsidRDefault="005B0738" w:rsidP="00957C6A">
            <w:pPr>
              <w:jc w:val="center"/>
            </w:pPr>
          </w:p>
        </w:tc>
        <w:tc>
          <w:tcPr>
            <w:tcW w:w="2693"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 xml:space="preserve">HP </w:t>
            </w:r>
            <w:proofErr w:type="spellStart"/>
            <w:r w:rsidRPr="00E66F00">
              <w:t>Laser</w:t>
            </w:r>
            <w:proofErr w:type="spellEnd"/>
            <w:r w:rsidRPr="00E66F00">
              <w:t xml:space="preserve"> </w:t>
            </w:r>
            <w:proofErr w:type="spellStart"/>
            <w:r w:rsidRPr="00E66F00">
              <w:t>Jet</w:t>
            </w:r>
            <w:proofErr w:type="spellEnd"/>
            <w:r w:rsidRPr="00E66F00">
              <w:t xml:space="preserve"> M 1522 </w:t>
            </w:r>
            <w:proofErr w:type="spellStart"/>
            <w:r w:rsidRPr="00E66F00">
              <w:t>n</w:t>
            </w:r>
            <w:proofErr w:type="spellEnd"/>
          </w:p>
          <w:p w:rsidR="005B0738" w:rsidRPr="00E66F00" w:rsidRDefault="005B0738" w:rsidP="00957C6A">
            <w:pPr>
              <w:jc w:val="center"/>
            </w:pPr>
          </w:p>
        </w:tc>
        <w:tc>
          <w:tcPr>
            <w:tcW w:w="2677" w:type="dxa"/>
            <w:tcBorders>
              <w:top w:val="nil"/>
              <w:left w:val="nil"/>
              <w:bottom w:val="single" w:sz="4" w:space="0" w:color="auto"/>
              <w:right w:val="single" w:sz="4" w:space="0" w:color="auto"/>
            </w:tcBorders>
            <w:vAlign w:val="center"/>
            <w:hideMark/>
          </w:tcPr>
          <w:p w:rsidR="005B0738" w:rsidRPr="00E66F00" w:rsidRDefault="005B0738" w:rsidP="00957C6A">
            <w:pPr>
              <w:jc w:val="center"/>
            </w:pPr>
            <w:proofErr w:type="spellStart"/>
            <w:proofErr w:type="gramStart"/>
            <w:r w:rsidRPr="00E66F00">
              <w:t>C</w:t>
            </w:r>
            <w:proofErr w:type="gramEnd"/>
            <w:r w:rsidRPr="00E66F00">
              <w:t>тандартный</w:t>
            </w:r>
            <w:proofErr w:type="spellEnd"/>
            <w:r w:rsidRPr="00E66F00">
              <w:t xml:space="preserve"> объем</w:t>
            </w:r>
          </w:p>
        </w:tc>
        <w:tc>
          <w:tcPr>
            <w:tcW w:w="725"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25</w:t>
            </w:r>
          </w:p>
          <w:p w:rsidR="005B0738" w:rsidRPr="00E66F00" w:rsidRDefault="005B0738" w:rsidP="00957C6A">
            <w:pPr>
              <w:jc w:val="center"/>
            </w:pPr>
          </w:p>
        </w:tc>
      </w:tr>
      <w:tr w:rsidR="005B0738" w:rsidRPr="00DB4643" w:rsidTr="00957C6A">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lang w:val="en-US"/>
              </w:rPr>
            </w:pPr>
          </w:p>
        </w:tc>
        <w:tc>
          <w:tcPr>
            <w:tcW w:w="2677" w:type="dxa"/>
            <w:tcBorders>
              <w:top w:val="nil"/>
              <w:left w:val="nil"/>
              <w:bottom w:val="single" w:sz="4" w:space="0" w:color="auto"/>
              <w:right w:val="single" w:sz="4" w:space="0" w:color="auto"/>
            </w:tcBorders>
            <w:vAlign w:val="center"/>
            <w:hideMark/>
          </w:tcPr>
          <w:p w:rsidR="005B0738" w:rsidRPr="00DB4643" w:rsidRDefault="005B0738" w:rsidP="00957C6A">
            <w:pPr>
              <w:jc w:val="center"/>
              <w:rPr>
                <w:color w:val="000000"/>
              </w:rPr>
            </w:pPr>
            <w:r w:rsidRPr="00E66F00">
              <w:t>Оригинальный</w:t>
            </w:r>
          </w:p>
        </w:tc>
        <w:tc>
          <w:tcPr>
            <w:tcW w:w="725"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r>
      <w:tr w:rsidR="005B0738" w:rsidRPr="00DB4643" w:rsidTr="00957C6A">
        <w:trPr>
          <w:trHeight w:val="274"/>
          <w:jc w:val="center"/>
        </w:trPr>
        <w:tc>
          <w:tcPr>
            <w:tcW w:w="560"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4</w:t>
            </w:r>
          </w:p>
          <w:p w:rsidR="005B0738" w:rsidRPr="00E66F00" w:rsidRDefault="005B0738" w:rsidP="00957C6A">
            <w:pPr>
              <w:jc w:val="center"/>
            </w:pPr>
          </w:p>
        </w:tc>
        <w:tc>
          <w:tcPr>
            <w:tcW w:w="3546"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MLT-D203E</w:t>
            </w:r>
          </w:p>
          <w:p w:rsidR="005B0738" w:rsidRPr="00E66F00" w:rsidRDefault="005B0738" w:rsidP="00957C6A">
            <w:pPr>
              <w:jc w:val="center"/>
            </w:pPr>
          </w:p>
        </w:tc>
        <w:tc>
          <w:tcPr>
            <w:tcW w:w="2693"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proofErr w:type="spellStart"/>
            <w:r w:rsidRPr="00E66F00">
              <w:t>Samsung</w:t>
            </w:r>
            <w:proofErr w:type="spellEnd"/>
            <w:r w:rsidRPr="00E66F00">
              <w:t xml:space="preserve"> </w:t>
            </w:r>
            <w:proofErr w:type="spellStart"/>
            <w:r w:rsidRPr="00E66F00">
              <w:t>Pro</w:t>
            </w:r>
            <w:proofErr w:type="spellEnd"/>
            <w:r w:rsidRPr="00E66F00">
              <w:t xml:space="preserve"> </w:t>
            </w:r>
            <w:proofErr w:type="spellStart"/>
            <w:r w:rsidRPr="00E66F00">
              <w:t>Xpress</w:t>
            </w:r>
            <w:proofErr w:type="spellEnd"/>
            <w:r w:rsidRPr="00E66F00">
              <w:t xml:space="preserve"> M3870FW</w:t>
            </w:r>
          </w:p>
          <w:p w:rsidR="005B0738" w:rsidRPr="00E66F00" w:rsidRDefault="005B0738" w:rsidP="00957C6A">
            <w:pPr>
              <w:jc w:val="center"/>
            </w:pPr>
          </w:p>
        </w:tc>
        <w:tc>
          <w:tcPr>
            <w:tcW w:w="2677" w:type="dxa"/>
            <w:tcBorders>
              <w:top w:val="nil"/>
              <w:left w:val="nil"/>
              <w:bottom w:val="single" w:sz="4" w:space="0" w:color="auto"/>
              <w:right w:val="single" w:sz="4" w:space="0" w:color="auto"/>
            </w:tcBorders>
            <w:vAlign w:val="center"/>
            <w:hideMark/>
          </w:tcPr>
          <w:p w:rsidR="005B0738" w:rsidRPr="00E66F00" w:rsidRDefault="005B0738" w:rsidP="00957C6A">
            <w:pPr>
              <w:jc w:val="center"/>
            </w:pPr>
            <w:r>
              <w:t>не менее</w:t>
            </w:r>
            <w:r w:rsidRPr="00E66F00">
              <w:t xml:space="preserve">10000 </w:t>
            </w:r>
            <w:proofErr w:type="spellStart"/>
            <w:proofErr w:type="gramStart"/>
            <w:r w:rsidRPr="00E66F00">
              <w:t>c</w:t>
            </w:r>
            <w:proofErr w:type="gramEnd"/>
            <w:r w:rsidRPr="00E66F00">
              <w:t>тр</w:t>
            </w:r>
            <w:proofErr w:type="spellEnd"/>
            <w:r w:rsidRPr="00E66F00">
              <w:t>.</w:t>
            </w:r>
          </w:p>
        </w:tc>
        <w:tc>
          <w:tcPr>
            <w:tcW w:w="725"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15</w:t>
            </w:r>
          </w:p>
          <w:p w:rsidR="005B0738" w:rsidRPr="00E66F00" w:rsidRDefault="005B0738" w:rsidP="00957C6A">
            <w:pPr>
              <w:jc w:val="center"/>
            </w:pPr>
          </w:p>
        </w:tc>
      </w:tr>
      <w:tr w:rsidR="005B0738" w:rsidRPr="00DB4643" w:rsidTr="00957C6A">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c>
          <w:tcPr>
            <w:tcW w:w="2677" w:type="dxa"/>
            <w:tcBorders>
              <w:top w:val="nil"/>
              <w:left w:val="nil"/>
              <w:bottom w:val="single" w:sz="4" w:space="0" w:color="auto"/>
              <w:right w:val="single" w:sz="4" w:space="0" w:color="auto"/>
            </w:tcBorders>
            <w:vAlign w:val="center"/>
            <w:hideMark/>
          </w:tcPr>
          <w:p w:rsidR="005B0738" w:rsidRPr="00DB4643" w:rsidRDefault="005B0738" w:rsidP="00957C6A">
            <w:pPr>
              <w:jc w:val="center"/>
              <w:rPr>
                <w:color w:val="000000"/>
              </w:rPr>
            </w:pPr>
            <w:r w:rsidRPr="00E66F00">
              <w:t>Оригинальный</w:t>
            </w:r>
          </w:p>
        </w:tc>
        <w:tc>
          <w:tcPr>
            <w:tcW w:w="725"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r>
      <w:tr w:rsidR="005B0738" w:rsidRPr="00DB4643" w:rsidTr="00957C6A">
        <w:trPr>
          <w:trHeight w:val="300"/>
          <w:jc w:val="center"/>
        </w:trPr>
        <w:tc>
          <w:tcPr>
            <w:tcW w:w="560"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5</w:t>
            </w:r>
          </w:p>
          <w:p w:rsidR="005B0738" w:rsidRPr="00E66F00" w:rsidRDefault="005B0738" w:rsidP="00957C6A">
            <w:pPr>
              <w:jc w:val="center"/>
            </w:pPr>
          </w:p>
        </w:tc>
        <w:tc>
          <w:tcPr>
            <w:tcW w:w="3546"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106R01411</w:t>
            </w:r>
          </w:p>
          <w:p w:rsidR="005B0738" w:rsidRPr="00E66F00" w:rsidRDefault="005B0738" w:rsidP="00957C6A">
            <w:pPr>
              <w:jc w:val="center"/>
            </w:pPr>
          </w:p>
        </w:tc>
        <w:tc>
          <w:tcPr>
            <w:tcW w:w="2693"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proofErr w:type="spellStart"/>
            <w:r w:rsidRPr="00E66F00">
              <w:t>Xerox</w:t>
            </w:r>
            <w:proofErr w:type="spellEnd"/>
            <w:r w:rsidRPr="00E66F00">
              <w:t xml:space="preserve"> </w:t>
            </w:r>
            <w:proofErr w:type="spellStart"/>
            <w:r w:rsidRPr="00E66F00">
              <w:t>Phaser</w:t>
            </w:r>
            <w:proofErr w:type="spellEnd"/>
            <w:r w:rsidRPr="00E66F00">
              <w:t xml:space="preserve"> 3300</w:t>
            </w:r>
          </w:p>
          <w:p w:rsidR="005B0738" w:rsidRPr="00E66F00" w:rsidRDefault="005B0738" w:rsidP="00957C6A">
            <w:pPr>
              <w:jc w:val="center"/>
            </w:pPr>
          </w:p>
        </w:tc>
        <w:tc>
          <w:tcPr>
            <w:tcW w:w="2677" w:type="dxa"/>
            <w:tcBorders>
              <w:top w:val="nil"/>
              <w:left w:val="nil"/>
              <w:bottom w:val="single" w:sz="4" w:space="0" w:color="auto"/>
              <w:right w:val="single" w:sz="4" w:space="0" w:color="auto"/>
            </w:tcBorders>
            <w:vAlign w:val="center"/>
            <w:hideMark/>
          </w:tcPr>
          <w:p w:rsidR="005B0738" w:rsidRPr="00E66F00" w:rsidRDefault="005B0738" w:rsidP="00957C6A">
            <w:pPr>
              <w:jc w:val="center"/>
            </w:pPr>
            <w:r w:rsidRPr="00E66F00">
              <w:t>не менее 4 000 стр.</w:t>
            </w:r>
          </w:p>
        </w:tc>
        <w:tc>
          <w:tcPr>
            <w:tcW w:w="725"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6</w:t>
            </w:r>
          </w:p>
          <w:p w:rsidR="005B0738" w:rsidRPr="00E66F00" w:rsidRDefault="005B0738" w:rsidP="00957C6A">
            <w:pPr>
              <w:jc w:val="center"/>
            </w:pPr>
          </w:p>
        </w:tc>
      </w:tr>
      <w:tr w:rsidR="005B0738" w:rsidRPr="00DB4643" w:rsidTr="00957C6A">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c>
          <w:tcPr>
            <w:tcW w:w="2677" w:type="dxa"/>
            <w:tcBorders>
              <w:top w:val="nil"/>
              <w:left w:val="nil"/>
              <w:bottom w:val="single" w:sz="4" w:space="0" w:color="auto"/>
              <w:right w:val="single" w:sz="4" w:space="0" w:color="auto"/>
            </w:tcBorders>
            <w:vAlign w:val="center"/>
            <w:hideMark/>
          </w:tcPr>
          <w:p w:rsidR="005B0738" w:rsidRPr="00DB4643" w:rsidRDefault="005B0738" w:rsidP="00957C6A">
            <w:pPr>
              <w:jc w:val="center"/>
              <w:rPr>
                <w:color w:val="000000"/>
              </w:rPr>
            </w:pPr>
            <w:r w:rsidRPr="00E66F00">
              <w:t>оригинальный</w:t>
            </w:r>
          </w:p>
        </w:tc>
        <w:tc>
          <w:tcPr>
            <w:tcW w:w="725"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r>
      <w:tr w:rsidR="005B0738" w:rsidRPr="00DB4643" w:rsidTr="00957C6A">
        <w:trPr>
          <w:trHeight w:val="300"/>
          <w:jc w:val="center"/>
        </w:trPr>
        <w:tc>
          <w:tcPr>
            <w:tcW w:w="560"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6</w:t>
            </w:r>
          </w:p>
          <w:p w:rsidR="005B0738" w:rsidRPr="00E66F00" w:rsidRDefault="005B0738" w:rsidP="00957C6A">
            <w:pPr>
              <w:jc w:val="center"/>
            </w:pPr>
          </w:p>
        </w:tc>
        <w:tc>
          <w:tcPr>
            <w:tcW w:w="3546"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MLT - D103L</w:t>
            </w:r>
          </w:p>
          <w:p w:rsidR="005B0738" w:rsidRPr="00E66F00" w:rsidRDefault="005B0738" w:rsidP="00957C6A">
            <w:pPr>
              <w:jc w:val="center"/>
            </w:pPr>
          </w:p>
        </w:tc>
        <w:tc>
          <w:tcPr>
            <w:tcW w:w="2693"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proofErr w:type="spellStart"/>
            <w:r w:rsidRPr="00E66F00">
              <w:t>Samsung</w:t>
            </w:r>
            <w:proofErr w:type="spellEnd"/>
            <w:r w:rsidRPr="00E66F00">
              <w:t xml:space="preserve"> scx-472x</w:t>
            </w:r>
          </w:p>
          <w:p w:rsidR="005B0738" w:rsidRPr="00E66F00" w:rsidRDefault="005B0738" w:rsidP="00957C6A">
            <w:pPr>
              <w:jc w:val="center"/>
            </w:pPr>
          </w:p>
        </w:tc>
        <w:tc>
          <w:tcPr>
            <w:tcW w:w="2677" w:type="dxa"/>
            <w:tcBorders>
              <w:top w:val="nil"/>
              <w:left w:val="nil"/>
              <w:bottom w:val="single" w:sz="4" w:space="0" w:color="auto"/>
              <w:right w:val="single" w:sz="4" w:space="0" w:color="auto"/>
            </w:tcBorders>
            <w:vAlign w:val="center"/>
            <w:hideMark/>
          </w:tcPr>
          <w:p w:rsidR="005B0738" w:rsidRPr="00E66F00" w:rsidRDefault="005B0738" w:rsidP="00957C6A">
            <w:pPr>
              <w:jc w:val="center"/>
            </w:pPr>
            <w:r w:rsidRPr="00E66F00">
              <w:t>не менее 2 500 стр.</w:t>
            </w:r>
          </w:p>
        </w:tc>
        <w:tc>
          <w:tcPr>
            <w:tcW w:w="725"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10</w:t>
            </w:r>
          </w:p>
          <w:p w:rsidR="005B0738" w:rsidRPr="00E66F00" w:rsidRDefault="005B0738" w:rsidP="00957C6A">
            <w:pPr>
              <w:jc w:val="center"/>
            </w:pPr>
          </w:p>
        </w:tc>
      </w:tr>
      <w:tr w:rsidR="005B0738" w:rsidRPr="00DB4643" w:rsidTr="00957C6A">
        <w:trPr>
          <w:trHeight w:val="290"/>
          <w:jc w:val="center"/>
        </w:trPr>
        <w:tc>
          <w:tcPr>
            <w:tcW w:w="0" w:type="auto"/>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c>
          <w:tcPr>
            <w:tcW w:w="2677" w:type="dxa"/>
            <w:tcBorders>
              <w:top w:val="nil"/>
              <w:left w:val="nil"/>
              <w:bottom w:val="single" w:sz="4" w:space="0" w:color="auto"/>
              <w:right w:val="single" w:sz="4" w:space="0" w:color="auto"/>
            </w:tcBorders>
            <w:vAlign w:val="center"/>
            <w:hideMark/>
          </w:tcPr>
          <w:p w:rsidR="005B0738" w:rsidRPr="00DB4643" w:rsidRDefault="005B0738" w:rsidP="00957C6A">
            <w:pPr>
              <w:jc w:val="center"/>
              <w:rPr>
                <w:color w:val="000000"/>
              </w:rPr>
            </w:pPr>
            <w:r w:rsidRPr="00E66F00">
              <w:t>оригинальный</w:t>
            </w:r>
          </w:p>
        </w:tc>
        <w:tc>
          <w:tcPr>
            <w:tcW w:w="725"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r>
      <w:tr w:rsidR="005B0738" w:rsidRPr="00DB4643" w:rsidTr="00957C6A">
        <w:trPr>
          <w:trHeight w:val="300"/>
          <w:jc w:val="center"/>
        </w:trPr>
        <w:tc>
          <w:tcPr>
            <w:tcW w:w="560"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7</w:t>
            </w:r>
          </w:p>
          <w:p w:rsidR="005B0738" w:rsidRPr="00E66F00" w:rsidRDefault="005B0738" w:rsidP="00957C6A">
            <w:pPr>
              <w:jc w:val="center"/>
            </w:pPr>
          </w:p>
        </w:tc>
        <w:tc>
          <w:tcPr>
            <w:tcW w:w="3546"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HP 83A</w:t>
            </w:r>
          </w:p>
          <w:p w:rsidR="005B0738" w:rsidRPr="00E66F00" w:rsidRDefault="005B0738" w:rsidP="00957C6A">
            <w:pPr>
              <w:jc w:val="center"/>
            </w:pPr>
          </w:p>
        </w:tc>
        <w:tc>
          <w:tcPr>
            <w:tcW w:w="2693"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 xml:space="preserve">HP </w:t>
            </w:r>
            <w:proofErr w:type="spellStart"/>
            <w:r w:rsidRPr="00E66F00">
              <w:t>Pro</w:t>
            </w:r>
            <w:proofErr w:type="spellEnd"/>
            <w:r w:rsidRPr="00E66F00">
              <w:t xml:space="preserve"> MFP M125ra</w:t>
            </w:r>
          </w:p>
          <w:p w:rsidR="005B0738" w:rsidRPr="00E66F00" w:rsidRDefault="005B0738" w:rsidP="00957C6A">
            <w:pPr>
              <w:jc w:val="center"/>
            </w:pPr>
          </w:p>
        </w:tc>
        <w:tc>
          <w:tcPr>
            <w:tcW w:w="2677" w:type="dxa"/>
            <w:tcBorders>
              <w:top w:val="nil"/>
              <w:left w:val="nil"/>
              <w:bottom w:val="single" w:sz="4" w:space="0" w:color="auto"/>
              <w:right w:val="single" w:sz="4" w:space="0" w:color="auto"/>
            </w:tcBorders>
            <w:vAlign w:val="center"/>
            <w:hideMark/>
          </w:tcPr>
          <w:p w:rsidR="005B0738" w:rsidRPr="00E66F00" w:rsidRDefault="005B0738" w:rsidP="00957C6A">
            <w:pPr>
              <w:jc w:val="center"/>
            </w:pPr>
            <w:r w:rsidRPr="00E66F00">
              <w:t>Стандартный объем</w:t>
            </w:r>
          </w:p>
        </w:tc>
        <w:tc>
          <w:tcPr>
            <w:tcW w:w="725"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8</w:t>
            </w:r>
          </w:p>
          <w:p w:rsidR="005B0738" w:rsidRPr="00E66F00" w:rsidRDefault="005B0738" w:rsidP="00957C6A">
            <w:pPr>
              <w:jc w:val="center"/>
            </w:pPr>
          </w:p>
        </w:tc>
      </w:tr>
      <w:tr w:rsidR="005B0738" w:rsidRPr="00DB4643" w:rsidTr="00957C6A">
        <w:trPr>
          <w:trHeight w:val="256"/>
          <w:jc w:val="center"/>
        </w:trPr>
        <w:tc>
          <w:tcPr>
            <w:tcW w:w="0" w:type="auto"/>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c>
          <w:tcPr>
            <w:tcW w:w="2677" w:type="dxa"/>
            <w:tcBorders>
              <w:top w:val="nil"/>
              <w:left w:val="nil"/>
              <w:bottom w:val="single" w:sz="4" w:space="0" w:color="auto"/>
              <w:right w:val="single" w:sz="4" w:space="0" w:color="auto"/>
            </w:tcBorders>
            <w:vAlign w:val="center"/>
            <w:hideMark/>
          </w:tcPr>
          <w:p w:rsidR="005B0738" w:rsidRPr="00DB4643" w:rsidRDefault="005B0738" w:rsidP="00957C6A">
            <w:pPr>
              <w:jc w:val="center"/>
              <w:rPr>
                <w:color w:val="000000"/>
              </w:rPr>
            </w:pPr>
          </w:p>
        </w:tc>
        <w:tc>
          <w:tcPr>
            <w:tcW w:w="725"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jc w:val="center"/>
              <w:rPr>
                <w:color w:val="000000"/>
              </w:rPr>
            </w:pPr>
          </w:p>
        </w:tc>
      </w:tr>
      <w:tr w:rsidR="005B0738" w:rsidRPr="00DB4643" w:rsidTr="00957C6A">
        <w:trPr>
          <w:trHeight w:val="300"/>
          <w:jc w:val="center"/>
        </w:trPr>
        <w:tc>
          <w:tcPr>
            <w:tcW w:w="560"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8</w:t>
            </w:r>
          </w:p>
        </w:tc>
        <w:tc>
          <w:tcPr>
            <w:tcW w:w="3546"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HP СЕ 285А</w:t>
            </w:r>
          </w:p>
        </w:tc>
        <w:tc>
          <w:tcPr>
            <w:tcW w:w="2693"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НР Р1102</w:t>
            </w:r>
          </w:p>
        </w:tc>
        <w:tc>
          <w:tcPr>
            <w:tcW w:w="2677"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не менее 1600 стр.</w:t>
            </w:r>
          </w:p>
        </w:tc>
        <w:tc>
          <w:tcPr>
            <w:tcW w:w="725" w:type="dxa"/>
            <w:vMerge w:val="restart"/>
            <w:tcBorders>
              <w:top w:val="nil"/>
              <w:left w:val="single" w:sz="4" w:space="0" w:color="auto"/>
              <w:bottom w:val="single" w:sz="4" w:space="0" w:color="auto"/>
              <w:right w:val="single" w:sz="4" w:space="0" w:color="auto"/>
            </w:tcBorders>
            <w:vAlign w:val="center"/>
            <w:hideMark/>
          </w:tcPr>
          <w:p w:rsidR="005B0738" w:rsidRPr="00E66F00" w:rsidRDefault="005B0738" w:rsidP="00957C6A">
            <w:pPr>
              <w:jc w:val="center"/>
            </w:pPr>
            <w:r w:rsidRPr="00E66F00">
              <w:t>8</w:t>
            </w:r>
          </w:p>
        </w:tc>
      </w:tr>
      <w:tr w:rsidR="005B0738" w:rsidRPr="00DB4643" w:rsidTr="00957C6A">
        <w:trPr>
          <w:trHeight w:val="276"/>
          <w:jc w:val="center"/>
        </w:trPr>
        <w:tc>
          <w:tcPr>
            <w:tcW w:w="0" w:type="auto"/>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rPr>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rPr>
                <w:color w:val="000000"/>
              </w:rPr>
            </w:pPr>
          </w:p>
        </w:tc>
        <w:tc>
          <w:tcPr>
            <w:tcW w:w="2677"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rPr>
                <w:color w:val="000000"/>
              </w:rPr>
            </w:pPr>
          </w:p>
        </w:tc>
        <w:tc>
          <w:tcPr>
            <w:tcW w:w="725" w:type="dxa"/>
            <w:vMerge/>
            <w:tcBorders>
              <w:top w:val="nil"/>
              <w:left w:val="single" w:sz="4" w:space="0" w:color="auto"/>
              <w:bottom w:val="single" w:sz="4" w:space="0" w:color="auto"/>
              <w:right w:val="single" w:sz="4" w:space="0" w:color="auto"/>
            </w:tcBorders>
            <w:vAlign w:val="center"/>
            <w:hideMark/>
          </w:tcPr>
          <w:p w:rsidR="005B0738" w:rsidRPr="00DB4643" w:rsidRDefault="005B0738" w:rsidP="00957C6A">
            <w:pPr>
              <w:rPr>
                <w:color w:val="000000"/>
              </w:rPr>
            </w:pPr>
          </w:p>
        </w:tc>
      </w:tr>
      <w:tr w:rsidR="005B0738" w:rsidRPr="00DB4643" w:rsidTr="00957C6A">
        <w:trPr>
          <w:trHeight w:val="315"/>
          <w:jc w:val="center"/>
        </w:trPr>
        <w:tc>
          <w:tcPr>
            <w:tcW w:w="9476" w:type="dxa"/>
            <w:gridSpan w:val="4"/>
            <w:tcBorders>
              <w:top w:val="single" w:sz="4" w:space="0" w:color="auto"/>
              <w:left w:val="single" w:sz="4" w:space="0" w:color="auto"/>
              <w:bottom w:val="single" w:sz="4" w:space="0" w:color="auto"/>
              <w:right w:val="single" w:sz="4" w:space="0" w:color="auto"/>
            </w:tcBorders>
            <w:noWrap/>
            <w:vAlign w:val="center"/>
          </w:tcPr>
          <w:p w:rsidR="005B0738" w:rsidRPr="00163DEF" w:rsidRDefault="005B0738" w:rsidP="00957C6A">
            <w:pPr>
              <w:rPr>
                <w:color w:val="000000"/>
              </w:rPr>
            </w:pPr>
            <w:r>
              <w:rPr>
                <w:color w:val="000000"/>
              </w:rPr>
              <w:t>Итого</w:t>
            </w:r>
          </w:p>
        </w:tc>
        <w:tc>
          <w:tcPr>
            <w:tcW w:w="725" w:type="dxa"/>
            <w:tcBorders>
              <w:top w:val="single" w:sz="4" w:space="0" w:color="auto"/>
              <w:left w:val="nil"/>
              <w:bottom w:val="single" w:sz="4" w:space="0" w:color="auto"/>
              <w:right w:val="single" w:sz="4" w:space="0" w:color="auto"/>
            </w:tcBorders>
            <w:noWrap/>
            <w:vAlign w:val="center"/>
          </w:tcPr>
          <w:p w:rsidR="005B0738" w:rsidRPr="00D61458" w:rsidRDefault="005B0738" w:rsidP="00957C6A">
            <w:pPr>
              <w:jc w:val="center"/>
              <w:rPr>
                <w:lang w:val="en-US"/>
              </w:rPr>
            </w:pPr>
            <w:r>
              <w:rPr>
                <w:lang w:val="en-US"/>
              </w:rPr>
              <w:t>105</w:t>
            </w:r>
          </w:p>
        </w:tc>
      </w:tr>
    </w:tbl>
    <w:p w:rsidR="005B0738" w:rsidRPr="00C359FD" w:rsidRDefault="005B0738" w:rsidP="005B0738">
      <w:pPr>
        <w:jc w:val="both"/>
        <w:rPr>
          <w:sz w:val="22"/>
          <w:szCs w:val="22"/>
        </w:rPr>
      </w:pPr>
      <w:r>
        <w:rPr>
          <w:iCs/>
          <w:sz w:val="22"/>
          <w:szCs w:val="22"/>
        </w:rPr>
        <w:t xml:space="preserve">          </w:t>
      </w:r>
      <w:r w:rsidRPr="00C359FD">
        <w:rPr>
          <w:iCs/>
          <w:sz w:val="22"/>
          <w:szCs w:val="22"/>
        </w:rPr>
        <w:t xml:space="preserve">Описание Заказчиком </w:t>
      </w:r>
      <w:r>
        <w:rPr>
          <w:iCs/>
          <w:sz w:val="22"/>
          <w:szCs w:val="22"/>
        </w:rPr>
        <w:t>Т</w:t>
      </w:r>
      <w:r w:rsidRPr="00C359FD">
        <w:rPr>
          <w:iCs/>
          <w:sz w:val="22"/>
          <w:szCs w:val="22"/>
        </w:rPr>
        <w:t>овара приведено с учетом положений национальных стандартов № ГОСТ 13.2.001-2001, ГОСТ 13.2.013-93, ГОСТ 13.2.014-2001, ГОСТ 13.2.015-2001, ГОСТ 21776-87</w:t>
      </w:r>
      <w:r>
        <w:rPr>
          <w:iCs/>
          <w:sz w:val="22"/>
          <w:szCs w:val="22"/>
        </w:rPr>
        <w:t xml:space="preserve">. </w:t>
      </w:r>
      <w:r w:rsidRPr="00C359FD">
        <w:rPr>
          <w:iCs/>
          <w:sz w:val="22"/>
          <w:szCs w:val="22"/>
        </w:rPr>
        <w:t>Качество печати на печатающем устройстве с использованием поставляемых картриджей должно соответствовать требованиям вышеуказанных стандартов.</w:t>
      </w:r>
    </w:p>
    <w:p w:rsidR="005B0738" w:rsidRPr="00AA7577" w:rsidRDefault="005B0738" w:rsidP="005B0738">
      <w:pPr>
        <w:jc w:val="both"/>
        <w:rPr>
          <w:sz w:val="22"/>
          <w:szCs w:val="22"/>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5B0738" w:rsidRDefault="005B0738" w:rsidP="00EA0298">
      <w:pPr>
        <w:jc w:val="center"/>
        <w:rPr>
          <w:rFonts w:cs="Times New Roman"/>
          <w:b/>
          <w:bCs/>
          <w:color w:val="000000" w:themeColor="text1"/>
        </w:rPr>
      </w:pPr>
    </w:p>
    <w:p w:rsidR="005B0738" w:rsidRDefault="005B0738"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49027A"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EA0298">
      <w:pPr>
        <w:spacing w:after="100" w:afterAutospacing="1"/>
        <w:contextualSpacing/>
        <w:jc w:val="center"/>
        <w:rPr>
          <w:rFonts w:cs="Times New Roman"/>
          <w:b/>
          <w:bCs/>
          <w:color w:val="000000" w:themeColor="text1"/>
          <w:spacing w:val="15"/>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137687" w:rsidRPr="0049027A" w:rsidRDefault="00137687" w:rsidP="00EA0298">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EA0298">
      <w:pPr>
        <w:spacing w:after="100" w:afterAutospacing="1"/>
        <w:contextualSpacing/>
        <w:jc w:val="center"/>
        <w:rPr>
          <w:bCs/>
          <w:color w:val="000000" w:themeColor="text1"/>
        </w:rPr>
      </w:pPr>
      <w:proofErr w:type="gramStart"/>
      <w:r w:rsidRPr="0049027A">
        <w:rPr>
          <w:rFonts w:cs="Times New Roman"/>
          <w:bCs/>
          <w:color w:val="000000" w:themeColor="text1"/>
        </w:rPr>
        <w:t>представляемых</w:t>
      </w:r>
      <w:proofErr w:type="gramEnd"/>
      <w:r w:rsidRPr="0049027A">
        <w:rPr>
          <w:rFonts w:cs="Times New Roman"/>
          <w:bCs/>
          <w:color w:val="000000" w:themeColor="text1"/>
        </w:rPr>
        <w:t xml:space="preserve"> для участия в </w:t>
      </w:r>
      <w:r w:rsidR="003412C1" w:rsidRPr="0049027A">
        <w:rPr>
          <w:rFonts w:cs="Times New Roman"/>
          <w:color w:val="000000" w:themeColor="text1"/>
        </w:rPr>
        <w:t>закупке</w:t>
      </w:r>
    </w:p>
    <w:p w:rsidR="00D866A7" w:rsidRPr="0049027A" w:rsidRDefault="00D866A7" w:rsidP="00EA0298">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37687" w:rsidRPr="0049027A" w:rsidRDefault="00137687" w:rsidP="00EA0298">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EA0298">
      <w:pPr>
        <w:shd w:val="clear" w:color="auto" w:fill="FFFFFF"/>
        <w:spacing w:after="100" w:afterAutospacing="1"/>
        <w:ind w:right="4"/>
        <w:contextualSpacing/>
        <w:rPr>
          <w:rFonts w:cs="Times New Roman"/>
          <w:bCs/>
          <w:color w:val="000000" w:themeColor="text1"/>
          <w:spacing w:val="1"/>
        </w:rPr>
      </w:pPr>
    </w:p>
    <w:p w:rsidR="00481C05" w:rsidRPr="0049027A"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EA0298">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EA0298">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w:t>
            </w:r>
          </w:p>
          <w:p w:rsidR="00137687" w:rsidRPr="0049027A" w:rsidRDefault="00137687" w:rsidP="00EA0298">
            <w:pPr>
              <w:spacing w:after="100" w:afterAutospacing="1"/>
              <w:contextualSpacing/>
              <w:jc w:val="center"/>
              <w:rPr>
                <w:rFonts w:cs="Times New Roman"/>
                <w:b/>
                <w:color w:val="000000" w:themeColor="text1"/>
              </w:rPr>
            </w:pPr>
            <w:proofErr w:type="spellStart"/>
            <w:proofErr w:type="gramStart"/>
            <w:r w:rsidRPr="0049027A">
              <w:rPr>
                <w:rFonts w:cs="Times New Roman"/>
                <w:b/>
                <w:color w:val="000000" w:themeColor="text1"/>
              </w:rPr>
              <w:t>п</w:t>
            </w:r>
            <w:proofErr w:type="spellEnd"/>
            <w:proofErr w:type="gramEnd"/>
            <w:r w:rsidRPr="0049027A">
              <w:rPr>
                <w:rFonts w:cs="Times New Roman"/>
                <w:b/>
                <w:color w:val="000000" w:themeColor="text1"/>
              </w:rPr>
              <w:t>/</w:t>
            </w:r>
            <w:proofErr w:type="spellStart"/>
            <w:r w:rsidRPr="0049027A">
              <w:rPr>
                <w:rFonts w:cs="Times New Roman"/>
                <w:b/>
                <w:color w:val="000000" w:themeColor="text1"/>
              </w:rPr>
              <w:t>п</w:t>
            </w:r>
            <w:proofErr w:type="spellEnd"/>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 xml:space="preserve">Заявка на участие в </w:t>
            </w:r>
            <w:r w:rsidR="003412C1" w:rsidRPr="0049027A">
              <w:rPr>
                <w:rFonts w:cs="Times New Roman"/>
                <w:bCs/>
                <w:color w:val="000000" w:themeColor="text1"/>
                <w:spacing w:val="-2"/>
              </w:rPr>
              <w:t>закупке</w:t>
            </w:r>
            <w:r w:rsidR="00103666" w:rsidRPr="0049027A">
              <w:rPr>
                <w:rFonts w:cs="Times New Roman"/>
                <w:bCs/>
                <w:color w:val="000000" w:themeColor="text1"/>
                <w:spacing w:val="-2"/>
              </w:rPr>
              <w:t xml:space="preserve"> </w:t>
            </w:r>
            <w:r w:rsidRPr="0049027A">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 xml:space="preserve">Анкета Участника </w:t>
            </w:r>
            <w:r w:rsidR="003412C1" w:rsidRPr="0049027A">
              <w:rPr>
                <w:rFonts w:cs="Times New Roman"/>
                <w:color w:val="000000" w:themeColor="text1"/>
              </w:rPr>
              <w:t>закупки</w:t>
            </w:r>
            <w:r w:rsidR="00103666" w:rsidRPr="0049027A">
              <w:rPr>
                <w:rFonts w:cs="Times New Roman"/>
                <w:color w:val="000000" w:themeColor="text1"/>
              </w:rPr>
              <w:t xml:space="preserve"> </w:t>
            </w:r>
            <w:r w:rsidRPr="0049027A">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C86038"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5C7180" w:rsidRDefault="00C86038" w:rsidP="001B6B03">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545B26">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 xml:space="preserve">Документы Участника в соответствии с </w:t>
            </w:r>
            <w:proofErr w:type="spellStart"/>
            <w:r w:rsidRPr="0049027A">
              <w:rPr>
                <w:rFonts w:cs="Times New Roman"/>
                <w:color w:val="000000" w:themeColor="text1"/>
              </w:rPr>
              <w:t>пп</w:t>
            </w:r>
            <w:proofErr w:type="spellEnd"/>
            <w:r w:rsidRPr="0049027A">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1B6B03">
            <w:pPr>
              <w:shd w:val="clear" w:color="auto" w:fill="FFFFFF"/>
              <w:spacing w:after="100" w:afterAutospacing="1"/>
              <w:contextualSpacing/>
              <w:jc w:val="center"/>
              <w:rPr>
                <w:rFonts w:cs="Times New Roman"/>
                <w:bCs/>
                <w:color w:val="000000" w:themeColor="text1"/>
              </w:rPr>
            </w:pPr>
          </w:p>
        </w:tc>
      </w:tr>
      <w:tr w:rsidR="00C86038" w:rsidRPr="0049027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5C7180" w:rsidRDefault="00C86038" w:rsidP="001B6B03">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545B26">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1B6B03">
            <w:pPr>
              <w:shd w:val="clear" w:color="auto" w:fill="FFFFFF"/>
              <w:spacing w:after="100" w:afterAutospacing="1"/>
              <w:contextualSpacing/>
              <w:jc w:val="center"/>
              <w:rPr>
                <w:rFonts w:cs="Times New Roman"/>
                <w:bCs/>
                <w:color w:val="000000" w:themeColor="text1"/>
              </w:rPr>
            </w:pPr>
          </w:p>
        </w:tc>
      </w:tr>
    </w:tbl>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6F40E5"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w:t>
      </w:r>
      <w:r w:rsidR="00137687" w:rsidRPr="0049027A">
        <w:rPr>
          <w:rFonts w:cs="Times New Roman"/>
          <w:bCs/>
          <w:color w:val="000000" w:themeColor="text1"/>
          <w:spacing w:val="3"/>
        </w:rPr>
        <w:t>п</w:t>
      </w:r>
      <w:proofErr w:type="spellEnd"/>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0"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0"/>
    </w:p>
    <w:p w:rsidR="00137687" w:rsidRPr="0049027A"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EA0298">
      <w:pPr>
        <w:spacing w:after="100" w:afterAutospacing="1"/>
        <w:contextualSpacing/>
        <w:jc w:val="center"/>
        <w:rPr>
          <w:rFonts w:cs="Times New Roman"/>
          <w:b/>
          <w:color w:val="000000" w:themeColor="text1"/>
        </w:rPr>
      </w:pPr>
      <w:bookmarkStart w:id="11" w:name="_Письмо_о_подаче"/>
      <w:bookmarkStart w:id="12" w:name="_Заявка_о_подаче"/>
      <w:bookmarkEnd w:id="11"/>
      <w:bookmarkEnd w:id="12"/>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EA0298">
      <w:pPr>
        <w:spacing w:after="100" w:afterAutospacing="1"/>
        <w:ind w:left="-360"/>
        <w:contextualSpacing/>
        <w:jc w:val="center"/>
        <w:rPr>
          <w:rFonts w:eastAsia="Times New Roman"/>
          <w:b/>
          <w:color w:val="000000" w:themeColor="text1"/>
        </w:rPr>
      </w:pPr>
      <w:bookmarkStart w:id="13" w:name="_Ref55335821"/>
      <w:bookmarkStart w:id="14" w:name="_Ref55336345"/>
      <w:bookmarkStart w:id="15" w:name="_Toc57314674"/>
      <w:bookmarkStart w:id="16" w:name="_Toc69728988"/>
      <w:bookmarkStart w:id="17" w:name="_Toc98251754"/>
      <w:bookmarkEnd w:id="13"/>
      <w:bookmarkEnd w:id="14"/>
      <w:bookmarkEnd w:id="15"/>
      <w:bookmarkEnd w:id="16"/>
      <w:bookmarkEnd w:id="17"/>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3F2260" w:rsidRPr="0049027A" w:rsidRDefault="003F2260" w:rsidP="00EA0298">
      <w:pPr>
        <w:spacing w:after="100" w:afterAutospacing="1"/>
        <w:ind w:left="-360"/>
        <w:contextualSpacing/>
        <w:jc w:val="center"/>
        <w:rPr>
          <w:rFonts w:eastAsia="Times New Roman"/>
          <w:b/>
          <w:color w:val="000000" w:themeColor="text1"/>
        </w:rPr>
      </w:pPr>
    </w:p>
    <w:p w:rsidR="003F2260" w:rsidRPr="0049027A" w:rsidRDefault="003F2260" w:rsidP="00EA0298">
      <w:pPr>
        <w:spacing w:after="100" w:afterAutospacing="1"/>
        <w:ind w:left="-360"/>
        <w:contextualSpacing/>
        <w:jc w:val="center"/>
        <w:rPr>
          <w:rFonts w:eastAsia="Times New Roman"/>
          <w:b/>
          <w:color w:val="000000" w:themeColor="text1"/>
        </w:rPr>
      </w:pPr>
    </w:p>
    <w:p w:rsidR="00256A6E" w:rsidRPr="0049027A" w:rsidRDefault="00256A6E" w:rsidP="00EA0298">
      <w:pPr>
        <w:spacing w:after="100" w:afterAutospacing="1"/>
        <w:ind w:left="-360"/>
        <w:contextualSpacing/>
        <w:jc w:val="center"/>
        <w:rPr>
          <w:b/>
          <w:color w:val="000000" w:themeColor="text1"/>
        </w:rPr>
      </w:pPr>
    </w:p>
    <w:p w:rsidR="00256A6E" w:rsidRPr="0049027A"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1. Изучив Документацию </w:t>
      </w:r>
      <w:r w:rsidR="00254EE5" w:rsidRPr="0049027A">
        <w:rPr>
          <w:rFonts w:cs="Times New Roman"/>
          <w:color w:val="000000" w:themeColor="text1"/>
          <w:spacing w:val="-1"/>
        </w:rPr>
        <w:t xml:space="preserve">о </w:t>
      </w:r>
      <w:r w:rsidR="00134DAA" w:rsidRPr="0049027A">
        <w:rPr>
          <w:rFonts w:cs="Times New Roman"/>
          <w:color w:val="000000" w:themeColor="text1"/>
          <w:spacing w:val="-1"/>
        </w:rPr>
        <w:t>закупке</w:t>
      </w:r>
      <w:r w:rsidR="00103666" w:rsidRPr="0049027A">
        <w:rPr>
          <w:rFonts w:cs="Times New Roman"/>
          <w:color w:val="000000" w:themeColor="text1"/>
          <w:spacing w:val="-1"/>
        </w:rPr>
        <w:t xml:space="preserve"> </w:t>
      </w:r>
      <w:r w:rsidR="00557A4F" w:rsidRPr="0049027A">
        <w:rPr>
          <w:rFonts w:cs="Times New Roman"/>
          <w:color w:val="000000" w:themeColor="text1"/>
          <w:spacing w:val="-1"/>
        </w:rPr>
        <w:t>_________________________</w:t>
      </w:r>
      <w:r w:rsidR="00AB1C25" w:rsidRPr="0049027A">
        <w:rPr>
          <w:rFonts w:cs="Times New Roman"/>
          <w:color w:val="000000" w:themeColor="text1"/>
          <w:spacing w:val="-1"/>
        </w:rPr>
        <w:t>_______________________</w:t>
      </w:r>
      <w:r w:rsidR="00254EE5" w:rsidRPr="0049027A">
        <w:rPr>
          <w:rFonts w:cs="Times New Roman"/>
          <w:color w:val="000000" w:themeColor="text1"/>
          <w:spacing w:val="-1"/>
        </w:rPr>
        <w:t xml:space="preserve"> </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w:t>
      </w:r>
      <w:r w:rsidR="00256A6E" w:rsidRPr="0049027A">
        <w:rPr>
          <w:rFonts w:cs="Times New Roman"/>
          <w:color w:val="000000" w:themeColor="text1"/>
        </w:rPr>
        <w:t>__________________</w:t>
      </w:r>
    </w:p>
    <w:p w:rsidR="00481C05" w:rsidRPr="0049027A" w:rsidRDefault="00481C05"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833D49"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w:t>
      </w:r>
      <w:r w:rsidR="00256A6E" w:rsidRPr="0049027A">
        <w:rPr>
          <w:rFonts w:cs="Times New Roman"/>
          <w:color w:val="000000" w:themeColor="text1"/>
        </w:rPr>
        <w:t>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И</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О)</w:t>
      </w:r>
    </w:p>
    <w:p w:rsidR="00256A6E" w:rsidRPr="0049027A" w:rsidRDefault="00256A6E" w:rsidP="00EA0298">
      <w:pPr>
        <w:shd w:val="clear" w:color="auto" w:fill="FFFFFF"/>
        <w:spacing w:before="72" w:after="100" w:afterAutospacing="1"/>
        <w:contextualSpacing/>
        <w:jc w:val="both"/>
        <w:rPr>
          <w:rFonts w:cs="Times New Roman"/>
          <w:color w:val="000000" w:themeColor="text1"/>
        </w:rPr>
      </w:pPr>
    </w:p>
    <w:p w:rsidR="00557A4F" w:rsidRPr="0049027A" w:rsidRDefault="00137687" w:rsidP="00EA0298">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 xml:space="preserve">сообщает о согласии участвовать в </w:t>
      </w:r>
      <w:r w:rsidR="00557A4F" w:rsidRPr="0049027A">
        <w:rPr>
          <w:rFonts w:cs="Times New Roman"/>
          <w:color w:val="000000" w:themeColor="text1"/>
        </w:rPr>
        <w:t>закупке _______________________________________________</w:t>
      </w:r>
    </w:p>
    <w:p w:rsidR="00557A4F" w:rsidRPr="0049027A" w:rsidRDefault="00557A4F" w:rsidP="00EA0298">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557A4F" w:rsidRPr="0049027A" w:rsidRDefault="00557A4F" w:rsidP="00EA0298">
      <w:pPr>
        <w:shd w:val="clear" w:color="auto" w:fill="FFFFFF"/>
        <w:spacing w:before="72" w:after="100" w:afterAutospacing="1"/>
        <w:contextualSpacing/>
        <w:jc w:val="both"/>
        <w:rPr>
          <w:rFonts w:cs="Times New Roman"/>
          <w:color w:val="000000" w:themeColor="text1"/>
        </w:rPr>
      </w:pPr>
    </w:p>
    <w:p w:rsidR="00137687" w:rsidRPr="0049027A" w:rsidRDefault="00137687" w:rsidP="00EA0298">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37687" w:rsidRPr="0049027A" w:rsidRDefault="00137687" w:rsidP="00EA0298">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2. Мы согласны </w:t>
      </w:r>
      <w:r w:rsidR="002C0C15" w:rsidRPr="0049027A">
        <w:rPr>
          <w:rFonts w:cs="Times New Roman"/>
          <w:color w:val="000000" w:themeColor="text1"/>
          <w:spacing w:val="-1"/>
        </w:rPr>
        <w:t xml:space="preserve">поставить </w:t>
      </w:r>
      <w:r w:rsidR="00C274AC" w:rsidRPr="0049027A">
        <w:rPr>
          <w:rFonts w:cs="Times New Roman"/>
          <w:color w:val="000000" w:themeColor="text1"/>
          <w:spacing w:val="-1"/>
        </w:rPr>
        <w:t>Товар</w:t>
      </w:r>
      <w:r w:rsidR="003F43FB" w:rsidRPr="0049027A">
        <w:rPr>
          <w:rFonts w:eastAsia="Times New Roman"/>
          <w:b/>
          <w:color w:val="000000" w:themeColor="text1"/>
        </w:rPr>
        <w:t xml:space="preserve">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49027A">
        <w:rPr>
          <w:rFonts w:cs="Times New Roman"/>
          <w:color w:val="000000" w:themeColor="text1"/>
          <w:spacing w:val="-1"/>
        </w:rPr>
        <w:t xml:space="preserve">2.1. </w:t>
      </w:r>
      <w:r w:rsidRPr="0049027A">
        <w:rPr>
          <w:rFonts w:cs="Times New Roman"/>
          <w:b/>
          <w:i/>
          <w:color w:val="000000" w:themeColor="text1"/>
        </w:rPr>
        <w:t>Цена договора</w:t>
      </w:r>
      <w:r w:rsidR="00E8220B">
        <w:rPr>
          <w:rFonts w:cs="Times New Roman"/>
          <w:color w:val="000000" w:themeColor="text1"/>
        </w:rPr>
        <w:t xml:space="preserve"> </w:t>
      </w:r>
      <w:r w:rsidRPr="0049027A">
        <w:rPr>
          <w:rFonts w:cs="Times New Roman"/>
          <w:color w:val="000000" w:themeColor="text1"/>
        </w:rPr>
        <w:t xml:space="preserve">____________________________________________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r>
        <w:rPr>
          <w:rFonts w:cs="Times New Roman"/>
          <w:i/>
          <w:color w:val="000000" w:themeColor="text1"/>
          <w:spacing w:val="-1"/>
        </w:rPr>
        <w:t>.</w:t>
      </w:r>
    </w:p>
    <w:p w:rsidR="001608C7" w:rsidRPr="0054734A" w:rsidRDefault="001608C7" w:rsidP="001608C7">
      <w:pPr>
        <w:spacing w:after="100" w:afterAutospacing="1" w:line="276" w:lineRule="auto"/>
        <w:ind w:firstLine="709"/>
        <w:contextualSpacing/>
        <w:jc w:val="both"/>
        <w:rPr>
          <w:rFonts w:cs="Times New Roman"/>
          <w:spacing w:val="-1"/>
        </w:rPr>
      </w:pPr>
      <w:r w:rsidRPr="0054734A">
        <w:rPr>
          <w:rFonts w:cs="Times New Roman"/>
          <w:spacing w:val="-1"/>
        </w:rPr>
        <w:t>2.2. Место поставки</w:t>
      </w:r>
      <w:r w:rsidR="0054734A">
        <w:rPr>
          <w:rFonts w:cs="Times New Roman"/>
          <w:spacing w:val="-1"/>
        </w:rPr>
        <w:t>:</w:t>
      </w:r>
      <w:r w:rsidR="00BB7DC0">
        <w:rPr>
          <w:rFonts w:cs="Times New Roman"/>
          <w:spacing w:val="-1"/>
        </w:rPr>
        <w:t xml:space="preserve"> </w:t>
      </w:r>
      <w:r w:rsidRPr="0054734A">
        <w:rPr>
          <w:rFonts w:cs="Times New Roman"/>
          <w:spacing w:val="-1"/>
        </w:rPr>
        <w:t xml:space="preserve"> </w:t>
      </w:r>
      <w:r w:rsidR="0044275D" w:rsidRPr="0054734A">
        <w:rPr>
          <w:rFonts w:cs="Times New Roman"/>
          <w:spacing w:val="-1"/>
        </w:rPr>
        <w:t xml:space="preserve">Хабаровский </w:t>
      </w:r>
      <w:proofErr w:type="spellStart"/>
      <w:r w:rsidR="0044275D" w:rsidRPr="0054734A">
        <w:rPr>
          <w:rFonts w:cs="Times New Roman"/>
          <w:spacing w:val="-1"/>
        </w:rPr>
        <w:t>кр</w:t>
      </w:r>
      <w:proofErr w:type="spellEnd"/>
      <w:r w:rsidR="0044275D" w:rsidRPr="0054734A">
        <w:rPr>
          <w:rFonts w:cs="Times New Roman"/>
          <w:spacing w:val="-1"/>
        </w:rPr>
        <w:t xml:space="preserve">., </w:t>
      </w:r>
      <w:proofErr w:type="spellStart"/>
      <w:r w:rsidR="0044275D" w:rsidRPr="0054734A">
        <w:rPr>
          <w:rFonts w:cs="Times New Roman"/>
          <w:spacing w:val="-1"/>
        </w:rPr>
        <w:t>рп</w:t>
      </w:r>
      <w:proofErr w:type="spellEnd"/>
      <w:r w:rsidR="0044275D" w:rsidRPr="0054734A">
        <w:rPr>
          <w:rFonts w:cs="Times New Roman"/>
          <w:spacing w:val="-1"/>
        </w:rPr>
        <w:t xml:space="preserve">. Ванино, ул. </w:t>
      </w:r>
      <w:proofErr w:type="gramStart"/>
      <w:r w:rsidR="0044275D" w:rsidRPr="0054734A">
        <w:rPr>
          <w:rFonts w:cs="Times New Roman"/>
          <w:spacing w:val="-1"/>
        </w:rPr>
        <w:t>Железнодорожная</w:t>
      </w:r>
      <w:proofErr w:type="gramEnd"/>
      <w:r w:rsidR="0044275D" w:rsidRPr="0054734A">
        <w:rPr>
          <w:rFonts w:cs="Times New Roman"/>
          <w:spacing w:val="-1"/>
        </w:rPr>
        <w:t>, д. 2</w:t>
      </w:r>
      <w:r w:rsidRPr="0054734A">
        <w:rPr>
          <w:rFonts w:cs="Times New Roman"/>
          <w:spacing w:val="-1"/>
        </w:rPr>
        <w:t>;</w:t>
      </w:r>
    </w:p>
    <w:p w:rsidR="00076CC7" w:rsidRPr="0054734A" w:rsidRDefault="001608C7" w:rsidP="00076CC7">
      <w:pPr>
        <w:spacing w:after="100" w:afterAutospacing="1" w:line="276" w:lineRule="auto"/>
        <w:ind w:firstLine="709"/>
        <w:contextualSpacing/>
        <w:jc w:val="both"/>
        <w:rPr>
          <w:rFonts w:cs="Times New Roman"/>
          <w:spacing w:val="5"/>
          <w:kern w:val="2"/>
        </w:rPr>
      </w:pPr>
      <w:r w:rsidRPr="0054734A">
        <w:rPr>
          <w:rFonts w:cs="Times New Roman"/>
          <w:spacing w:val="-1"/>
        </w:rPr>
        <w:t xml:space="preserve">2.3. </w:t>
      </w:r>
      <w:r w:rsidRPr="00E744FD">
        <w:rPr>
          <w:rFonts w:cs="Times New Roman"/>
          <w:spacing w:val="-1"/>
          <w:u w:val="single"/>
        </w:rPr>
        <w:t>Н</w:t>
      </w:r>
      <w:r w:rsidRPr="00E744FD">
        <w:rPr>
          <w:rFonts w:eastAsiaTheme="minorHAnsi" w:cs="Times New Roman"/>
          <w:bCs/>
          <w:kern w:val="0"/>
          <w:u w:val="single"/>
          <w:lang w:eastAsia="en-US" w:bidi="ar-SA"/>
        </w:rPr>
        <w:t xml:space="preserve">аименование страны происхождения </w:t>
      </w:r>
      <w:r w:rsidR="00076CC7" w:rsidRPr="00E744FD">
        <w:rPr>
          <w:rFonts w:eastAsiaTheme="minorHAnsi" w:cs="Times New Roman"/>
          <w:bCs/>
          <w:kern w:val="0"/>
          <w:u w:val="single"/>
          <w:lang w:eastAsia="en-US" w:bidi="ar-SA"/>
        </w:rPr>
        <w:t xml:space="preserve">каждого поставляемого наименования </w:t>
      </w:r>
      <w:r w:rsidR="00C24F65" w:rsidRPr="00E744FD">
        <w:rPr>
          <w:rFonts w:eastAsiaTheme="minorHAnsi" w:cs="Times New Roman"/>
          <w:bCs/>
          <w:kern w:val="0"/>
          <w:u w:val="single"/>
          <w:lang w:eastAsia="en-US" w:bidi="ar-SA"/>
        </w:rPr>
        <w:t>Т</w:t>
      </w:r>
      <w:r w:rsidRPr="00E744FD">
        <w:rPr>
          <w:rFonts w:eastAsiaTheme="minorHAnsi" w:cs="Times New Roman"/>
          <w:bCs/>
          <w:kern w:val="0"/>
          <w:u w:val="single"/>
          <w:lang w:eastAsia="en-US" w:bidi="ar-SA"/>
        </w:rPr>
        <w:t>овара.</w:t>
      </w:r>
      <w:r w:rsidR="00076CC7" w:rsidRPr="0054734A">
        <w:rPr>
          <w:rFonts w:cs="Times New Roman"/>
          <w:spacing w:val="5"/>
        </w:rPr>
        <w:t xml:space="preserve"> </w:t>
      </w:r>
    </w:p>
    <w:p w:rsidR="00137687" w:rsidRPr="0049027A"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4734A">
        <w:rPr>
          <w:rFonts w:cs="Times New Roman"/>
          <w:spacing w:val="4"/>
        </w:rPr>
        <w:t>3</w:t>
      </w:r>
      <w:r w:rsidR="00137687" w:rsidRPr="0054734A">
        <w:rPr>
          <w:rFonts w:cs="Times New Roman"/>
          <w:spacing w:val="4"/>
        </w:rPr>
        <w:t>. Мы согласны с тем, что в случае если нами не были учтены ка</w:t>
      </w:r>
      <w:r w:rsidR="00137687" w:rsidRPr="0054734A">
        <w:rPr>
          <w:rFonts w:cs="Times New Roman"/>
          <w:spacing w:val="7"/>
        </w:rPr>
        <w:t xml:space="preserve">кие-либо </w:t>
      </w:r>
      <w:r w:rsidR="00137687" w:rsidRPr="0054734A">
        <w:rPr>
          <w:rFonts w:cs="Times New Roman"/>
        </w:rPr>
        <w:t xml:space="preserve">расценки на </w:t>
      </w:r>
      <w:r w:rsidR="00137687" w:rsidRPr="0054734A">
        <w:rPr>
          <w:rFonts w:cs="Times New Roman"/>
          <w:spacing w:val="-1"/>
        </w:rPr>
        <w:t>поставку</w:t>
      </w:r>
      <w:r w:rsidR="00137687" w:rsidRPr="0054734A">
        <w:rPr>
          <w:rFonts w:cs="Times New Roman"/>
        </w:rPr>
        <w:t xml:space="preserve">, составляющих полный комплекс поставки по предмету </w:t>
      </w:r>
      <w:r w:rsidRPr="0054734A">
        <w:rPr>
          <w:rFonts w:cs="Times New Roman"/>
        </w:rPr>
        <w:t>з</w:t>
      </w:r>
      <w:r w:rsidR="00137687" w:rsidRPr="0054734A">
        <w:rPr>
          <w:rFonts w:cs="Times New Roman"/>
        </w:rPr>
        <w:t>апроса, данная поставка буд</w:t>
      </w:r>
      <w:r w:rsidR="003F43FB" w:rsidRPr="0054734A">
        <w:rPr>
          <w:rFonts w:cs="Times New Roman"/>
        </w:rPr>
        <w:t>е</w:t>
      </w:r>
      <w:r w:rsidR="00137687" w:rsidRPr="0054734A">
        <w:rPr>
          <w:rFonts w:cs="Times New Roman"/>
        </w:rPr>
        <w:t>т</w:t>
      </w:r>
      <w:r w:rsidR="00137687" w:rsidRPr="0049027A">
        <w:rPr>
          <w:rFonts w:cs="Times New Roman"/>
          <w:color w:val="000000" w:themeColor="text1"/>
        </w:rPr>
        <w:t xml:space="preserve"> осуществлен</w:t>
      </w:r>
      <w:r w:rsidR="003F43FB" w:rsidRPr="0049027A">
        <w:rPr>
          <w:rFonts w:cs="Times New Roman"/>
          <w:color w:val="000000" w:themeColor="text1"/>
        </w:rPr>
        <w:t>а</w:t>
      </w:r>
      <w:r w:rsidR="00137687" w:rsidRPr="0049027A">
        <w:rPr>
          <w:rFonts w:cs="Times New Roman"/>
          <w:color w:val="000000" w:themeColor="text1"/>
        </w:rPr>
        <w:t xml:space="preserve"> в полном соответствии с </w:t>
      </w:r>
      <w:r w:rsidRPr="0049027A">
        <w:rPr>
          <w:rFonts w:cs="Times New Roman"/>
          <w:color w:val="000000" w:themeColor="text1"/>
        </w:rPr>
        <w:t>т</w:t>
      </w:r>
      <w:r w:rsidR="00137687" w:rsidRPr="0049027A">
        <w:rPr>
          <w:rFonts w:cs="Times New Roman"/>
          <w:color w:val="000000" w:themeColor="text1"/>
        </w:rPr>
        <w:t xml:space="preserve">ехническим заданием в пределах предлагаемой нами </w:t>
      </w:r>
      <w:r w:rsidRPr="0049027A">
        <w:rPr>
          <w:rFonts w:cs="Times New Roman"/>
          <w:color w:val="000000" w:themeColor="text1"/>
        </w:rPr>
        <w:t>цены</w:t>
      </w:r>
      <w:r w:rsidR="00137687" w:rsidRPr="0049027A">
        <w:rPr>
          <w:rFonts w:cs="Times New Roman"/>
          <w:color w:val="000000" w:themeColor="text1"/>
        </w:rPr>
        <w:t xml:space="preserve"> договора.</w:t>
      </w:r>
    </w:p>
    <w:p w:rsidR="00137687" w:rsidRPr="0049027A"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w:t>
      </w:r>
      <w:r w:rsidR="00137687" w:rsidRPr="0049027A">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49027A">
        <w:rPr>
          <w:rFonts w:cs="Times New Roman"/>
          <w:color w:val="000000" w:themeColor="text1"/>
        </w:rPr>
        <w:t>т</w:t>
      </w:r>
      <w:r w:rsidR="00137687" w:rsidRPr="0049027A">
        <w:rPr>
          <w:rFonts w:cs="Times New Roman"/>
          <w:color w:val="000000" w:themeColor="text1"/>
        </w:rPr>
        <w:t>ехническим задание</w:t>
      </w:r>
      <w:r w:rsidR="00C274AC" w:rsidRPr="0049027A">
        <w:rPr>
          <w:rFonts w:cs="Times New Roman"/>
          <w:color w:val="000000" w:themeColor="text1"/>
        </w:rPr>
        <w:t>м и согласно нашим предложениям</w:t>
      </w:r>
      <w:r w:rsidR="00137687" w:rsidRPr="0049027A">
        <w:rPr>
          <w:rFonts w:cs="Times New Roman"/>
          <w:color w:val="000000" w:themeColor="text1"/>
        </w:rPr>
        <w:t>.</w:t>
      </w:r>
    </w:p>
    <w:p w:rsidR="00137687" w:rsidRPr="0049027A"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5</w:t>
      </w:r>
      <w:r w:rsidR="00137687" w:rsidRPr="0049027A">
        <w:rPr>
          <w:rFonts w:cs="Times New Roman"/>
          <w:color w:val="000000" w:themeColor="text1"/>
          <w:spacing w:val="5"/>
        </w:rPr>
        <w:t>. Настоящим</w:t>
      </w:r>
      <w:r w:rsidRPr="0049027A">
        <w:rPr>
          <w:rFonts w:cs="Times New Roman"/>
          <w:color w:val="000000" w:themeColor="text1"/>
          <w:spacing w:val="5"/>
        </w:rPr>
        <w:t>,</w:t>
      </w:r>
      <w:r w:rsidR="00137687" w:rsidRPr="0049027A">
        <w:rPr>
          <w:rFonts w:cs="Times New Roman"/>
          <w:color w:val="000000" w:themeColor="text1"/>
          <w:spacing w:val="5"/>
        </w:rPr>
        <w:t xml:space="preserve"> также</w:t>
      </w:r>
      <w:r w:rsidRPr="0049027A">
        <w:rPr>
          <w:rFonts w:cs="Times New Roman"/>
          <w:color w:val="000000" w:themeColor="text1"/>
          <w:spacing w:val="5"/>
        </w:rPr>
        <w:t>,</w:t>
      </w:r>
      <w:r w:rsidR="00137687" w:rsidRPr="0049027A">
        <w:rPr>
          <w:rFonts w:cs="Times New Roman"/>
          <w:color w:val="000000" w:themeColor="text1"/>
          <w:spacing w:val="5"/>
        </w:rPr>
        <w:t xml:space="preserve"> подтверждаем отсутствие </w:t>
      </w:r>
      <w:proofErr w:type="gramStart"/>
      <w:r w:rsidR="00137687" w:rsidRPr="0049027A">
        <w:rPr>
          <w:rFonts w:cs="Times New Roman"/>
          <w:color w:val="000000" w:themeColor="text1"/>
          <w:spacing w:val="5"/>
        </w:rPr>
        <w:t>нашей</w:t>
      </w:r>
      <w:proofErr w:type="gramEnd"/>
      <w:r w:rsidR="00137687" w:rsidRPr="0049027A">
        <w:rPr>
          <w:rFonts w:cs="Times New Roman"/>
          <w:color w:val="000000" w:themeColor="text1"/>
          <w:spacing w:val="5"/>
        </w:rPr>
        <w:t xml:space="preserve"> </w:t>
      </w:r>
      <w:proofErr w:type="spellStart"/>
      <w:r w:rsidR="00137687" w:rsidRPr="0049027A">
        <w:rPr>
          <w:rFonts w:cs="Times New Roman"/>
          <w:color w:val="000000" w:themeColor="text1"/>
          <w:spacing w:val="5"/>
        </w:rPr>
        <w:t>аффилированности</w:t>
      </w:r>
      <w:proofErr w:type="spellEnd"/>
      <w:r w:rsidR="00137687" w:rsidRPr="0049027A">
        <w:rPr>
          <w:rFonts w:cs="Times New Roman"/>
          <w:color w:val="000000" w:themeColor="text1"/>
          <w:spacing w:val="5"/>
        </w:rPr>
        <w:t xml:space="preserve"> с Заказчиком, а также с его сотрудниками. Настоящая заяв</w:t>
      </w:r>
      <w:r w:rsidRPr="0049027A">
        <w:rPr>
          <w:rFonts w:cs="Times New Roman"/>
          <w:color w:val="000000" w:themeColor="text1"/>
          <w:spacing w:val="5"/>
        </w:rPr>
        <w:t>ка имеет правовой статус оферты.</w:t>
      </w:r>
    </w:p>
    <w:p w:rsidR="00076CC7" w:rsidRPr="00597618" w:rsidRDefault="00A171FC" w:rsidP="00076CC7">
      <w:pPr>
        <w:spacing w:after="100" w:afterAutospacing="1" w:line="276" w:lineRule="auto"/>
        <w:ind w:firstLine="709"/>
        <w:contextualSpacing/>
        <w:jc w:val="both"/>
        <w:rPr>
          <w:rFonts w:cs="Times New Roman"/>
          <w:color w:val="000000" w:themeColor="text1"/>
          <w:spacing w:val="5"/>
          <w:kern w:val="2"/>
          <w:u w:val="single"/>
        </w:rPr>
      </w:pPr>
      <w:r w:rsidRPr="0049027A">
        <w:rPr>
          <w:rFonts w:cs="Times New Roman"/>
          <w:color w:val="000000" w:themeColor="text1"/>
          <w:spacing w:val="5"/>
        </w:rPr>
        <w:t>6</w:t>
      </w:r>
      <w:r w:rsidR="00137687" w:rsidRPr="0049027A">
        <w:rPr>
          <w:rFonts w:cs="Times New Roman"/>
          <w:color w:val="000000" w:themeColor="text1"/>
          <w:spacing w:val="5"/>
        </w:rPr>
        <w:t xml:space="preserve">. </w:t>
      </w:r>
      <w:proofErr w:type="gramStart"/>
      <w:r w:rsidR="00137687" w:rsidRPr="0049027A">
        <w:rPr>
          <w:rFonts w:cs="Times New Roman"/>
          <w:color w:val="000000" w:themeColor="text1"/>
          <w:spacing w:val="5"/>
        </w:rPr>
        <w:t xml:space="preserve">Настоящим гарантируем достоверность представленной нами в </w:t>
      </w:r>
      <w:r w:rsidRPr="0049027A">
        <w:rPr>
          <w:rFonts w:cs="Times New Roman"/>
          <w:color w:val="000000" w:themeColor="text1"/>
          <w:spacing w:val="5"/>
        </w:rPr>
        <w:t>з</w:t>
      </w:r>
      <w:r w:rsidR="00137687" w:rsidRPr="0049027A">
        <w:rPr>
          <w:rFonts w:cs="Times New Roman"/>
          <w:color w:val="000000" w:themeColor="text1"/>
          <w:spacing w:val="5"/>
        </w:rPr>
        <w:t>аявке информации и подтверждаем право Заказчика</w:t>
      </w:r>
      <w:r w:rsidR="00137687" w:rsidRPr="0049027A">
        <w:rPr>
          <w:rFonts w:cs="Times New Roman"/>
          <w:i/>
          <w:iCs/>
          <w:color w:val="000000" w:themeColor="text1"/>
          <w:spacing w:val="7"/>
        </w:rPr>
        <w:t xml:space="preserve">, </w:t>
      </w:r>
      <w:r w:rsidR="00137687" w:rsidRPr="0049027A">
        <w:rPr>
          <w:rFonts w:cs="Times New Roman"/>
          <w:color w:val="000000" w:themeColor="text1"/>
          <w:spacing w:val="7"/>
        </w:rPr>
        <w:t xml:space="preserve">не противоречащее </w:t>
      </w:r>
      <w:r w:rsidR="00137687" w:rsidRPr="0049027A">
        <w:rPr>
          <w:rFonts w:cs="Times New Roman"/>
          <w:color w:val="000000" w:themeColor="text1"/>
          <w:spacing w:val="5"/>
        </w:rPr>
        <w:t xml:space="preserve">требованию формирования равных для всех </w:t>
      </w:r>
      <w:r w:rsidR="008B59AA" w:rsidRPr="0049027A">
        <w:rPr>
          <w:rFonts w:cs="Times New Roman"/>
          <w:color w:val="000000" w:themeColor="text1"/>
          <w:spacing w:val="5"/>
        </w:rPr>
        <w:t>У</w:t>
      </w:r>
      <w:r w:rsidR="00137687" w:rsidRPr="0049027A">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r w:rsidR="00076CC7" w:rsidRPr="00076CC7">
        <w:rPr>
          <w:rFonts w:cs="Times New Roman"/>
          <w:color w:val="000000" w:themeColor="text1"/>
          <w:spacing w:val="5"/>
        </w:rPr>
        <w:t xml:space="preserve"> </w:t>
      </w:r>
      <w:r w:rsidR="00076CC7" w:rsidRPr="00597618">
        <w:rPr>
          <w:rFonts w:cs="Times New Roman"/>
          <w:color w:val="000000" w:themeColor="text1"/>
          <w:spacing w:val="5"/>
          <w:u w:val="single"/>
        </w:rPr>
        <w:t xml:space="preserve">Несем полную ответственность </w:t>
      </w:r>
      <w:r w:rsidR="00076CC7" w:rsidRPr="00597618">
        <w:rPr>
          <w:rFonts w:cs="Times New Roman"/>
          <w:color w:val="000000" w:themeColor="text1"/>
          <w:spacing w:val="5"/>
          <w:kern w:val="2"/>
          <w:u w:val="single"/>
        </w:rPr>
        <w:t xml:space="preserve">за </w:t>
      </w:r>
      <w:r w:rsidR="00076CC7" w:rsidRPr="00597618">
        <w:rPr>
          <w:color w:val="000000"/>
          <w:kern w:val="2"/>
          <w:szCs w:val="15"/>
          <w:u w:val="single"/>
        </w:rPr>
        <w:t xml:space="preserve"> представление недостоверных сведений о стране происхождения Товара, указанного в заявке на участие в закупке;</w:t>
      </w:r>
    </w:p>
    <w:p w:rsidR="00137687" w:rsidRPr="0049027A" w:rsidRDefault="00076CC7" w:rsidP="00076CC7">
      <w:pPr>
        <w:spacing w:after="100" w:afterAutospacing="1" w:line="276" w:lineRule="auto"/>
        <w:ind w:firstLine="709"/>
        <w:contextualSpacing/>
        <w:jc w:val="both"/>
        <w:rPr>
          <w:b/>
          <w:color w:val="000000" w:themeColor="text1"/>
        </w:rPr>
      </w:pPr>
      <w:r>
        <w:rPr>
          <w:rFonts w:cs="Times New Roman"/>
          <w:color w:val="000000" w:themeColor="text1"/>
          <w:spacing w:val="5"/>
        </w:rPr>
        <w:t xml:space="preserve">7. </w:t>
      </w:r>
      <w:r w:rsidR="00137687" w:rsidRPr="0049027A">
        <w:rPr>
          <w:rFonts w:cs="Times New Roman"/>
          <w:color w:val="000000" w:themeColor="text1"/>
          <w:spacing w:val="5"/>
        </w:rPr>
        <w:t>В случае если наш</w:t>
      </w:r>
      <w:r w:rsidR="00A171FC"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00A171FC" w:rsidRPr="0049027A">
        <w:rPr>
          <w:rFonts w:cs="Times New Roman"/>
          <w:color w:val="000000" w:themeColor="text1"/>
          <w:spacing w:val="5"/>
        </w:rPr>
        <w:t>е</w:t>
      </w:r>
      <w:r w:rsidR="00137687" w:rsidRPr="0049027A">
        <w:rPr>
          <w:rFonts w:cs="Times New Roman"/>
          <w:color w:val="000000" w:themeColor="text1"/>
          <w:spacing w:val="5"/>
        </w:rPr>
        <w:t xml:space="preserve"> буд</w:t>
      </w:r>
      <w:r w:rsidR="00A171FC" w:rsidRPr="0049027A">
        <w:rPr>
          <w:rFonts w:cs="Times New Roman"/>
          <w:color w:val="000000" w:themeColor="text1"/>
          <w:spacing w:val="5"/>
        </w:rPr>
        <w:t>е</w:t>
      </w:r>
      <w:r w:rsidR="00137687" w:rsidRPr="0049027A">
        <w:rPr>
          <w:rFonts w:cs="Times New Roman"/>
          <w:color w:val="000000" w:themeColor="text1"/>
          <w:spacing w:val="5"/>
        </w:rPr>
        <w:t>т признан</w:t>
      </w:r>
      <w:r w:rsidR="00A171FC" w:rsidRPr="0049027A">
        <w:rPr>
          <w:rFonts w:cs="Times New Roman"/>
          <w:color w:val="000000" w:themeColor="text1"/>
          <w:spacing w:val="5"/>
        </w:rPr>
        <w:t>о</w:t>
      </w:r>
      <w:r w:rsidR="00137687" w:rsidRPr="0049027A">
        <w:rPr>
          <w:rFonts w:cs="Times New Roman"/>
          <w:color w:val="000000" w:themeColor="text1"/>
          <w:spacing w:val="5"/>
        </w:rPr>
        <w:t xml:space="preserve"> победител</w:t>
      </w:r>
      <w:r w:rsidR="00A171FC" w:rsidRPr="0049027A">
        <w:rPr>
          <w:rFonts w:cs="Times New Roman"/>
          <w:color w:val="000000" w:themeColor="text1"/>
          <w:spacing w:val="5"/>
        </w:rPr>
        <w:t>е</w:t>
      </w:r>
      <w:r w:rsidR="00137687" w:rsidRPr="0049027A">
        <w:rPr>
          <w:rFonts w:cs="Times New Roman"/>
          <w:color w:val="000000" w:themeColor="text1"/>
          <w:spacing w:val="5"/>
        </w:rPr>
        <w:t>м</w:t>
      </w:r>
      <w:r w:rsidR="00A171FC" w:rsidRPr="0049027A">
        <w:rPr>
          <w:rFonts w:cs="Times New Roman"/>
          <w:color w:val="000000" w:themeColor="text1"/>
          <w:spacing w:val="5"/>
        </w:rPr>
        <w:t xml:space="preserve"> -</w:t>
      </w:r>
      <w:r w:rsidR="00137687" w:rsidRPr="0049027A">
        <w:rPr>
          <w:rFonts w:cs="Times New Roman"/>
          <w:color w:val="000000" w:themeColor="text1"/>
          <w:spacing w:val="5"/>
        </w:rPr>
        <w:t xml:space="preserve"> мы берем на себя обязательства подписать договор с </w:t>
      </w:r>
      <w:r w:rsidR="00880A3B" w:rsidRPr="0049027A">
        <w:rPr>
          <w:rFonts w:cs="Times New Roman"/>
          <w:color w:val="000000" w:themeColor="text1"/>
          <w:spacing w:val="5"/>
        </w:rPr>
        <w:t>Заказчиком</w:t>
      </w:r>
      <w:r w:rsidR="00137687" w:rsidRPr="0049027A">
        <w:rPr>
          <w:rFonts w:cs="Times New Roman"/>
          <w:color w:val="000000" w:themeColor="text1"/>
          <w:spacing w:val="5"/>
        </w:rPr>
        <w:t xml:space="preserve"> на </w:t>
      </w:r>
      <w:r w:rsidR="00512E1F" w:rsidRPr="0049027A">
        <w:rPr>
          <w:rFonts w:eastAsia="Times New Roman"/>
          <w:color w:val="000000" w:themeColor="text1"/>
        </w:rPr>
        <w:t>поставку Товара</w:t>
      </w:r>
      <w:r w:rsidR="00137687" w:rsidRPr="0049027A">
        <w:rPr>
          <w:rFonts w:eastAsia="Times New Roman"/>
          <w:color w:val="000000" w:themeColor="text1"/>
        </w:rPr>
        <w:t xml:space="preserve"> </w:t>
      </w:r>
      <w:r w:rsidR="00137687"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49027A" w:rsidRDefault="00880A3B" w:rsidP="00EA0298">
      <w:pPr>
        <w:shd w:val="clear" w:color="auto" w:fill="FFFFFF"/>
        <w:spacing w:line="276" w:lineRule="auto"/>
        <w:ind w:firstLine="709"/>
        <w:jc w:val="both"/>
        <w:rPr>
          <w:b/>
          <w:color w:val="000000" w:themeColor="text1"/>
        </w:rPr>
      </w:pPr>
      <w:r w:rsidRPr="0049027A">
        <w:rPr>
          <w:rFonts w:cs="Times New Roman"/>
          <w:color w:val="000000" w:themeColor="text1"/>
          <w:spacing w:val="5"/>
        </w:rPr>
        <w:t>8</w:t>
      </w:r>
      <w:r w:rsidR="00137687" w:rsidRPr="0049027A">
        <w:rPr>
          <w:rFonts w:cs="Times New Roman"/>
          <w:color w:val="000000" w:themeColor="text1"/>
          <w:spacing w:val="5"/>
        </w:rPr>
        <w:t>. В том случае, если наш</w:t>
      </w:r>
      <w:r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Pr="0049027A">
        <w:rPr>
          <w:rFonts w:cs="Times New Roman"/>
          <w:color w:val="000000" w:themeColor="text1"/>
          <w:spacing w:val="5"/>
        </w:rPr>
        <w:t>е</w:t>
      </w:r>
      <w:r w:rsidR="00137687" w:rsidRPr="0049027A">
        <w:rPr>
          <w:rFonts w:cs="Times New Roman"/>
          <w:color w:val="000000" w:themeColor="text1"/>
          <w:spacing w:val="5"/>
        </w:rPr>
        <w:t xml:space="preserve"> буд</w:t>
      </w:r>
      <w:r w:rsidRPr="0049027A">
        <w:rPr>
          <w:rFonts w:cs="Times New Roman"/>
          <w:color w:val="000000" w:themeColor="text1"/>
          <w:spacing w:val="5"/>
        </w:rPr>
        <w:t>е</w:t>
      </w:r>
      <w:r w:rsidR="00137687" w:rsidRPr="0049027A">
        <w:rPr>
          <w:rFonts w:cs="Times New Roman"/>
          <w:color w:val="000000" w:themeColor="text1"/>
          <w:spacing w:val="5"/>
        </w:rPr>
        <w:t>т лучшим после предложени</w:t>
      </w:r>
      <w:r w:rsidRPr="0049027A">
        <w:rPr>
          <w:rFonts w:cs="Times New Roman"/>
          <w:color w:val="000000" w:themeColor="text1"/>
          <w:spacing w:val="5"/>
        </w:rPr>
        <w:t>я</w:t>
      </w:r>
      <w:r w:rsidR="00137687" w:rsidRPr="0049027A">
        <w:rPr>
          <w:rFonts w:cs="Times New Roman"/>
          <w:color w:val="000000" w:themeColor="text1"/>
          <w:spacing w:val="5"/>
        </w:rPr>
        <w:t xml:space="preserve">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обедителя </w:t>
      </w:r>
      <w:r w:rsidR="00512E1F" w:rsidRPr="0049027A">
        <w:rPr>
          <w:rFonts w:cs="Times New Roman"/>
          <w:color w:val="000000" w:themeColor="text1"/>
          <w:spacing w:val="5"/>
        </w:rPr>
        <w:t>закупки</w:t>
      </w:r>
      <w:r w:rsidR="00137687" w:rsidRPr="0049027A">
        <w:rPr>
          <w:rFonts w:cs="Times New Roman"/>
          <w:color w:val="000000" w:themeColor="text1"/>
          <w:spacing w:val="5"/>
        </w:rPr>
        <w:t xml:space="preserve">, а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обедитель </w:t>
      </w:r>
      <w:r w:rsidR="00512E1F" w:rsidRPr="0049027A">
        <w:rPr>
          <w:rFonts w:cs="Times New Roman"/>
          <w:color w:val="000000" w:themeColor="text1"/>
        </w:rPr>
        <w:t>закупки</w:t>
      </w:r>
      <w:r w:rsidR="00103666" w:rsidRPr="0049027A">
        <w:rPr>
          <w:rFonts w:cs="Times New Roman"/>
          <w:color w:val="000000" w:themeColor="text1"/>
          <w:spacing w:val="4"/>
        </w:rPr>
        <w:t xml:space="preserve"> </w:t>
      </w:r>
      <w:r w:rsidR="00137687" w:rsidRPr="0049027A">
        <w:rPr>
          <w:rFonts w:cs="Times New Roman"/>
          <w:color w:val="000000" w:themeColor="text1"/>
          <w:spacing w:val="4"/>
        </w:rPr>
        <w:t>будет при</w:t>
      </w:r>
      <w:r w:rsidR="00137687" w:rsidRPr="0049027A">
        <w:rPr>
          <w:rFonts w:cs="Times New Roman"/>
          <w:color w:val="000000" w:themeColor="text1"/>
          <w:spacing w:val="6"/>
        </w:rPr>
        <w:t xml:space="preserve">знан уклонившимся от заключения </w:t>
      </w:r>
      <w:r w:rsidR="00137687" w:rsidRPr="0049027A">
        <w:rPr>
          <w:rFonts w:cs="Times New Roman"/>
          <w:color w:val="000000" w:themeColor="text1"/>
        </w:rPr>
        <w:t>договор</w:t>
      </w:r>
      <w:r w:rsidR="00137687" w:rsidRPr="0049027A">
        <w:rPr>
          <w:rFonts w:cs="Times New Roman"/>
          <w:color w:val="000000" w:themeColor="text1"/>
          <w:spacing w:val="6"/>
        </w:rPr>
        <w:t xml:space="preserve">а с </w:t>
      </w:r>
      <w:r w:rsidR="00137687" w:rsidRPr="0049027A">
        <w:rPr>
          <w:rFonts w:cs="Times New Roman"/>
          <w:color w:val="000000" w:themeColor="text1"/>
          <w:spacing w:val="6"/>
        </w:rPr>
        <w:lastRenderedPageBreak/>
        <w:t>Заказчиком</w:t>
      </w:r>
      <w:r w:rsidR="00137687" w:rsidRPr="0049027A">
        <w:rPr>
          <w:rFonts w:cs="Times New Roman"/>
          <w:i/>
          <w:iCs/>
          <w:color w:val="000000" w:themeColor="text1"/>
          <w:spacing w:val="6"/>
        </w:rPr>
        <w:t xml:space="preserve">, </w:t>
      </w:r>
      <w:r w:rsidR="00137687" w:rsidRPr="0049027A">
        <w:rPr>
          <w:rFonts w:cs="Times New Roman"/>
          <w:color w:val="000000" w:themeColor="text1"/>
          <w:spacing w:val="6"/>
        </w:rPr>
        <w:t xml:space="preserve">мы обязуемся </w:t>
      </w:r>
      <w:r w:rsidR="00137687" w:rsidRPr="0049027A">
        <w:rPr>
          <w:rFonts w:cs="Times New Roman"/>
          <w:color w:val="000000" w:themeColor="text1"/>
          <w:spacing w:val="10"/>
        </w:rPr>
        <w:t xml:space="preserve">подписать данный </w:t>
      </w:r>
      <w:r w:rsidR="00137687" w:rsidRPr="0049027A">
        <w:rPr>
          <w:rFonts w:cs="Times New Roman"/>
          <w:color w:val="000000" w:themeColor="text1"/>
        </w:rPr>
        <w:t xml:space="preserve">договор </w:t>
      </w:r>
      <w:r w:rsidR="00137687" w:rsidRPr="0049027A">
        <w:rPr>
          <w:rFonts w:cs="Times New Roman"/>
          <w:color w:val="000000" w:themeColor="text1"/>
          <w:spacing w:val="10"/>
        </w:rPr>
        <w:t xml:space="preserve">в соответствии с </w:t>
      </w:r>
      <w:r w:rsidR="00137687" w:rsidRPr="0049027A">
        <w:rPr>
          <w:rFonts w:cs="Times New Roman"/>
          <w:color w:val="000000" w:themeColor="text1"/>
          <w:spacing w:val="7"/>
        </w:rPr>
        <w:t>требованиями документации и условиями наших предло</w:t>
      </w:r>
      <w:r w:rsidR="00137687" w:rsidRPr="0049027A">
        <w:rPr>
          <w:rFonts w:cs="Times New Roman"/>
          <w:color w:val="000000" w:themeColor="text1"/>
          <w:spacing w:val="1"/>
        </w:rPr>
        <w:t>жений.</w:t>
      </w:r>
    </w:p>
    <w:p w:rsidR="00137687" w:rsidRPr="0049027A"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t>9</w:t>
      </w:r>
      <w:r w:rsidR="00137687" w:rsidRPr="0049027A">
        <w:rPr>
          <w:rFonts w:cs="Times New Roman"/>
          <w:color w:val="000000" w:themeColor="text1"/>
          <w:spacing w:val="4"/>
        </w:rPr>
        <w:t xml:space="preserve">. </w:t>
      </w:r>
      <w:r w:rsidR="00137687" w:rsidRPr="0049027A">
        <w:rPr>
          <w:rFonts w:cs="Times New Roman"/>
          <w:color w:val="000000" w:themeColor="text1"/>
          <w:spacing w:val="-5"/>
        </w:rPr>
        <w:t>Мы извещены о включении сведений о</w:t>
      </w:r>
      <w:r w:rsidR="003F43FB" w:rsidRPr="0049027A">
        <w:rPr>
          <w:rFonts w:cs="Times New Roman"/>
          <w:color w:val="000000" w:themeColor="text1"/>
          <w:spacing w:val="-5"/>
        </w:rPr>
        <w:t xml:space="preserve"> _____________</w:t>
      </w:r>
      <w:r w:rsidR="00137687" w:rsidRPr="0049027A">
        <w:rPr>
          <w:rFonts w:cs="Times New Roman"/>
          <w:color w:val="000000" w:themeColor="text1"/>
        </w:rPr>
        <w:t>_______________________________</w:t>
      </w:r>
    </w:p>
    <w:p w:rsidR="003F43FB" w:rsidRPr="0049027A"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591DCF"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2C787A" w:rsidRPr="0049027A"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49027A"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37687" w:rsidRPr="0049027A"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1</w:t>
      </w:r>
      <w:r w:rsidR="00880A3B" w:rsidRPr="0049027A">
        <w:rPr>
          <w:rFonts w:cs="Times New Roman"/>
          <w:color w:val="000000" w:themeColor="text1"/>
          <w:spacing w:val="-5"/>
        </w:rPr>
        <w:t>0</w:t>
      </w:r>
      <w:r w:rsidRPr="0049027A">
        <w:rPr>
          <w:rFonts w:cs="Times New Roman"/>
          <w:color w:val="000000" w:themeColor="text1"/>
          <w:spacing w:val="-5"/>
        </w:rPr>
        <w:t xml:space="preserve">.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 xml:space="preserve">нами </w:t>
      </w:r>
      <w:proofErr w:type="gramStart"/>
      <w:r w:rsidRPr="0049027A">
        <w:rPr>
          <w:rFonts w:cs="Times New Roman"/>
          <w:color w:val="000000" w:themeColor="text1"/>
          <w:spacing w:val="-6"/>
        </w:rPr>
        <w:t>уполномочен</w:t>
      </w:r>
      <w:proofErr w:type="gramEnd"/>
      <w:r w:rsidR="002C787A" w:rsidRPr="0049027A">
        <w:rPr>
          <w:rFonts w:cs="Times New Roman"/>
          <w:color w:val="000000" w:themeColor="text1"/>
          <w:spacing w:val="-6"/>
        </w:rPr>
        <w:t xml:space="preserve"> _______________________________________________</w:t>
      </w:r>
    </w:p>
    <w:p w:rsidR="003F43FB" w:rsidRPr="0049027A" w:rsidRDefault="003F43FB" w:rsidP="00EA0298">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 xml:space="preserve">(Ф.И.О., телефон работника организации - Участника </w:t>
      </w:r>
      <w:r w:rsidR="00591DCF" w:rsidRPr="0049027A">
        <w:rPr>
          <w:rFonts w:cs="Times New Roman"/>
          <w:i/>
          <w:iCs/>
          <w:color w:val="000000" w:themeColor="text1"/>
          <w:spacing w:val="3"/>
          <w:sz w:val="18"/>
          <w:szCs w:val="18"/>
        </w:rPr>
        <w:t>закупки</w:t>
      </w:r>
      <w:r w:rsidRPr="0049027A">
        <w:rPr>
          <w:rFonts w:cs="Times New Roman"/>
          <w:i/>
          <w:iCs/>
          <w:color w:val="000000" w:themeColor="text1"/>
          <w:spacing w:val="3"/>
          <w:sz w:val="18"/>
          <w:szCs w:val="18"/>
        </w:rPr>
        <w:t>)</w:t>
      </w:r>
    </w:p>
    <w:p w:rsidR="00137687" w:rsidRPr="0049027A" w:rsidRDefault="00137687" w:rsidP="00EA0298">
      <w:pPr>
        <w:shd w:val="clear" w:color="auto" w:fill="FFFFFF"/>
        <w:spacing w:after="100" w:afterAutospacing="1"/>
        <w:ind w:left="-567"/>
        <w:contextualSpacing/>
        <w:rPr>
          <w:rFonts w:cs="Times New Roman"/>
          <w:i/>
          <w:iCs/>
          <w:color w:val="000000" w:themeColor="text1"/>
          <w:spacing w:val="3"/>
        </w:rPr>
      </w:pPr>
    </w:p>
    <w:p w:rsidR="0018717A" w:rsidRPr="00597618" w:rsidRDefault="0018717A" w:rsidP="0018717A">
      <w:pPr>
        <w:shd w:val="clear" w:color="auto" w:fill="FFFFFF"/>
        <w:spacing w:before="72" w:after="100" w:afterAutospacing="1"/>
        <w:ind w:firstLine="709"/>
        <w:contextualSpacing/>
        <w:jc w:val="both"/>
        <w:rPr>
          <w:rFonts w:cs="Times New Roman"/>
        </w:rPr>
      </w:pPr>
      <w:r w:rsidRPr="00597618">
        <w:rPr>
          <w:rFonts w:cs="Times New Roman"/>
          <w:spacing w:val="-7"/>
        </w:rPr>
        <w:t xml:space="preserve">11.  </w:t>
      </w:r>
      <w:r w:rsidRPr="00597618">
        <w:rPr>
          <w:rFonts w:cs="Times New Roman"/>
        </w:rPr>
        <w:t xml:space="preserve">Характеристики поставляемого </w:t>
      </w:r>
      <w:r w:rsidR="00A30F29" w:rsidRPr="00597618">
        <w:rPr>
          <w:rFonts w:cs="Times New Roman"/>
        </w:rPr>
        <w:t>Т</w:t>
      </w:r>
      <w:r w:rsidRPr="00597618">
        <w:rPr>
          <w:rFonts w:cs="Times New Roman"/>
        </w:rPr>
        <w:t>овара*</w:t>
      </w:r>
    </w:p>
    <w:p w:rsidR="00DF2AB1" w:rsidRPr="00597618" w:rsidRDefault="00DF2AB1" w:rsidP="0018717A">
      <w:pPr>
        <w:spacing w:line="240" w:lineRule="exact"/>
        <w:ind w:firstLine="709"/>
        <w:jc w:val="both"/>
        <w:rPr>
          <w:rFonts w:eastAsia="Calibri" w:cs="Times New Roman"/>
          <w:b/>
          <w:bCs/>
          <w:lang w:eastAsia="en-US"/>
        </w:rPr>
      </w:pPr>
    </w:p>
    <w:p w:rsidR="007F58D6" w:rsidRPr="00597618" w:rsidRDefault="000D0E0E" w:rsidP="007F58D6">
      <w:pPr>
        <w:shd w:val="clear" w:color="auto" w:fill="FFFFFF"/>
        <w:tabs>
          <w:tab w:val="left" w:leader="underscore" w:pos="5472"/>
        </w:tabs>
        <w:spacing w:before="115" w:after="100" w:afterAutospacing="1"/>
        <w:ind w:right="4" w:firstLine="709"/>
        <w:contextualSpacing/>
        <w:jc w:val="both"/>
        <w:rPr>
          <w:i/>
          <w:sz w:val="22"/>
          <w:szCs w:val="22"/>
        </w:rPr>
      </w:pPr>
      <w:r w:rsidRPr="00597618">
        <w:rPr>
          <w:i/>
          <w:sz w:val="22"/>
          <w:szCs w:val="22"/>
        </w:rPr>
        <w:t xml:space="preserve">*) </w:t>
      </w:r>
      <w:r w:rsidR="00DF2AB1" w:rsidRPr="00597618">
        <w:rPr>
          <w:i/>
          <w:sz w:val="22"/>
          <w:szCs w:val="22"/>
        </w:rPr>
        <w:t xml:space="preserve">заполняются </w:t>
      </w:r>
      <w:r w:rsidR="007F58D6" w:rsidRPr="00597618">
        <w:rPr>
          <w:rFonts w:eastAsia="Calibri" w:cs="Times New Roman"/>
          <w:bCs/>
          <w:i/>
          <w:sz w:val="22"/>
          <w:szCs w:val="22"/>
          <w:lang w:eastAsia="en-US"/>
        </w:rPr>
        <w:t>функциональные, технические, качественные, эксплуатационные характеристики Товара</w:t>
      </w:r>
      <w:r w:rsidR="00DF2AB1" w:rsidRPr="00597618">
        <w:rPr>
          <w:i/>
          <w:sz w:val="22"/>
          <w:szCs w:val="22"/>
        </w:rPr>
        <w:t>, предлагаемые к поставке Поставщиком</w:t>
      </w:r>
      <w:r w:rsidR="007F58D6" w:rsidRPr="00597618">
        <w:rPr>
          <w:i/>
          <w:sz w:val="22"/>
          <w:szCs w:val="22"/>
        </w:rPr>
        <w:t>. П</w:t>
      </w:r>
      <w:r w:rsidR="007F58D6" w:rsidRPr="00597618">
        <w:rPr>
          <w:rFonts w:cs="Times New Roman"/>
          <w:i/>
          <w:sz w:val="22"/>
          <w:szCs w:val="22"/>
        </w:rPr>
        <w:t>риводится информация в объеме, достаточном для анализа выполнения всех требований технического задания и проекта договора.</w:t>
      </w:r>
    </w:p>
    <w:p w:rsidR="00DF2AB1" w:rsidRPr="00597618" w:rsidRDefault="00DF2AB1" w:rsidP="00DF2AB1">
      <w:pPr>
        <w:spacing w:after="100" w:afterAutospacing="1"/>
        <w:ind w:firstLine="709"/>
        <w:contextualSpacing/>
        <w:jc w:val="both"/>
        <w:rPr>
          <w:rFonts w:cs="Times New Roman"/>
          <w:sz w:val="20"/>
          <w:szCs w:val="20"/>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49027A"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4C60A8" w:rsidRPr="0049027A"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4C60A8" w:rsidRPr="0049027A" w:rsidRDefault="004C60A8"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мп</w:t>
      </w:r>
      <w:proofErr w:type="spellEnd"/>
    </w:p>
    <w:p w:rsidR="00137687" w:rsidRPr="0049027A" w:rsidRDefault="00137687" w:rsidP="00EA0298">
      <w:pPr>
        <w:ind w:firstLine="708"/>
        <w:rPr>
          <w:rFonts w:cs="Times New Roman"/>
          <w:b/>
          <w:color w:val="000000" w:themeColor="text1"/>
          <w:sz w:val="26"/>
          <w:szCs w:val="26"/>
        </w:rPr>
      </w:pPr>
    </w:p>
    <w:p w:rsidR="00B7514E" w:rsidRPr="0049027A"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37687" w:rsidRPr="0049027A"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8" w:name="_Toc385872286"/>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49027A">
        <w:rPr>
          <w:rFonts w:ascii="Times New Roman" w:hAnsi="Times New Roman" w:cs="Times New Roman"/>
          <w:b/>
          <w:i/>
          <w:color w:val="000000" w:themeColor="text1"/>
          <w:sz w:val="28"/>
          <w:szCs w:val="28"/>
        </w:rPr>
        <w:lastRenderedPageBreak/>
        <w:t>Предложение о цене договора (Форма №3)</w:t>
      </w:r>
      <w:bookmarkEnd w:id="18"/>
    </w:p>
    <w:p w:rsidR="007275B5" w:rsidRDefault="007275B5" w:rsidP="00EA0298">
      <w:pPr>
        <w:jc w:val="center"/>
        <w:rPr>
          <w:b/>
          <w:sz w:val="28"/>
          <w:szCs w:val="28"/>
        </w:rPr>
      </w:pPr>
    </w:p>
    <w:p w:rsidR="007275B5" w:rsidRDefault="007275B5" w:rsidP="00EA0298">
      <w:pPr>
        <w:jc w:val="center"/>
        <w:rPr>
          <w:b/>
          <w:sz w:val="28"/>
          <w:szCs w:val="28"/>
        </w:rPr>
      </w:pPr>
    </w:p>
    <w:tbl>
      <w:tblPr>
        <w:tblStyle w:val="41"/>
        <w:tblW w:w="10206" w:type="dxa"/>
        <w:tblInd w:w="108" w:type="dxa"/>
        <w:tblLayout w:type="fixed"/>
        <w:tblLook w:val="04A0"/>
      </w:tblPr>
      <w:tblGrid>
        <w:gridCol w:w="567"/>
        <w:gridCol w:w="2410"/>
        <w:gridCol w:w="992"/>
        <w:gridCol w:w="2410"/>
        <w:gridCol w:w="1843"/>
        <w:gridCol w:w="1984"/>
      </w:tblGrid>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EA0298">
            <w:pPr>
              <w:jc w:val="center"/>
              <w:rPr>
                <w:rFonts w:cs="Times New Roman"/>
              </w:rPr>
            </w:pPr>
            <w:r w:rsidRPr="007275B5">
              <w:rPr>
                <w:rFonts w:cs="Times New Roman"/>
              </w:rPr>
              <w:t xml:space="preserve">№ </w:t>
            </w:r>
            <w:proofErr w:type="spellStart"/>
            <w:proofErr w:type="gramStart"/>
            <w:r w:rsidRPr="007275B5">
              <w:rPr>
                <w:rFonts w:cs="Times New Roman"/>
              </w:rPr>
              <w:t>п</w:t>
            </w:r>
            <w:proofErr w:type="spellEnd"/>
            <w:proofErr w:type="gramEnd"/>
            <w:r w:rsidRPr="007275B5">
              <w:rPr>
                <w:rFonts w:cs="Times New Roman"/>
              </w:rPr>
              <w:t>/</w:t>
            </w:r>
            <w:proofErr w:type="spellStart"/>
            <w:r w:rsidRPr="007275B5">
              <w:rPr>
                <w:rFonts w:cs="Times New Roman"/>
              </w:rPr>
              <w:t>п</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9139BD">
            <w:pPr>
              <w:jc w:val="center"/>
              <w:rPr>
                <w:rFonts w:cs="Times New Roman"/>
              </w:rPr>
            </w:pPr>
            <w:r w:rsidRPr="007275B5">
              <w:rPr>
                <w:rFonts w:cs="Times New Roman"/>
              </w:rPr>
              <w:t xml:space="preserve">Наименование </w:t>
            </w:r>
            <w:r w:rsidR="009139BD">
              <w:rPr>
                <w:rFonts w:cs="Times New Roman"/>
              </w:rPr>
              <w:t>Т</w:t>
            </w:r>
            <w:r w:rsidRPr="007275B5">
              <w:rPr>
                <w:rFonts w:cs="Times New Roman"/>
              </w:rPr>
              <w:t xml:space="preserve">овара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1013EF">
            <w:pPr>
              <w:jc w:val="center"/>
            </w:pPr>
            <w:r>
              <w:rPr>
                <w:rFonts w:cs="Times New Roman"/>
              </w:rPr>
              <w:t>Кол-во, шт</w:t>
            </w:r>
            <w:r w:rsidR="004247B1">
              <w:rPr>
                <w:rFonts w:cs="Times New Roman"/>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97618" w:rsidRDefault="001013EF" w:rsidP="00EA0298">
            <w:pPr>
              <w:jc w:val="center"/>
              <w:rPr>
                <w:rFonts w:cs="Times New Roman"/>
              </w:rPr>
            </w:pPr>
            <w:r w:rsidRPr="00597618">
              <w:rPr>
                <w:rFonts w:cs="Times New Roman"/>
                <w:spacing w:val="-1"/>
              </w:rPr>
              <w:t>Н</w:t>
            </w:r>
            <w:r w:rsidRPr="00597618">
              <w:rPr>
                <w:rFonts w:eastAsiaTheme="minorHAnsi" w:cs="Times New Roman"/>
                <w:bCs/>
                <w:kern w:val="0"/>
                <w:lang w:eastAsia="en-US" w:bidi="ar-SA"/>
              </w:rPr>
              <w:t>аименование страны происхождения поставляемого Товара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97618" w:rsidRDefault="00C8693D" w:rsidP="00C8693D">
            <w:pPr>
              <w:jc w:val="center"/>
              <w:rPr>
                <w:rFonts w:cs="Times New Roman"/>
              </w:rPr>
            </w:pPr>
            <w:r w:rsidRPr="00597618">
              <w:rPr>
                <w:rFonts w:cs="Times New Roman"/>
              </w:rPr>
              <w:t>Цена за единицу</w:t>
            </w:r>
            <w:r w:rsidR="001013EF" w:rsidRPr="00597618">
              <w:rPr>
                <w:rFonts w:cs="Times New Roman"/>
              </w:rPr>
              <w:t>, с учетом НДС (18 %), руб.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C8693D" w:rsidP="001C70ED">
            <w:pPr>
              <w:jc w:val="center"/>
              <w:rPr>
                <w:rFonts w:cs="Times New Roman"/>
              </w:rPr>
            </w:pPr>
            <w:r w:rsidRPr="007275B5">
              <w:rPr>
                <w:rFonts w:cs="Times New Roman"/>
              </w:rPr>
              <w:t xml:space="preserve">Стоимость итого </w:t>
            </w:r>
            <w:r w:rsidR="001013EF" w:rsidRPr="007275B5">
              <w:rPr>
                <w:rFonts w:cs="Times New Roman"/>
              </w:rPr>
              <w:t>с учетом НДС (18%), руб. *</w:t>
            </w: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EA0298">
            <w:pPr>
              <w:jc w:val="center"/>
              <w:rPr>
                <w:rFonts w:cs="Times New Roman"/>
              </w:rPr>
            </w:pPr>
            <w:r w:rsidRPr="007275B5">
              <w:rPr>
                <w:rFonts w:cs="Times New Roman"/>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bl>
    <w:p w:rsidR="007275B5" w:rsidRDefault="007275B5" w:rsidP="00EA0298">
      <w:pPr>
        <w:jc w:val="center"/>
        <w:rPr>
          <w:b/>
          <w:sz w:val="28"/>
          <w:szCs w:val="28"/>
        </w:rPr>
      </w:pPr>
    </w:p>
    <w:p w:rsidR="00137687" w:rsidRPr="0049027A" w:rsidRDefault="00137687" w:rsidP="00EA0298">
      <w:pPr>
        <w:ind w:firstLine="709"/>
        <w:jc w:val="both"/>
        <w:rPr>
          <w:rFonts w:cs="Times New Roman"/>
          <w:i/>
          <w:iCs/>
          <w:color w:val="000000" w:themeColor="text1"/>
          <w:sz w:val="20"/>
          <w:szCs w:val="20"/>
        </w:rPr>
      </w:pPr>
      <w:r w:rsidRPr="0049027A">
        <w:rPr>
          <w:rFonts w:cs="Times New Roman"/>
          <w:i/>
          <w:iCs/>
          <w:color w:val="000000" w:themeColor="text1"/>
          <w:sz w:val="20"/>
          <w:szCs w:val="20"/>
        </w:rPr>
        <w:t>*) В случае</w:t>
      </w:r>
      <w:proofErr w:type="gramStart"/>
      <w:r w:rsidRPr="0049027A">
        <w:rPr>
          <w:rFonts w:cs="Times New Roman"/>
          <w:i/>
          <w:iCs/>
          <w:color w:val="000000" w:themeColor="text1"/>
          <w:sz w:val="20"/>
          <w:szCs w:val="20"/>
        </w:rPr>
        <w:t>,</w:t>
      </w:r>
      <w:proofErr w:type="gramEnd"/>
      <w:r w:rsidRPr="0049027A">
        <w:rPr>
          <w:rFonts w:cs="Times New Roman"/>
          <w:i/>
          <w:iCs/>
          <w:color w:val="000000" w:themeColor="text1"/>
          <w:sz w:val="20"/>
          <w:szCs w:val="20"/>
        </w:rPr>
        <w:t xml:space="preserve">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49027A" w:rsidRDefault="00137687" w:rsidP="00EA0298">
      <w:pPr>
        <w:rPr>
          <w:rFonts w:cs="Times New Roman"/>
          <w:b/>
          <w:color w:val="000000" w:themeColor="text1"/>
        </w:rPr>
      </w:pPr>
    </w:p>
    <w:p w:rsidR="00137687" w:rsidRPr="0049027A" w:rsidRDefault="00137687" w:rsidP="00EA0298">
      <w:pPr>
        <w:spacing w:after="100" w:afterAutospacing="1"/>
        <w:ind w:firstLine="709"/>
        <w:contextualSpacing/>
        <w:jc w:val="both"/>
        <w:rPr>
          <w:rFonts w:cs="Times New Roman"/>
          <w:color w:val="000000" w:themeColor="text1"/>
        </w:rPr>
      </w:pPr>
      <w:r w:rsidRPr="0049027A">
        <w:rPr>
          <w:rFonts w:cs="Times New Roman"/>
          <w:color w:val="000000" w:themeColor="text1"/>
        </w:rPr>
        <w:t xml:space="preserve">Итого: ____________________________ руб. (сумма прописью), в том числе НДС – 18% (либо </w:t>
      </w:r>
      <w:r w:rsidR="00B7514E" w:rsidRPr="0049027A">
        <w:rPr>
          <w:rFonts w:cs="Times New Roman"/>
          <w:color w:val="000000" w:themeColor="text1"/>
        </w:rPr>
        <w:t>«</w:t>
      </w:r>
      <w:r w:rsidRPr="0049027A">
        <w:rPr>
          <w:rFonts w:cs="Times New Roman"/>
          <w:color w:val="000000" w:themeColor="text1"/>
        </w:rPr>
        <w:t>НДС не облагается</w:t>
      </w:r>
      <w:r w:rsidR="00B7514E" w:rsidRPr="0049027A">
        <w:rPr>
          <w:rFonts w:cs="Times New Roman"/>
          <w:color w:val="000000" w:themeColor="text1"/>
        </w:rPr>
        <w:t>»</w:t>
      </w:r>
      <w:r w:rsidRPr="0049027A">
        <w:rPr>
          <w:rFonts w:cs="Times New Roman"/>
          <w:color w:val="000000" w:themeColor="text1"/>
        </w:rPr>
        <w:t>).</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49027A"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23DF7" w:rsidRPr="0049027A"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23DF7" w:rsidP="00EA0298">
      <w:pPr>
        <w:tabs>
          <w:tab w:val="left" w:pos="7200"/>
        </w:tabs>
        <w:ind w:firstLine="709"/>
        <w:rPr>
          <w:b/>
          <w:color w:val="000000" w:themeColor="text1"/>
          <w:sz w:val="26"/>
          <w:szCs w:val="26"/>
        </w:rPr>
      </w:pPr>
      <w:proofErr w:type="spellStart"/>
      <w:r w:rsidRPr="0049027A">
        <w:rPr>
          <w:rFonts w:cs="Times New Roman"/>
          <w:bCs/>
          <w:color w:val="000000" w:themeColor="text1"/>
          <w:spacing w:val="3"/>
        </w:rPr>
        <w:t>мп</w:t>
      </w:r>
      <w:proofErr w:type="spellEnd"/>
    </w:p>
    <w:p w:rsidR="00137687" w:rsidRPr="0049027A" w:rsidRDefault="00137687" w:rsidP="00EA0298">
      <w:pPr>
        <w:tabs>
          <w:tab w:val="left" w:pos="7200"/>
        </w:tabs>
        <w:jc w:val="center"/>
        <w:rPr>
          <w:b/>
          <w:color w:val="000000" w:themeColor="text1"/>
          <w:sz w:val="26"/>
          <w:szCs w:val="26"/>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9"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19"/>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49027A"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485"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bl>
    <w:p w:rsidR="00137687" w:rsidRPr="0049027A" w:rsidRDefault="00137687" w:rsidP="00EA0298">
      <w:pPr>
        <w:tabs>
          <w:tab w:val="left" w:pos="993"/>
        </w:tabs>
        <w:ind w:left="113"/>
        <w:jc w:val="both"/>
        <w:rPr>
          <w:rFonts w:cs="Times New Roman"/>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49027A">
        <w:rPr>
          <w:rFonts w:cs="Times New Roman"/>
          <w:bCs/>
          <w:color w:val="000000" w:themeColor="text1"/>
          <w:spacing w:val="3"/>
        </w:rPr>
        <w:t>мп</w:t>
      </w:r>
      <w:proofErr w:type="spellEnd"/>
    </w:p>
    <w:p w:rsidR="0040013A" w:rsidRPr="0049027A"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spacing w:val="-6"/>
              </w:rPr>
            </w:pPr>
          </w:p>
        </w:tc>
      </w:tr>
    </w:tbl>
    <w:p w:rsidR="0021723D" w:rsidRPr="0049027A"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0"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49027A">
        <w:rPr>
          <w:rFonts w:cs="Times New Roman"/>
          <w:bCs/>
          <w:color w:val="000000" w:themeColor="text1"/>
          <w:spacing w:val="3"/>
        </w:rPr>
        <w:t>мп</w:t>
      </w:r>
      <w:proofErr w:type="spellEnd"/>
      <w:r w:rsidRPr="0049027A">
        <w:rPr>
          <w:i/>
          <w:color w:val="000000" w:themeColor="text1"/>
        </w:rPr>
        <w:t xml:space="preserve"> </w:t>
      </w:r>
    </w:p>
    <w:p w:rsidR="00813D66" w:rsidRPr="0049027A"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lastRenderedPageBreak/>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0"/>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EA0298">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EA0298">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EA0298">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EA0298">
      <w:pPr>
        <w:pStyle w:val="af9"/>
        <w:jc w:val="both"/>
        <w:rPr>
          <w:rFonts w:eastAsia="Calibri"/>
          <w:color w:val="000000" w:themeColor="text1"/>
          <w:szCs w:val="24"/>
          <w:lang w:eastAsia="en-US"/>
        </w:rPr>
      </w:pPr>
    </w:p>
    <w:p w:rsidR="00B7514E" w:rsidRPr="0049027A" w:rsidRDefault="00732BA2" w:rsidP="00EA0298">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EA0298">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EA0298">
      <w:pPr>
        <w:pStyle w:val="af9"/>
        <w:jc w:val="both"/>
        <w:rPr>
          <w:b/>
          <w:color w:val="000000" w:themeColor="text1"/>
          <w:szCs w:val="24"/>
        </w:rPr>
      </w:pPr>
    </w:p>
    <w:p w:rsidR="00137687" w:rsidRPr="0049027A" w:rsidRDefault="00137687" w:rsidP="00EA0298">
      <w:pPr>
        <w:pStyle w:val="af9"/>
        <w:jc w:val="both"/>
        <w:rPr>
          <w:bCs/>
          <w:color w:val="000000" w:themeColor="text1"/>
          <w:szCs w:val="24"/>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1C70ED" w:rsidP="00EA0298">
      <w:pPr>
        <w:ind w:firstLine="709"/>
        <w:rPr>
          <w:rFonts w:cs="Times New Roman"/>
          <w:bCs/>
          <w:color w:val="000000" w:themeColor="text1"/>
          <w:spacing w:val="3"/>
        </w:rPr>
      </w:pPr>
      <w:proofErr w:type="spellStart"/>
      <w:r>
        <w:rPr>
          <w:rFonts w:cs="Times New Roman"/>
          <w:bCs/>
          <w:color w:val="000000" w:themeColor="text1"/>
          <w:spacing w:val="3"/>
        </w:rPr>
        <w:t>м</w:t>
      </w:r>
      <w:r w:rsidR="0021723D" w:rsidRPr="0049027A">
        <w:rPr>
          <w:rFonts w:cs="Times New Roman"/>
          <w:bCs/>
          <w:color w:val="000000" w:themeColor="text1"/>
          <w:spacing w:val="3"/>
        </w:rPr>
        <w:t>п</w:t>
      </w:r>
      <w:bookmarkEnd w:id="9"/>
      <w:proofErr w:type="spellEnd"/>
    </w:p>
    <w:p w:rsidR="004044DF" w:rsidRPr="0049027A" w:rsidRDefault="004044DF" w:rsidP="00EA0298">
      <w:pPr>
        <w:ind w:firstLine="709"/>
        <w:rPr>
          <w:rFonts w:cs="Times New Roman"/>
          <w:bCs/>
          <w:color w:val="000000" w:themeColor="text1"/>
          <w:spacing w:val="3"/>
        </w:rPr>
      </w:pPr>
    </w:p>
    <w:p w:rsidR="004044DF" w:rsidRDefault="004044DF"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A4506A" w:rsidRDefault="00A4506A"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E44820" w:rsidRPr="00F07700" w:rsidRDefault="00E44820" w:rsidP="00E44820">
      <w:pPr>
        <w:pStyle w:val="consplusnormal1"/>
        <w:spacing w:before="0" w:after="0"/>
        <w:ind w:left="0" w:right="-55"/>
        <w:jc w:val="center"/>
        <w:rPr>
          <w:b/>
          <w:color w:val="000000"/>
        </w:rPr>
      </w:pPr>
      <w:r w:rsidRPr="00F07700">
        <w:rPr>
          <w:b/>
          <w:color w:val="000000"/>
        </w:rPr>
        <w:lastRenderedPageBreak/>
        <w:t>ПРОЕКТ ДОГОВОРА ПОСТАВКИ № __________</w:t>
      </w:r>
    </w:p>
    <w:p w:rsidR="00E44820" w:rsidRPr="00F07700" w:rsidRDefault="00E44820" w:rsidP="00E44820">
      <w:pPr>
        <w:pStyle w:val="consplusnonformat0"/>
        <w:spacing w:before="0" w:after="0"/>
        <w:ind w:right="-55"/>
        <w:jc w:val="both"/>
        <w:rPr>
          <w:color w:val="000000"/>
        </w:rPr>
      </w:pPr>
    </w:p>
    <w:p w:rsidR="00E44820" w:rsidRPr="00F07700" w:rsidRDefault="00E44820" w:rsidP="009139BD">
      <w:pPr>
        <w:pStyle w:val="consplusnonformat0"/>
        <w:spacing w:before="0" w:after="0"/>
        <w:ind w:right="-55"/>
        <w:jc w:val="both"/>
        <w:rPr>
          <w:color w:val="000000"/>
        </w:rPr>
      </w:pPr>
      <w:r w:rsidRPr="00F07700">
        <w:rPr>
          <w:color w:val="000000"/>
        </w:rPr>
        <w:t>п. Ванино</w:t>
      </w:r>
      <w:r w:rsidRPr="00F07700">
        <w:rPr>
          <w:color w:val="000000"/>
        </w:rPr>
        <w:tab/>
      </w:r>
      <w:r w:rsidRPr="00F07700">
        <w:rPr>
          <w:color w:val="000000"/>
        </w:rPr>
        <w:tab/>
      </w:r>
      <w:r w:rsidRPr="00F07700">
        <w:rPr>
          <w:color w:val="000000"/>
        </w:rPr>
        <w:tab/>
        <w:t xml:space="preserve">         </w:t>
      </w:r>
      <w:r w:rsidRPr="00F07700">
        <w:rPr>
          <w:color w:val="000000"/>
        </w:rPr>
        <w:tab/>
      </w:r>
      <w:r w:rsidRPr="00F07700">
        <w:rPr>
          <w:color w:val="000000"/>
        </w:rPr>
        <w:tab/>
        <w:t xml:space="preserve">                            </w:t>
      </w:r>
      <w:r w:rsidR="009139BD">
        <w:rPr>
          <w:color w:val="000000"/>
        </w:rPr>
        <w:t xml:space="preserve">              </w:t>
      </w:r>
      <w:r w:rsidRPr="00F07700">
        <w:rPr>
          <w:color w:val="000000"/>
        </w:rPr>
        <w:t xml:space="preserve">    </w:t>
      </w:r>
      <w:r>
        <w:rPr>
          <w:color w:val="000000"/>
        </w:rPr>
        <w:t xml:space="preserve">             «___» ________ 2017</w:t>
      </w:r>
      <w:r w:rsidRPr="00F07700">
        <w:rPr>
          <w:color w:val="000000"/>
        </w:rPr>
        <w:t xml:space="preserve"> г.</w:t>
      </w:r>
    </w:p>
    <w:p w:rsidR="00E44820" w:rsidRPr="00F07700" w:rsidRDefault="00E44820" w:rsidP="00E44820">
      <w:pPr>
        <w:pStyle w:val="consplusnonformat0"/>
        <w:spacing w:before="0" w:after="0"/>
        <w:ind w:left="0" w:right="-55"/>
        <w:jc w:val="both"/>
        <w:rPr>
          <w:color w:val="000000"/>
        </w:rPr>
      </w:pPr>
    </w:p>
    <w:p w:rsidR="00E44820" w:rsidRPr="00842368" w:rsidRDefault="00E44820" w:rsidP="00E44820">
      <w:pPr>
        <w:shd w:val="clear" w:color="auto" w:fill="FFFFFF"/>
        <w:tabs>
          <w:tab w:val="left" w:leader="underscore" w:pos="4829"/>
          <w:tab w:val="left" w:leader="underscore" w:pos="9826"/>
        </w:tabs>
        <w:ind w:firstLine="720"/>
        <w:jc w:val="both"/>
        <w:rPr>
          <w:color w:val="000000"/>
        </w:rPr>
      </w:pPr>
      <w:proofErr w:type="gramStart"/>
      <w:r w:rsidRPr="00842368">
        <w:rPr>
          <w:b/>
          <w:color w:val="000000"/>
        </w:rPr>
        <w:t xml:space="preserve">Федеральное государственное бюджетное учреждение «Администрация морских портов Охотского моря и Татарского пролива»  </w:t>
      </w:r>
      <w:r w:rsidRPr="00842368">
        <w:rPr>
          <w:color w:val="000000"/>
        </w:rPr>
        <w:t xml:space="preserve">(сокращенное наименование – ФГБУ «АМП Охотского моря и Татарского пролива»), именуемое в дальнейшем </w:t>
      </w:r>
      <w:r w:rsidRPr="00842368">
        <w:rPr>
          <w:b/>
          <w:bCs/>
          <w:color w:val="000000"/>
        </w:rPr>
        <w:t>«Заказчик»</w:t>
      </w:r>
      <w:r w:rsidRPr="00842368">
        <w:rPr>
          <w:bCs/>
          <w:color w:val="000000"/>
        </w:rPr>
        <w:t xml:space="preserve">, </w:t>
      </w:r>
      <w:r w:rsidRPr="00842368">
        <w:rPr>
          <w:color w:val="000000"/>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w:t>
      </w:r>
      <w:r w:rsidRPr="00842368">
        <w:rPr>
          <w:bCs/>
          <w:color w:val="000000"/>
        </w:rPr>
        <w:t xml:space="preserve">, </w:t>
      </w:r>
      <w:r w:rsidRPr="00842368">
        <w:rPr>
          <w:color w:val="000000"/>
        </w:rPr>
        <w:t xml:space="preserve">именуемое в дальнейшем </w:t>
      </w:r>
      <w:r w:rsidRPr="00842368">
        <w:rPr>
          <w:b/>
          <w:bCs/>
          <w:color w:val="000000"/>
        </w:rPr>
        <w:t>«Поставщик»</w:t>
      </w:r>
      <w:r w:rsidRPr="00842368">
        <w:rPr>
          <w:bCs/>
          <w:color w:val="000000"/>
        </w:rPr>
        <w:t xml:space="preserve">, </w:t>
      </w:r>
      <w:r w:rsidRPr="00842368">
        <w:rPr>
          <w:color w:val="000000"/>
        </w:rPr>
        <w:t>в лице _________________, действующего на основании __________, с другой стороны, далее именуемые</w:t>
      </w:r>
      <w:proofErr w:type="gramEnd"/>
      <w:r w:rsidRPr="00842368">
        <w:rPr>
          <w:color w:val="000000"/>
        </w:rPr>
        <w:t xml:space="preserve"> «Стороны», заключили настоящий договор (далее «договор») на основании Протокола заседания Единой комиссии </w:t>
      </w:r>
      <w:r>
        <w:rPr>
          <w:color w:val="000000"/>
        </w:rPr>
        <w:t>от «___» ________ 2017</w:t>
      </w:r>
      <w:r w:rsidRPr="00842368">
        <w:rPr>
          <w:color w:val="000000"/>
        </w:rPr>
        <w:t xml:space="preserve"> года № ______________ о нижеследующем:</w:t>
      </w:r>
    </w:p>
    <w:p w:rsidR="00E44820" w:rsidRPr="00842368" w:rsidRDefault="00E44820" w:rsidP="00E44820">
      <w:pPr>
        <w:pStyle w:val="consplusnonformat0"/>
        <w:spacing w:before="0" w:after="0"/>
        <w:ind w:left="0" w:right="-55"/>
        <w:jc w:val="center"/>
        <w:rPr>
          <w:b/>
          <w:color w:val="000000"/>
        </w:rPr>
      </w:pPr>
      <w:r w:rsidRPr="00842368">
        <w:rPr>
          <w:b/>
          <w:color w:val="000000"/>
        </w:rPr>
        <w:t>1. Предмет договора</w:t>
      </w:r>
    </w:p>
    <w:p w:rsidR="00E44820" w:rsidRPr="00842368" w:rsidRDefault="00E44820" w:rsidP="00E44820">
      <w:pPr>
        <w:ind w:firstLine="709"/>
        <w:jc w:val="both"/>
        <w:rPr>
          <w:color w:val="000000"/>
        </w:rPr>
      </w:pPr>
      <w:r w:rsidRPr="00842368">
        <w:rPr>
          <w:color w:val="000000"/>
        </w:rPr>
        <w:t xml:space="preserve">1.1.   Предметом настоящего договора является поставка </w:t>
      </w:r>
      <w:r w:rsidR="00E56EA2" w:rsidRPr="00C3761C">
        <w:rPr>
          <w:rFonts w:cs="Times New Roman"/>
        </w:rPr>
        <w:t xml:space="preserve"> </w:t>
      </w:r>
      <w:r w:rsidR="009139BD">
        <w:rPr>
          <w:rFonts w:cs="Times New Roman"/>
        </w:rPr>
        <w:t xml:space="preserve">расходных материалов к оргтехнике </w:t>
      </w:r>
      <w:r w:rsidRPr="00842368">
        <w:rPr>
          <w:color w:val="000000"/>
        </w:rPr>
        <w:t>(далее – Товар)</w:t>
      </w:r>
      <w:r w:rsidR="00E56EA2">
        <w:rPr>
          <w:color w:val="000000"/>
        </w:rPr>
        <w:t>.</w:t>
      </w:r>
    </w:p>
    <w:p w:rsidR="00E44820" w:rsidRPr="00F07700" w:rsidRDefault="00E44820" w:rsidP="00E44820">
      <w:pPr>
        <w:pStyle w:val="consplusnormal1"/>
        <w:spacing w:before="0" w:after="0"/>
        <w:ind w:left="0" w:right="0" w:firstLine="709"/>
        <w:jc w:val="both"/>
        <w:rPr>
          <w:color w:val="000000"/>
        </w:rPr>
      </w:pPr>
      <w:r w:rsidRPr="00842368">
        <w:rPr>
          <w:color w:val="000000"/>
        </w:rPr>
        <w:t xml:space="preserve">1.2. </w:t>
      </w:r>
      <w:proofErr w:type="gramStart"/>
      <w:r w:rsidRPr="00842368">
        <w:rPr>
          <w:color w:val="000000"/>
        </w:rPr>
        <w:t>Поставщик обязуется поставить Заказчику Товар в количестве, ассортимент</w:t>
      </w:r>
      <w:r w:rsidRPr="00F07700">
        <w:rPr>
          <w:color w:val="000000"/>
        </w:rPr>
        <w:t xml:space="preserve">е согласно </w:t>
      </w:r>
      <w:r w:rsidRPr="00F07700">
        <w:rPr>
          <w:snapToGrid w:val="0"/>
          <w:color w:val="000000"/>
        </w:rPr>
        <w:t>спецификации (Приложение № 1)</w:t>
      </w:r>
      <w:r w:rsidRPr="00F07700">
        <w:rPr>
          <w:color w:val="000000"/>
        </w:rPr>
        <w:t>, техническому заданию (Приложение № 2), являющимися неотъемлемой частью настоящего договора.</w:t>
      </w:r>
      <w:proofErr w:type="gramEnd"/>
      <w:r w:rsidRPr="00F07700">
        <w:rPr>
          <w:color w:val="000000"/>
        </w:rPr>
        <w:t xml:space="preserve"> Поставляемый Товар должен быть оригинальным и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конструкцией, материалами или функционированием при штатном их использовании.</w:t>
      </w:r>
    </w:p>
    <w:p w:rsidR="00E44820" w:rsidRPr="00F07700" w:rsidRDefault="00E44820" w:rsidP="00E44820">
      <w:pPr>
        <w:pStyle w:val="consplusnormal1"/>
        <w:spacing w:before="0" w:after="0"/>
        <w:ind w:left="0" w:right="-55" w:firstLine="709"/>
        <w:jc w:val="both"/>
        <w:rPr>
          <w:color w:val="000000"/>
        </w:rPr>
      </w:pPr>
      <w:r w:rsidRPr="00F07700">
        <w:rPr>
          <w:color w:val="000000"/>
        </w:rPr>
        <w:t xml:space="preserve">1.3. Место поставки Товара: 682860, Хабаровский край, </w:t>
      </w:r>
      <w:proofErr w:type="spellStart"/>
      <w:r w:rsidRPr="00F07700">
        <w:rPr>
          <w:color w:val="000000"/>
        </w:rPr>
        <w:t>Ванинский</w:t>
      </w:r>
      <w:proofErr w:type="spellEnd"/>
      <w:r w:rsidRPr="00F07700">
        <w:rPr>
          <w:color w:val="000000"/>
        </w:rPr>
        <w:t xml:space="preserve"> район, </w:t>
      </w:r>
      <w:proofErr w:type="spellStart"/>
      <w:r w:rsidRPr="00F07700">
        <w:rPr>
          <w:color w:val="000000"/>
        </w:rPr>
        <w:t>рп</w:t>
      </w:r>
      <w:proofErr w:type="spellEnd"/>
      <w:r w:rsidRPr="00F07700">
        <w:rPr>
          <w:color w:val="000000"/>
        </w:rPr>
        <w:t xml:space="preserve">. Ванино, ул. </w:t>
      </w:r>
      <w:proofErr w:type="gramStart"/>
      <w:r w:rsidRPr="00F07700">
        <w:rPr>
          <w:color w:val="000000"/>
        </w:rPr>
        <w:t>Железнодорожная</w:t>
      </w:r>
      <w:proofErr w:type="gramEnd"/>
      <w:r w:rsidRPr="00F07700">
        <w:rPr>
          <w:color w:val="000000"/>
        </w:rPr>
        <w:t>, д. 2.</w:t>
      </w:r>
    </w:p>
    <w:p w:rsidR="00E44820" w:rsidRPr="00F07700" w:rsidRDefault="00E44820" w:rsidP="00E44820">
      <w:pPr>
        <w:pStyle w:val="consplusnormal1"/>
        <w:spacing w:before="0" w:after="0"/>
        <w:ind w:left="0" w:right="-57" w:firstLine="709"/>
        <w:jc w:val="both"/>
        <w:rPr>
          <w:color w:val="000000"/>
        </w:rPr>
      </w:pPr>
      <w:r w:rsidRPr="00F07700">
        <w:rPr>
          <w:color w:val="000000"/>
        </w:rPr>
        <w:t xml:space="preserve">1.4. Срок поставки: в течение </w:t>
      </w:r>
      <w:r w:rsidR="003E72F0">
        <w:rPr>
          <w:color w:val="000000"/>
        </w:rPr>
        <w:t>3</w:t>
      </w:r>
      <w:r w:rsidRPr="00F07700">
        <w:rPr>
          <w:color w:val="000000"/>
        </w:rPr>
        <w:t>0 (</w:t>
      </w:r>
      <w:r w:rsidR="003E72F0">
        <w:rPr>
          <w:color w:val="000000"/>
        </w:rPr>
        <w:t>тридцати</w:t>
      </w:r>
      <w:r w:rsidRPr="00F07700">
        <w:rPr>
          <w:color w:val="000000"/>
        </w:rPr>
        <w:t xml:space="preserve">) </w:t>
      </w:r>
      <w:r w:rsidR="003E72F0">
        <w:rPr>
          <w:color w:val="000000"/>
        </w:rPr>
        <w:t>календарных</w:t>
      </w:r>
      <w:r w:rsidRPr="00F07700">
        <w:rPr>
          <w:color w:val="000000"/>
        </w:rPr>
        <w:t xml:space="preserve"> дней с момента подписания Сторонами настоящего договора. </w:t>
      </w:r>
    </w:p>
    <w:p w:rsidR="00E44820" w:rsidRPr="00F07700" w:rsidRDefault="00E44820" w:rsidP="00E44820">
      <w:pPr>
        <w:pStyle w:val="consplusnormal1"/>
        <w:numPr>
          <w:ilvl w:val="0"/>
          <w:numId w:val="6"/>
        </w:numPr>
        <w:spacing w:before="120" w:after="120"/>
        <w:ind w:left="357" w:right="0" w:hanging="357"/>
        <w:jc w:val="center"/>
        <w:rPr>
          <w:b/>
          <w:color w:val="000000"/>
        </w:rPr>
      </w:pPr>
      <w:r w:rsidRPr="00F07700">
        <w:rPr>
          <w:b/>
          <w:color w:val="000000"/>
        </w:rPr>
        <w:t>Цена договора и порядок расчетов</w:t>
      </w:r>
    </w:p>
    <w:p w:rsidR="00E44820" w:rsidRPr="00F07700" w:rsidRDefault="00E44820" w:rsidP="00E44820">
      <w:pPr>
        <w:pStyle w:val="af9"/>
        <w:ind w:firstLine="709"/>
        <w:jc w:val="both"/>
        <w:rPr>
          <w:rFonts w:cs="Times New Roman"/>
          <w:color w:val="000000"/>
        </w:rPr>
      </w:pPr>
      <w:r w:rsidRPr="00F07700">
        <w:rPr>
          <w:color w:val="000000"/>
        </w:rPr>
        <w:t>2.1. Цена настоящего договора составляет __________ (</w:t>
      </w:r>
      <w:r w:rsidRPr="00F07700">
        <w:rPr>
          <w:rFonts w:cs="Times New Roman"/>
          <w:i/>
          <w:color w:val="000000"/>
        </w:rPr>
        <w:t>сумма прописью</w:t>
      </w:r>
      <w:r w:rsidRPr="00F07700">
        <w:rPr>
          <w:color w:val="000000"/>
        </w:rPr>
        <w:t xml:space="preserve">) рублей </w:t>
      </w:r>
      <w:proofErr w:type="spellStart"/>
      <w:r w:rsidRPr="00F07700">
        <w:rPr>
          <w:color w:val="000000"/>
        </w:rPr>
        <w:t>________копеек</w:t>
      </w:r>
      <w:proofErr w:type="spellEnd"/>
      <w:r w:rsidRPr="00F07700">
        <w:rPr>
          <w:color w:val="000000"/>
        </w:rPr>
        <w:t>, в том числе НДС по ставке ___ % в сумме ______ (</w:t>
      </w:r>
      <w:r w:rsidRPr="00F07700">
        <w:rPr>
          <w:rFonts w:cs="Times New Roman"/>
          <w:i/>
          <w:color w:val="000000"/>
        </w:rPr>
        <w:t>сумма прописью</w:t>
      </w:r>
      <w:r w:rsidRPr="00F07700">
        <w:rPr>
          <w:color w:val="000000"/>
        </w:rPr>
        <w:t xml:space="preserve">) рублей _____ копеек </w:t>
      </w:r>
      <w:r w:rsidRPr="00F07700">
        <w:rPr>
          <w:i/>
          <w:color w:val="000000"/>
        </w:rPr>
        <w:t>(в случае, если Поставщик является плательщиком НДС).</w:t>
      </w:r>
      <w:r w:rsidRPr="00F07700">
        <w:rPr>
          <w:rFonts w:cs="Times New Roman"/>
          <w:color w:val="000000"/>
        </w:rPr>
        <w:t xml:space="preserve"> </w:t>
      </w:r>
    </w:p>
    <w:p w:rsidR="00E44820" w:rsidRPr="00F07700" w:rsidRDefault="00E44820" w:rsidP="00E44820">
      <w:pPr>
        <w:pStyle w:val="af9"/>
        <w:ind w:firstLine="709"/>
        <w:jc w:val="both"/>
        <w:rPr>
          <w:color w:val="000000"/>
        </w:rPr>
      </w:pPr>
      <w:r w:rsidRPr="00F07700">
        <w:rPr>
          <w:color w:val="000000"/>
        </w:rPr>
        <w:t>2.2. Цена договора включает стоимость Товара, транспортные расходы по доставке до места поставки, расходы по хранению и выдаче Товара, уплату налогов и других видов сборов, расходы на страхование, тару, упаковку, маркировку, уплату таможенных пошлин, а также иные обязательные платежи.</w:t>
      </w:r>
    </w:p>
    <w:p w:rsidR="00E44820" w:rsidRPr="00F07700" w:rsidRDefault="00E44820" w:rsidP="00E44820">
      <w:pPr>
        <w:pStyle w:val="af9"/>
        <w:ind w:firstLine="709"/>
        <w:jc w:val="both"/>
        <w:rPr>
          <w:rFonts w:cs="Times New Roman"/>
          <w:color w:val="000000"/>
          <w:szCs w:val="24"/>
        </w:rPr>
      </w:pPr>
      <w:r w:rsidRPr="00F07700">
        <w:rPr>
          <w:color w:val="000000"/>
          <w:szCs w:val="24"/>
        </w:rPr>
        <w:t xml:space="preserve">2.3. Поставщик выставляет Заказчику счет на оплату за поставленный Товар на основании подписанной Сторонами товарной накладной (формы ТОРГ-12). </w:t>
      </w:r>
      <w:r w:rsidRPr="00F07700">
        <w:rPr>
          <w:rFonts w:cs="Times New Roman"/>
          <w:color w:val="000000"/>
          <w:szCs w:val="24"/>
        </w:rPr>
        <w:t>Заказчик производит оплату в течени</w:t>
      </w:r>
      <w:r w:rsidR="009139BD">
        <w:rPr>
          <w:rFonts w:cs="Times New Roman"/>
          <w:color w:val="000000"/>
          <w:szCs w:val="24"/>
        </w:rPr>
        <w:t>е</w:t>
      </w:r>
      <w:r w:rsidRPr="00F07700">
        <w:rPr>
          <w:rFonts w:cs="Times New Roman"/>
          <w:color w:val="000000"/>
          <w:szCs w:val="24"/>
        </w:rPr>
        <w:t xml:space="preserve"> 10 (десяти) рабочих дней со дня получения от Поставщика счета на оплату по платежным реквизитам, указанным в счете. Расчеты между Поставщиком и Заказчиком по настоящему договору производятся в безналичной форме платежными поручениями. </w:t>
      </w:r>
    </w:p>
    <w:p w:rsidR="00E44820" w:rsidRPr="00F07700" w:rsidRDefault="00E44820" w:rsidP="00E44820">
      <w:pPr>
        <w:pStyle w:val="consplusnormal1"/>
        <w:spacing w:before="120" w:after="120"/>
        <w:ind w:left="0" w:right="0"/>
        <w:jc w:val="center"/>
        <w:rPr>
          <w:b/>
          <w:color w:val="000000"/>
        </w:rPr>
      </w:pPr>
      <w:r w:rsidRPr="00F07700">
        <w:rPr>
          <w:b/>
          <w:color w:val="000000"/>
        </w:rPr>
        <w:t>3. Обязательства Сторон</w:t>
      </w:r>
    </w:p>
    <w:p w:rsidR="00E44820" w:rsidRPr="00D17279" w:rsidRDefault="00E44820" w:rsidP="00E44820">
      <w:pPr>
        <w:pStyle w:val="consplusnormal1"/>
        <w:spacing w:before="0" w:after="0"/>
        <w:ind w:left="0" w:right="-55" w:firstLine="709"/>
        <w:jc w:val="both"/>
        <w:rPr>
          <w:color w:val="000000"/>
        </w:rPr>
      </w:pPr>
      <w:r w:rsidRPr="00D17279">
        <w:rPr>
          <w:color w:val="000000"/>
        </w:rPr>
        <w:t>3.1. Поставщик обязуется:</w:t>
      </w:r>
    </w:p>
    <w:p w:rsidR="00E44820" w:rsidRPr="00D17279" w:rsidRDefault="00E44820" w:rsidP="00E44820">
      <w:pPr>
        <w:pStyle w:val="consplusnormal1"/>
        <w:spacing w:before="0" w:after="0"/>
        <w:ind w:left="0" w:right="-57" w:firstLine="709"/>
        <w:jc w:val="both"/>
        <w:rPr>
          <w:color w:val="000000"/>
        </w:rPr>
      </w:pPr>
      <w:r w:rsidRPr="00D17279">
        <w:rPr>
          <w:color w:val="000000"/>
        </w:rPr>
        <w:t>3.1.1. Передать Заказчику Товар в сроки, установленные в п.1.4. настоящего договора.</w:t>
      </w:r>
    </w:p>
    <w:p w:rsidR="00E44820" w:rsidRPr="00D17279" w:rsidRDefault="00E44820" w:rsidP="00E44820">
      <w:pPr>
        <w:pStyle w:val="consplusnormal1"/>
        <w:spacing w:before="0" w:after="0"/>
        <w:ind w:left="0" w:right="-55" w:firstLine="709"/>
        <w:jc w:val="both"/>
        <w:rPr>
          <w:color w:val="000000"/>
        </w:rPr>
      </w:pPr>
      <w:r w:rsidRPr="00D17279">
        <w:rPr>
          <w:color w:val="000000"/>
        </w:rPr>
        <w:t xml:space="preserve">3.1.2. Поставить Товар в адрес Заказчика в соответствии с п. 1.3 настоящего договора. </w:t>
      </w:r>
    </w:p>
    <w:p w:rsidR="00E44820" w:rsidRPr="00D17279" w:rsidRDefault="00E44820" w:rsidP="00E44820">
      <w:pPr>
        <w:pStyle w:val="consplusnormal1"/>
        <w:spacing w:before="0" w:after="0"/>
        <w:ind w:left="0" w:right="-55" w:firstLine="709"/>
        <w:jc w:val="both"/>
        <w:rPr>
          <w:color w:val="000000"/>
        </w:rPr>
      </w:pPr>
      <w:r w:rsidRPr="00D17279">
        <w:rPr>
          <w:color w:val="000000"/>
        </w:rPr>
        <w:t>3.1.3. Передать Заказчику оригиналы товарной накладной, счета и счета-фактуры одновременно с поставкой Товара.</w:t>
      </w:r>
    </w:p>
    <w:p w:rsidR="00E44820" w:rsidRPr="00D17279" w:rsidRDefault="00E44820" w:rsidP="00E44820">
      <w:pPr>
        <w:pStyle w:val="consplusnormal1"/>
        <w:spacing w:before="0" w:after="0"/>
        <w:ind w:left="0" w:right="-55" w:firstLine="709"/>
        <w:jc w:val="both"/>
        <w:rPr>
          <w:color w:val="000000"/>
        </w:rPr>
      </w:pPr>
      <w:r w:rsidRPr="00D17279">
        <w:rPr>
          <w:color w:val="000000"/>
        </w:rPr>
        <w:t>3.1.4. Участвовать в приемке-передаче Товара в соответствии с разделом 4 настоящего договора.</w:t>
      </w:r>
    </w:p>
    <w:p w:rsidR="00E44820" w:rsidRPr="00D17279" w:rsidRDefault="00E44820" w:rsidP="00E44820">
      <w:pPr>
        <w:pStyle w:val="consplusnormal1"/>
        <w:spacing w:before="0" w:after="0"/>
        <w:ind w:left="0" w:right="-55" w:firstLine="709"/>
        <w:jc w:val="both"/>
        <w:rPr>
          <w:color w:val="000000"/>
        </w:rPr>
      </w:pPr>
      <w:r w:rsidRPr="00D17279">
        <w:rPr>
          <w:color w:val="000000"/>
        </w:rPr>
        <w:t xml:space="preserve">3.1.5.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w:t>
      </w:r>
      <w:r w:rsidRPr="00D17279">
        <w:rPr>
          <w:color w:val="000000"/>
        </w:rPr>
        <w:lastRenderedPageBreak/>
        <w:t>настоящему договору, должно соответствовать требованиям спецификации, в случае если такого требования спецификация не содержит – требованиям законодательства РФ.</w:t>
      </w:r>
    </w:p>
    <w:p w:rsidR="00E44820" w:rsidRPr="00D17279" w:rsidRDefault="00E44820" w:rsidP="00E44820">
      <w:pPr>
        <w:pStyle w:val="consplusnormal1"/>
        <w:spacing w:before="0" w:after="0"/>
        <w:ind w:left="0" w:right="-55" w:firstLine="709"/>
        <w:jc w:val="both"/>
        <w:rPr>
          <w:color w:val="000000"/>
        </w:rPr>
      </w:pPr>
      <w:r w:rsidRPr="00D17279">
        <w:rPr>
          <w:color w:val="000000"/>
        </w:rPr>
        <w:t>3.1.6. Незамедлительно устранять недостатки Товара, возникшие по вине Поставщика. Расходы, связанные с устранением таких недостатков Товара, несет Поставщик.</w:t>
      </w:r>
    </w:p>
    <w:p w:rsidR="00E44820" w:rsidRPr="00D710D3" w:rsidRDefault="00E44820" w:rsidP="00E44820">
      <w:pPr>
        <w:pStyle w:val="consplusnormal1"/>
        <w:spacing w:before="0" w:after="0"/>
        <w:ind w:left="0" w:right="-55" w:firstLine="709"/>
        <w:jc w:val="both"/>
        <w:rPr>
          <w:rStyle w:val="FontStyle13"/>
          <w:sz w:val="24"/>
        </w:rPr>
      </w:pPr>
      <w:r w:rsidRPr="00D17279">
        <w:rPr>
          <w:color w:val="000000"/>
        </w:rPr>
        <w:t xml:space="preserve">3.1.7. Взаимодействовать с ответственным за исполнение настоящего договора лицом со стороны Заказчика. Ответственным лицом со стороны Заказчика назначен </w:t>
      </w:r>
      <w:r w:rsidR="00D710D3">
        <w:rPr>
          <w:color w:val="000000"/>
        </w:rPr>
        <w:t xml:space="preserve">специалист </w:t>
      </w:r>
      <w:r w:rsidR="00312A30">
        <w:rPr>
          <w:color w:val="000000"/>
        </w:rPr>
        <w:t xml:space="preserve">отдела информационно-коммуникационных технологий </w:t>
      </w:r>
      <w:proofErr w:type="spellStart"/>
      <w:r w:rsidR="00312A30">
        <w:rPr>
          <w:color w:val="000000"/>
        </w:rPr>
        <w:t>Мартыненко</w:t>
      </w:r>
      <w:proofErr w:type="spellEnd"/>
      <w:r w:rsidR="00312A30">
        <w:rPr>
          <w:color w:val="000000"/>
        </w:rPr>
        <w:t xml:space="preserve"> Сергей Константинович</w:t>
      </w:r>
      <w:r w:rsidRPr="00D710D3">
        <w:t xml:space="preserve">, </w:t>
      </w:r>
      <w:r w:rsidRPr="00D710D3">
        <w:rPr>
          <w:rStyle w:val="FontStyle13"/>
          <w:sz w:val="24"/>
        </w:rPr>
        <w:t>тел. 8(42137) 7-</w:t>
      </w:r>
      <w:r w:rsidR="00E56EA2" w:rsidRPr="00D710D3">
        <w:rPr>
          <w:rStyle w:val="FontStyle13"/>
          <w:sz w:val="24"/>
        </w:rPr>
        <w:t>18</w:t>
      </w:r>
      <w:r w:rsidRPr="00D710D3">
        <w:rPr>
          <w:rStyle w:val="FontStyle13"/>
          <w:sz w:val="24"/>
        </w:rPr>
        <w:t>-</w:t>
      </w:r>
      <w:r w:rsidR="00E56EA2" w:rsidRPr="00D710D3">
        <w:rPr>
          <w:rStyle w:val="FontStyle13"/>
          <w:sz w:val="24"/>
        </w:rPr>
        <w:t>53</w:t>
      </w:r>
      <w:r w:rsidRPr="00D710D3">
        <w:rPr>
          <w:rStyle w:val="FontStyle13"/>
          <w:sz w:val="24"/>
        </w:rPr>
        <w:t>, 914-164-32-</w:t>
      </w:r>
      <w:r w:rsidR="00312A30">
        <w:rPr>
          <w:rStyle w:val="FontStyle13"/>
          <w:sz w:val="24"/>
        </w:rPr>
        <w:t>63</w:t>
      </w:r>
      <w:r w:rsidRPr="00D710D3">
        <w:rPr>
          <w:rStyle w:val="FontStyle13"/>
          <w:sz w:val="24"/>
        </w:rPr>
        <w:t>.</w:t>
      </w:r>
    </w:p>
    <w:p w:rsidR="00E44820" w:rsidRPr="00D17279" w:rsidRDefault="00E44820" w:rsidP="00E44820">
      <w:pPr>
        <w:pStyle w:val="consplusnormal1"/>
        <w:spacing w:before="0" w:after="0"/>
        <w:ind w:left="0" w:right="-55" w:firstLine="709"/>
        <w:jc w:val="both"/>
        <w:rPr>
          <w:color w:val="000000"/>
        </w:rPr>
      </w:pPr>
      <w:r w:rsidRPr="00D17279">
        <w:rPr>
          <w:color w:val="000000"/>
        </w:rPr>
        <w:t>3.2. Заказчик обязуется:</w:t>
      </w:r>
    </w:p>
    <w:p w:rsidR="00E44820" w:rsidRPr="00D17279" w:rsidRDefault="00E44820" w:rsidP="00E44820">
      <w:pPr>
        <w:pStyle w:val="consplusnormal1"/>
        <w:spacing w:before="0" w:after="0"/>
        <w:ind w:left="0" w:right="-55" w:firstLine="709"/>
        <w:jc w:val="both"/>
        <w:rPr>
          <w:color w:val="000000"/>
        </w:rPr>
      </w:pPr>
      <w:r w:rsidRPr="00D17279">
        <w:rPr>
          <w:color w:val="000000"/>
        </w:rPr>
        <w:t xml:space="preserve">3.2.1. Принять Товар в соответствии с разделом 4 настоящего договора и при отсутствии претензий относительно качества, количества, ассортимента, комплектности и других характеристик Товара в течение 2 (двух) рабочих </w:t>
      </w:r>
      <w:r w:rsidR="005614D0" w:rsidRPr="00D17279">
        <w:rPr>
          <w:color w:val="000000"/>
        </w:rPr>
        <w:t xml:space="preserve">дней </w:t>
      </w:r>
      <w:r w:rsidRPr="00D17279">
        <w:rPr>
          <w:color w:val="000000"/>
        </w:rPr>
        <w:t xml:space="preserve">подписать товарную накладную и передать Поставщику. </w:t>
      </w:r>
    </w:p>
    <w:p w:rsidR="00E44820" w:rsidRPr="00D17279" w:rsidRDefault="00E44820" w:rsidP="00E44820">
      <w:pPr>
        <w:pStyle w:val="consplusnormal1"/>
        <w:spacing w:before="0" w:after="0"/>
        <w:ind w:left="0" w:right="-55" w:firstLine="709"/>
        <w:jc w:val="both"/>
        <w:rPr>
          <w:color w:val="000000"/>
        </w:rPr>
      </w:pPr>
      <w:r w:rsidRPr="00D17279">
        <w:rPr>
          <w:color w:val="000000"/>
        </w:rPr>
        <w:t>3.3. Оплатить поставку Товара в соответствии с условиями договора.</w:t>
      </w:r>
    </w:p>
    <w:p w:rsidR="00E44820" w:rsidRPr="00D17279" w:rsidRDefault="00E44820" w:rsidP="00E44820">
      <w:pPr>
        <w:pStyle w:val="consplusnormal1"/>
        <w:spacing w:before="0" w:after="0"/>
        <w:ind w:left="0" w:right="-55" w:firstLine="727"/>
        <w:jc w:val="both"/>
        <w:rPr>
          <w:color w:val="000000"/>
        </w:rPr>
      </w:pPr>
      <w:r w:rsidRPr="00D17279">
        <w:rPr>
          <w:color w:val="000000"/>
        </w:rPr>
        <w:t>3.4. 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E44820" w:rsidRPr="00D17279" w:rsidRDefault="00E44820" w:rsidP="00E44820">
      <w:pPr>
        <w:shd w:val="clear" w:color="auto" w:fill="FFFFFF"/>
        <w:ind w:firstLine="709"/>
        <w:jc w:val="both"/>
        <w:rPr>
          <w:rFonts w:eastAsia="Calibri"/>
          <w:color w:val="000000"/>
          <w:lang w:eastAsia="ar-SA"/>
        </w:rPr>
      </w:pPr>
      <w:r w:rsidRPr="00D17279">
        <w:rPr>
          <w:color w:val="000000"/>
        </w:rPr>
        <w:t xml:space="preserve">3.5. </w:t>
      </w:r>
      <w:r w:rsidRPr="00D17279">
        <w:rPr>
          <w:rFonts w:eastAsia="Calibri"/>
          <w:color w:val="000000"/>
          <w:lang w:eastAsia="ar-SA"/>
        </w:rPr>
        <w:t>Заказчик вправе требовать полного возмещения убытков, причиненных ему вследствие поставки Товара ненадлежащего качества.</w:t>
      </w:r>
    </w:p>
    <w:p w:rsidR="00E44820" w:rsidRPr="00D17279" w:rsidRDefault="00E44820" w:rsidP="00E44820">
      <w:pPr>
        <w:shd w:val="clear" w:color="auto" w:fill="FFFFFF"/>
        <w:ind w:firstLine="709"/>
        <w:jc w:val="both"/>
        <w:rPr>
          <w:rFonts w:eastAsia="Calibri"/>
          <w:color w:val="000000"/>
          <w:lang w:eastAsia="ar-SA"/>
        </w:rPr>
      </w:pPr>
      <w:r w:rsidRPr="00D17279">
        <w:rPr>
          <w:rFonts w:eastAsia="Calibri"/>
          <w:color w:val="000000"/>
          <w:lang w:eastAsia="ar-SA"/>
        </w:rPr>
        <w:t xml:space="preserve">3.6. </w:t>
      </w:r>
      <w:r w:rsidRPr="00D17279">
        <w:rPr>
          <w:color w:val="000000"/>
        </w:rPr>
        <w:t xml:space="preserve">Взаимодействовать с ответственным за исполнение настоящего договора лицом со стороны Поставщика. Ответственным лицом со стороны Поставщика является ______________, </w:t>
      </w:r>
      <w:r w:rsidRPr="00D17279">
        <w:rPr>
          <w:rStyle w:val="FontStyle13"/>
          <w:color w:val="000000"/>
          <w:sz w:val="24"/>
        </w:rPr>
        <w:t xml:space="preserve">тел. ____________________, </w:t>
      </w:r>
      <w:r w:rsidRPr="00D17279">
        <w:rPr>
          <w:color w:val="000000"/>
          <w:lang w:val="en-US"/>
        </w:rPr>
        <w:t>e</w:t>
      </w:r>
      <w:r w:rsidRPr="00D17279">
        <w:rPr>
          <w:color w:val="000000"/>
        </w:rPr>
        <w:t>-</w:t>
      </w:r>
      <w:r w:rsidRPr="00D17279">
        <w:rPr>
          <w:color w:val="000000"/>
          <w:lang w:val="en-US"/>
        </w:rPr>
        <w:t>mail</w:t>
      </w:r>
      <w:r w:rsidRPr="00D17279">
        <w:rPr>
          <w:color w:val="000000"/>
        </w:rPr>
        <w:t>: __________________.</w:t>
      </w:r>
    </w:p>
    <w:p w:rsidR="00E44820" w:rsidRPr="00D17279" w:rsidRDefault="00E44820" w:rsidP="00E44820">
      <w:pPr>
        <w:pStyle w:val="consplusnormal1"/>
        <w:numPr>
          <w:ilvl w:val="0"/>
          <w:numId w:val="7"/>
        </w:numPr>
        <w:spacing w:before="120" w:after="120"/>
        <w:ind w:left="357" w:right="0" w:hanging="357"/>
        <w:jc w:val="center"/>
        <w:rPr>
          <w:b/>
          <w:color w:val="000000"/>
        </w:rPr>
      </w:pPr>
      <w:r w:rsidRPr="00D17279">
        <w:rPr>
          <w:b/>
          <w:color w:val="000000"/>
        </w:rPr>
        <w:t>Порядок приемки Товаров</w:t>
      </w:r>
    </w:p>
    <w:p w:rsidR="00F11A86" w:rsidRPr="00D17279" w:rsidRDefault="00F11A86" w:rsidP="00F11A86">
      <w:pPr>
        <w:pStyle w:val="af9"/>
        <w:ind w:firstLine="709"/>
        <w:jc w:val="both"/>
      </w:pPr>
      <w:r w:rsidRPr="00D17279">
        <w:t xml:space="preserve">4.1. По факту приемки Товара Заказчиком подписывается товарная накладная. Товарная накладная составляется в двух экземплярах (по одному экземпляру для Заказчика и Поставщика). </w:t>
      </w:r>
    </w:p>
    <w:p w:rsidR="00F11A86" w:rsidRPr="00F11A86" w:rsidRDefault="00F11A86" w:rsidP="00F11A86">
      <w:pPr>
        <w:pStyle w:val="af9"/>
        <w:ind w:firstLine="709"/>
        <w:jc w:val="both"/>
        <w:rPr>
          <w:snapToGrid w:val="0"/>
        </w:rPr>
      </w:pPr>
      <w:r w:rsidRPr="00F11A86">
        <w:rPr>
          <w:snapToGrid w:val="0"/>
        </w:rPr>
        <w:t>4.2. При установлении несоответствия Товара (условиям настоящего договора, Приложению №1, Приложение №2 к настоящему договору, ГОСТ или ТУ завода-изготовителя), Заказчик в течение 7 (семи) рабочих дней с момента обнаружения несоответствия поставленному Товару направляет уведомление Поставщику (телеграмма, факсимильный либо другой вид связи) по факту обнаружения несоответствия Товара.</w:t>
      </w:r>
    </w:p>
    <w:p w:rsidR="00F11A86" w:rsidRPr="00F11A86" w:rsidRDefault="00F11A86" w:rsidP="00F11A86">
      <w:pPr>
        <w:pStyle w:val="af9"/>
        <w:ind w:firstLine="709"/>
        <w:jc w:val="both"/>
        <w:rPr>
          <w:snapToGrid w:val="0"/>
        </w:rPr>
      </w:pPr>
      <w:r w:rsidRPr="00F11A86">
        <w:rPr>
          <w:snapToGrid w:val="0"/>
        </w:rPr>
        <w:t>4.3.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 В случае неприбытия представителя Поставщика в течение 3 (трех) календарных дней с момента уведомления и</w:t>
      </w:r>
      <w:r w:rsidRPr="00D17279">
        <w:rPr>
          <w:snapToGrid w:val="0"/>
        </w:rPr>
        <w:sym w:font="Symbol" w:char="F0A4"/>
      </w:r>
      <w:r w:rsidRPr="00F11A86">
        <w:rPr>
          <w:snapToGrid w:val="0"/>
        </w:rPr>
        <w:t xml:space="preserve">или неполучения ответа Заказчик </w:t>
      </w:r>
      <w:r w:rsidRPr="00F11A86">
        <w:t xml:space="preserve">в течение 3 (трех) рабочих дней </w:t>
      </w:r>
      <w:r w:rsidRPr="00F11A86">
        <w:rPr>
          <w:snapToGrid w:val="0"/>
        </w:rPr>
        <w:t>вправе составить акт в одностороннем порядке. Копия акта направляется Поставщику не позднее следующего рабочего дня с момента его составления.</w:t>
      </w:r>
    </w:p>
    <w:p w:rsidR="00F11A86" w:rsidRPr="00D17279" w:rsidRDefault="00F11A86" w:rsidP="00F11A86">
      <w:pPr>
        <w:pStyle w:val="af9"/>
        <w:ind w:firstLine="709"/>
        <w:jc w:val="both"/>
      </w:pPr>
      <w:r w:rsidRPr="00D17279">
        <w:t>4.4. Возврат Товара ненадлежащего качества осуществляется силами и средствами Поставщика.</w:t>
      </w:r>
    </w:p>
    <w:p w:rsidR="00F11A86" w:rsidRPr="00D17279" w:rsidRDefault="00F11A86" w:rsidP="00F11A86">
      <w:pPr>
        <w:pStyle w:val="af9"/>
        <w:ind w:firstLine="709"/>
        <w:jc w:val="both"/>
      </w:pPr>
      <w:r w:rsidRPr="00D17279">
        <w:t>4.5. Моментом исполнения обязательств Поставщика по поставке Товара по настоящему договору считается факт передачи Товара Поставщиком Заказчику, что подтверждается подписанной Заказчиком товарной накладной.</w:t>
      </w:r>
    </w:p>
    <w:p w:rsidR="00BA176A" w:rsidRPr="005D4ECA" w:rsidRDefault="00BA176A" w:rsidP="00F11A86">
      <w:pPr>
        <w:pStyle w:val="af9"/>
        <w:ind w:firstLine="709"/>
        <w:jc w:val="both"/>
      </w:pPr>
    </w:p>
    <w:p w:rsidR="00E44820" w:rsidRPr="00221AEA" w:rsidRDefault="00E44820" w:rsidP="00E44820">
      <w:pPr>
        <w:pStyle w:val="consplusnormal1"/>
        <w:numPr>
          <w:ilvl w:val="0"/>
          <w:numId w:val="7"/>
        </w:numPr>
        <w:spacing w:before="0" w:after="120"/>
        <w:ind w:left="0" w:right="0" w:firstLine="0"/>
        <w:jc w:val="center"/>
        <w:rPr>
          <w:b/>
        </w:rPr>
      </w:pPr>
      <w:r w:rsidRPr="00221AEA">
        <w:rPr>
          <w:b/>
        </w:rPr>
        <w:t>Гарантии качества Товара</w:t>
      </w:r>
    </w:p>
    <w:p w:rsidR="00E44820" w:rsidRPr="00221AEA" w:rsidRDefault="00E44820" w:rsidP="00E44820">
      <w:pPr>
        <w:pStyle w:val="consplusnormal1"/>
        <w:numPr>
          <w:ilvl w:val="1"/>
          <w:numId w:val="7"/>
        </w:numPr>
        <w:spacing w:before="0" w:after="0"/>
        <w:ind w:left="21" w:right="-55" w:firstLine="688"/>
        <w:jc w:val="both"/>
      </w:pPr>
      <w:r w:rsidRPr="00221AEA">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312A30" w:rsidRPr="005D4ECA" w:rsidRDefault="00312A30" w:rsidP="00312A30">
      <w:pPr>
        <w:pStyle w:val="consplusnormal1"/>
        <w:numPr>
          <w:ilvl w:val="1"/>
          <w:numId w:val="7"/>
        </w:numPr>
        <w:spacing w:before="0" w:after="0"/>
        <w:ind w:left="0" w:right="-1" w:firstLine="709"/>
        <w:jc w:val="both"/>
      </w:pPr>
      <w:r w:rsidRPr="005D4ECA">
        <w:t>Упаковка</w:t>
      </w:r>
      <w:r w:rsidRPr="005D4ECA">
        <w:rPr>
          <w:b/>
        </w:rPr>
        <w:t xml:space="preserve"> </w:t>
      </w:r>
      <w:r w:rsidRPr="005D4ECA">
        <w:t xml:space="preserve">должна обеспечивать сохранность груза от всякого рода повреждений при транспортировке, погрузке-разгрузке, хранении в складском помещении и должна соответствовать характеру </w:t>
      </w:r>
      <w:r w:rsidR="009139BD">
        <w:t>Т</w:t>
      </w:r>
      <w:r w:rsidRPr="005D4ECA">
        <w:t>овара, техническому регламенту (</w:t>
      </w:r>
      <w:proofErr w:type="gramStart"/>
      <w:r w:rsidRPr="005D4ECA">
        <w:t>ТР</w:t>
      </w:r>
      <w:proofErr w:type="gramEnd"/>
      <w:r w:rsidRPr="005D4ECA">
        <w:t xml:space="preserve"> ТС 005-2011), государственным стандартам, </w:t>
      </w:r>
      <w:r w:rsidRPr="005D4ECA">
        <w:lastRenderedPageBreak/>
        <w:t>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312A30" w:rsidRPr="005D4ECA" w:rsidRDefault="00A058AE" w:rsidP="00BA176A">
      <w:pPr>
        <w:pStyle w:val="consplusnormal1"/>
        <w:spacing w:before="0" w:after="0"/>
        <w:ind w:left="0" w:right="-1" w:firstLine="547"/>
        <w:jc w:val="both"/>
      </w:pPr>
      <w:r>
        <w:t xml:space="preserve">   </w:t>
      </w:r>
      <w:r w:rsidR="00312A30" w:rsidRPr="005D4ECA">
        <w:t xml:space="preserve">5.3.  Маркировка </w:t>
      </w:r>
      <w:r w:rsidR="009139BD">
        <w:t>Т</w:t>
      </w:r>
      <w:r w:rsidR="00312A30" w:rsidRPr="005D4ECA">
        <w:t>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товара.</w:t>
      </w:r>
    </w:p>
    <w:p w:rsidR="00E44820" w:rsidRPr="00BA176A" w:rsidRDefault="00E44820" w:rsidP="00E44820">
      <w:pPr>
        <w:pStyle w:val="consplusnormal1"/>
        <w:spacing w:before="0" w:after="0"/>
        <w:ind w:left="0" w:right="-55" w:firstLine="709"/>
        <w:jc w:val="both"/>
      </w:pPr>
      <w:r w:rsidRPr="00BA176A">
        <w:t>5.</w:t>
      </w:r>
      <w:r w:rsidR="00312A30" w:rsidRPr="00BA176A">
        <w:t>4</w:t>
      </w:r>
      <w:r w:rsidRPr="00BA176A">
        <w:t xml:space="preserve">. </w:t>
      </w:r>
      <w:r w:rsidRPr="00BA176A">
        <w:rPr>
          <w:rFonts w:eastAsia="Calibri"/>
        </w:rPr>
        <w:t>Поставщик гарантирует комплектность Товара и качество в соответствии с техническими условиями, которые подтверждаются соответствующей документацией (сертификат соответствия/декларация соответствия), которую Поставщик передает Заказчику совместно с Товаром.</w:t>
      </w:r>
      <w:r w:rsidRPr="00BA176A">
        <w:t xml:space="preserve"> </w:t>
      </w:r>
    </w:p>
    <w:p w:rsidR="00E44820" w:rsidRPr="00BA176A" w:rsidRDefault="00E44820" w:rsidP="00E44820">
      <w:pPr>
        <w:ind w:firstLine="709"/>
        <w:jc w:val="both"/>
        <w:rPr>
          <w:rFonts w:eastAsia="Calibri"/>
          <w:lang w:eastAsia="ar-SA"/>
        </w:rPr>
      </w:pPr>
      <w:r w:rsidRPr="00BA176A">
        <w:rPr>
          <w:rFonts w:eastAsia="Calibri"/>
          <w:lang w:eastAsia="ar-SA"/>
        </w:rPr>
        <w:t>5.</w:t>
      </w:r>
      <w:r w:rsidR="00312A30" w:rsidRPr="00BA176A">
        <w:rPr>
          <w:rFonts w:eastAsia="Calibri"/>
          <w:lang w:eastAsia="ar-SA"/>
        </w:rPr>
        <w:t>5</w:t>
      </w:r>
      <w:r w:rsidRPr="00BA176A">
        <w:rPr>
          <w:rFonts w:eastAsia="Calibri"/>
          <w:lang w:eastAsia="ar-SA"/>
        </w:rPr>
        <w:t xml:space="preserve">. Поставщик обязан предоставить Заказчику вместе с поставляемым Товаром гарантию производителя и гарантию Поставщика Товара. Гарантийный срок на переданный Товар, установленный производителем, определяется технической документацией (паспортом) на Товар. Срок действия гарантии Поставщика определен техническим заданием </w:t>
      </w:r>
      <w:r w:rsidRPr="00BA176A">
        <w:t>(Приложение № 2</w:t>
      </w:r>
      <w:r w:rsidR="00444203" w:rsidRPr="00BA176A">
        <w:t xml:space="preserve"> к договору</w:t>
      </w:r>
      <w:r w:rsidRPr="00BA176A">
        <w:t>)</w:t>
      </w:r>
      <w:r w:rsidRPr="00BA176A">
        <w:rPr>
          <w:rFonts w:eastAsia="Calibri"/>
          <w:lang w:eastAsia="ar-SA"/>
        </w:rPr>
        <w:t>.</w:t>
      </w:r>
    </w:p>
    <w:p w:rsidR="00E44820" w:rsidRDefault="00E44820" w:rsidP="00E44820">
      <w:pPr>
        <w:ind w:firstLine="709"/>
        <w:jc w:val="both"/>
        <w:rPr>
          <w:rFonts w:eastAsia="Calibri"/>
          <w:lang w:eastAsia="ar-SA"/>
        </w:rPr>
      </w:pPr>
      <w:r w:rsidRPr="00BA176A">
        <w:rPr>
          <w:rFonts w:eastAsia="Calibri"/>
          <w:lang w:eastAsia="ar-SA"/>
        </w:rPr>
        <w:t>5.</w:t>
      </w:r>
      <w:r w:rsidR="00312A30" w:rsidRPr="00BA176A">
        <w:rPr>
          <w:rFonts w:eastAsia="Calibri"/>
          <w:lang w:eastAsia="ar-SA"/>
        </w:rPr>
        <w:t>6</w:t>
      </w:r>
      <w:r w:rsidRPr="00BA176A">
        <w:rPr>
          <w:rFonts w:eastAsia="Calibri"/>
          <w:lang w:eastAsia="ar-SA"/>
        </w:rPr>
        <w:t>. В течение гарантийного срока Поставщик обязуется устранять за свой счет недостатки Товара.</w:t>
      </w:r>
    </w:p>
    <w:p w:rsidR="00E44820" w:rsidRPr="00957C6A" w:rsidRDefault="00E44820" w:rsidP="00BA176A">
      <w:pPr>
        <w:pStyle w:val="Style3"/>
        <w:widowControl/>
        <w:spacing w:line="240" w:lineRule="auto"/>
        <w:ind w:firstLine="708"/>
        <w:jc w:val="both"/>
      </w:pPr>
      <w:r w:rsidRPr="00957C6A">
        <w:rPr>
          <w:rFonts w:eastAsia="Calibri"/>
          <w:lang w:eastAsia="ar-SA"/>
        </w:rPr>
        <w:t>5.</w:t>
      </w:r>
      <w:r w:rsidR="00312A30" w:rsidRPr="00957C6A">
        <w:rPr>
          <w:rFonts w:eastAsia="Calibri"/>
          <w:lang w:eastAsia="ar-SA"/>
        </w:rPr>
        <w:t>7</w:t>
      </w:r>
      <w:r w:rsidRPr="00957C6A">
        <w:rPr>
          <w:rFonts w:eastAsia="Calibri"/>
          <w:lang w:eastAsia="ar-SA"/>
        </w:rPr>
        <w:t xml:space="preserve">. </w:t>
      </w:r>
      <w:r w:rsidRPr="00957C6A">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E44820" w:rsidRPr="00957C6A" w:rsidRDefault="00E44820" w:rsidP="00E44820">
      <w:pPr>
        <w:widowControl/>
        <w:ind w:firstLine="709"/>
        <w:jc w:val="both"/>
      </w:pPr>
      <w:r w:rsidRPr="00957C6A">
        <w:t>а) отказаться от исполнения договора и потребовать возврата уплаченной за Товар денежной суммы;</w:t>
      </w:r>
    </w:p>
    <w:p w:rsidR="00E44820" w:rsidRPr="00957C6A" w:rsidRDefault="00E44820" w:rsidP="00E44820">
      <w:pPr>
        <w:widowControl/>
        <w:ind w:firstLine="709"/>
        <w:jc w:val="both"/>
      </w:pPr>
      <w:r w:rsidRPr="00957C6A">
        <w:t>б) потребовать замены Товара ненадлежащего качества Товаром, соответствующим договору.</w:t>
      </w:r>
    </w:p>
    <w:p w:rsidR="00E44820" w:rsidRPr="00957C6A" w:rsidRDefault="00E44820" w:rsidP="00E44820">
      <w:pPr>
        <w:ind w:firstLine="709"/>
        <w:jc w:val="both"/>
        <w:rPr>
          <w:rFonts w:eastAsia="Calibri"/>
          <w:iCs/>
          <w:lang w:eastAsia="ar-SA"/>
        </w:rPr>
      </w:pPr>
      <w:r w:rsidRPr="00957C6A">
        <w:rPr>
          <w:rFonts w:eastAsia="Calibri"/>
          <w:lang w:eastAsia="ar-SA"/>
        </w:rPr>
        <w:t>5.</w:t>
      </w:r>
      <w:r w:rsidR="00BA176A" w:rsidRPr="00957C6A">
        <w:rPr>
          <w:rFonts w:eastAsia="Calibri"/>
          <w:lang w:eastAsia="ar-SA"/>
        </w:rPr>
        <w:t>8</w:t>
      </w:r>
      <w:r w:rsidRPr="00957C6A">
        <w:rPr>
          <w:rFonts w:eastAsia="Calibri"/>
          <w:lang w:eastAsia="ar-SA"/>
        </w:rPr>
        <w:t>.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трех календарных дней со дня получения письменного извещения от Заказчика</w:t>
      </w:r>
      <w:r w:rsidRPr="00957C6A">
        <w:rPr>
          <w:rFonts w:eastAsia="Calibri"/>
          <w:i/>
          <w:iCs/>
          <w:lang w:eastAsia="ar-SA"/>
        </w:rPr>
        <w:t>.</w:t>
      </w:r>
    </w:p>
    <w:p w:rsidR="00E44820" w:rsidRPr="00957C6A" w:rsidRDefault="00E44820" w:rsidP="00E44820">
      <w:pPr>
        <w:ind w:firstLine="709"/>
        <w:jc w:val="both"/>
        <w:rPr>
          <w:rFonts w:eastAsia="Calibri"/>
          <w:iCs/>
          <w:lang w:eastAsia="ar-SA"/>
        </w:rPr>
      </w:pPr>
      <w:r w:rsidRPr="00957C6A">
        <w:rPr>
          <w:rFonts w:eastAsia="Calibri"/>
          <w:iCs/>
          <w:lang w:eastAsia="ar-SA"/>
        </w:rPr>
        <w:t>5.</w:t>
      </w:r>
      <w:r w:rsidR="00BA176A" w:rsidRPr="00957C6A">
        <w:rPr>
          <w:rFonts w:eastAsia="Calibri"/>
          <w:iCs/>
          <w:lang w:eastAsia="ar-SA"/>
        </w:rPr>
        <w:t>9</w:t>
      </w:r>
      <w:r w:rsidRPr="00957C6A">
        <w:rPr>
          <w:rFonts w:eastAsia="Calibri"/>
          <w:iCs/>
          <w:lang w:eastAsia="ar-SA"/>
        </w:rPr>
        <w:t>. После подписания Сторонами акта, указанного в п. 5.</w:t>
      </w:r>
      <w:r w:rsidR="009139BD">
        <w:rPr>
          <w:rFonts w:eastAsia="Calibri"/>
          <w:iCs/>
          <w:lang w:eastAsia="ar-SA"/>
        </w:rPr>
        <w:t>8</w:t>
      </w:r>
      <w:r w:rsidRPr="00957C6A">
        <w:rPr>
          <w:rFonts w:eastAsia="Calibri"/>
          <w:iCs/>
          <w:lang w:eastAsia="ar-SA"/>
        </w:rPr>
        <w:t>., Заказчик в течение 5 (пяти) рабочих дней направляет Поставщику претензию о выявленных недостатках Товара с указанием порядка срока их устранения.</w:t>
      </w:r>
    </w:p>
    <w:p w:rsidR="00BA176A" w:rsidRPr="00957C6A" w:rsidRDefault="00BA176A" w:rsidP="00BA176A">
      <w:pPr>
        <w:shd w:val="clear" w:color="auto" w:fill="FFFFFF"/>
        <w:ind w:firstLine="709"/>
        <w:jc w:val="both"/>
        <w:rPr>
          <w:rFonts w:eastAsia="Calibri"/>
          <w:lang w:eastAsia="ar-SA"/>
        </w:rPr>
      </w:pPr>
      <w:r w:rsidRPr="00957C6A">
        <w:rPr>
          <w:rFonts w:eastAsia="Calibri"/>
          <w:lang w:eastAsia="ar-SA"/>
        </w:rPr>
        <w:t>5.10.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настоящ</w:t>
      </w:r>
      <w:r w:rsidR="00953351">
        <w:rPr>
          <w:rFonts w:eastAsia="Calibri"/>
          <w:lang w:eastAsia="ar-SA"/>
        </w:rPr>
        <w:t>им</w:t>
      </w:r>
      <w:r w:rsidRPr="00957C6A">
        <w:rPr>
          <w:rFonts w:eastAsia="Calibri"/>
          <w:lang w:eastAsia="ar-SA"/>
        </w:rPr>
        <w:t xml:space="preserve"> договор</w:t>
      </w:r>
      <w:r w:rsidR="00953351">
        <w:rPr>
          <w:rFonts w:eastAsia="Calibri"/>
          <w:lang w:eastAsia="ar-SA"/>
        </w:rPr>
        <w:t>ом</w:t>
      </w:r>
      <w:r w:rsidRPr="00957C6A">
        <w:rPr>
          <w:rFonts w:eastAsia="Calibri"/>
          <w:lang w:eastAsia="ar-SA"/>
        </w:rPr>
        <w:t>.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не были вызваны неверными действиями Заказчика.</w:t>
      </w:r>
    </w:p>
    <w:p w:rsidR="00E44820" w:rsidRPr="00957C6A" w:rsidRDefault="00E44820" w:rsidP="00E44820">
      <w:pPr>
        <w:ind w:firstLine="709"/>
        <w:jc w:val="both"/>
        <w:rPr>
          <w:rFonts w:eastAsia="Calibri"/>
          <w:lang w:eastAsia="ar-SA"/>
        </w:rPr>
      </w:pPr>
      <w:r w:rsidRPr="00957C6A">
        <w:rPr>
          <w:rFonts w:eastAsia="Calibri"/>
          <w:lang w:eastAsia="ar-SA"/>
        </w:rPr>
        <w:t>5.1</w:t>
      </w:r>
      <w:r w:rsidR="00957C6A" w:rsidRPr="00957C6A">
        <w:rPr>
          <w:rFonts w:eastAsia="Calibri"/>
          <w:lang w:eastAsia="ar-SA"/>
        </w:rPr>
        <w:t>1</w:t>
      </w:r>
      <w:r w:rsidRPr="00957C6A">
        <w:rPr>
          <w:rFonts w:eastAsia="Calibri"/>
          <w:lang w:eastAsia="ar-SA"/>
        </w:rPr>
        <w:t>. При замене Товара, в котором в течение гарантийного срока были обнаружены недостатки, устанавливается гарантийный срок, указанный в пункте 5.</w:t>
      </w:r>
      <w:r w:rsidR="00953351">
        <w:rPr>
          <w:rFonts w:eastAsia="Calibri"/>
          <w:lang w:eastAsia="ar-SA"/>
        </w:rPr>
        <w:t>5</w:t>
      </w:r>
      <w:r w:rsidRPr="00957C6A">
        <w:rPr>
          <w:rFonts w:eastAsia="Calibri"/>
          <w:lang w:eastAsia="ar-SA"/>
        </w:rPr>
        <w:t>. договора, который начинает действовать с момента подписания Сторонами документов, подтверждающих приемку Заказчиком заменённого Товара.</w:t>
      </w:r>
    </w:p>
    <w:p w:rsidR="00E44820" w:rsidRPr="00D17279" w:rsidRDefault="00E44820" w:rsidP="00E44820">
      <w:pPr>
        <w:pStyle w:val="consplusnormal1"/>
        <w:spacing w:before="120" w:after="120"/>
        <w:ind w:right="-57"/>
        <w:jc w:val="center"/>
        <w:rPr>
          <w:b/>
          <w:color w:val="000000"/>
        </w:rPr>
      </w:pPr>
      <w:r w:rsidRPr="00D17279">
        <w:rPr>
          <w:b/>
          <w:color w:val="000000"/>
        </w:rPr>
        <w:t>6. Обстоятельства непреодолимой силы</w:t>
      </w:r>
    </w:p>
    <w:p w:rsidR="00E44820" w:rsidRPr="00D17279" w:rsidRDefault="00E44820" w:rsidP="00E44820">
      <w:pPr>
        <w:pStyle w:val="consplusnormal1"/>
        <w:spacing w:before="0" w:after="0"/>
        <w:ind w:left="0" w:right="-55" w:firstLine="727"/>
        <w:jc w:val="both"/>
        <w:rPr>
          <w:color w:val="000000"/>
        </w:rPr>
      </w:pPr>
      <w:r w:rsidRPr="00D17279">
        <w:rPr>
          <w:color w:val="000000"/>
        </w:rPr>
        <w:t xml:space="preserve">6.1. </w:t>
      </w:r>
      <w:proofErr w:type="gramStart"/>
      <w:r w:rsidRPr="00D17279">
        <w:rPr>
          <w:color w:val="000000"/>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w:t>
      </w:r>
      <w:r w:rsidRPr="00D17279">
        <w:rPr>
          <w:color w:val="000000"/>
        </w:rPr>
        <w:lastRenderedPageBreak/>
        <w:t>заключения настоящего договора и непосредственно повлияли на исполнение Сторонами своих обязательств</w:t>
      </w:r>
      <w:proofErr w:type="gramEnd"/>
      <w:r w:rsidRPr="00D17279">
        <w:rPr>
          <w:color w:val="000000"/>
        </w:rPr>
        <w:t xml:space="preserve">, а </w:t>
      </w:r>
      <w:proofErr w:type="gramStart"/>
      <w:r w:rsidRPr="00D17279">
        <w:rPr>
          <w:color w:val="000000"/>
        </w:rPr>
        <w:t>также</w:t>
      </w:r>
      <w:proofErr w:type="gramEnd"/>
      <w:r w:rsidRPr="00D17279">
        <w:rPr>
          <w:color w:val="000000"/>
        </w:rPr>
        <w:t xml:space="preserve"> которые Стороны были не в состоянии предвидеть и предотвратить.</w:t>
      </w:r>
    </w:p>
    <w:p w:rsidR="00E44820" w:rsidRPr="00D17279" w:rsidRDefault="00E44820" w:rsidP="00E44820">
      <w:pPr>
        <w:pStyle w:val="consplusnormal1"/>
        <w:spacing w:before="0" w:after="0"/>
        <w:ind w:left="0" w:right="-55" w:firstLine="727"/>
        <w:jc w:val="both"/>
        <w:rPr>
          <w:color w:val="000000"/>
        </w:rPr>
      </w:pPr>
      <w:r w:rsidRPr="00D17279">
        <w:rPr>
          <w:color w:val="000000"/>
        </w:rPr>
        <w:t xml:space="preserve">6.2. </w:t>
      </w:r>
      <w:proofErr w:type="gramStart"/>
      <w:r w:rsidRPr="00D17279">
        <w:rPr>
          <w:color w:val="00000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roofErr w:type="gramEnd"/>
    </w:p>
    <w:p w:rsidR="00E44820" w:rsidRPr="00D17279" w:rsidRDefault="00E44820" w:rsidP="00E44820">
      <w:pPr>
        <w:pStyle w:val="consplusnormal1"/>
        <w:numPr>
          <w:ilvl w:val="0"/>
          <w:numId w:val="4"/>
        </w:numPr>
        <w:spacing w:before="120" w:after="120"/>
        <w:ind w:left="544" w:right="-57" w:hanging="357"/>
        <w:jc w:val="center"/>
        <w:rPr>
          <w:b/>
          <w:color w:val="000000"/>
        </w:rPr>
      </w:pPr>
      <w:r w:rsidRPr="00D17279">
        <w:rPr>
          <w:b/>
          <w:color w:val="000000"/>
        </w:rPr>
        <w:t>Ответственность Сторон</w:t>
      </w:r>
    </w:p>
    <w:p w:rsidR="00E44820" w:rsidRPr="00D17279" w:rsidRDefault="00E44820" w:rsidP="00E44820">
      <w:pPr>
        <w:pStyle w:val="consplusnormal1"/>
        <w:spacing w:before="0" w:after="0"/>
        <w:ind w:left="0" w:right="-55" w:firstLine="727"/>
        <w:jc w:val="both"/>
        <w:rPr>
          <w:color w:val="000000"/>
        </w:rPr>
      </w:pPr>
      <w:r w:rsidRPr="00D17279">
        <w:rPr>
          <w:color w:val="000000"/>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w:t>
      </w:r>
      <w:r w:rsidR="00312A30">
        <w:rPr>
          <w:color w:val="000000"/>
        </w:rPr>
        <w:t xml:space="preserve">оссийской </w:t>
      </w:r>
      <w:r w:rsidRPr="00D17279">
        <w:rPr>
          <w:color w:val="000000"/>
        </w:rPr>
        <w:t>Ф</w:t>
      </w:r>
      <w:r w:rsidR="00312A30">
        <w:rPr>
          <w:color w:val="000000"/>
        </w:rPr>
        <w:t>едерации</w:t>
      </w:r>
      <w:r w:rsidRPr="00D17279">
        <w:rPr>
          <w:color w:val="000000"/>
        </w:rPr>
        <w:t>.</w:t>
      </w:r>
    </w:p>
    <w:p w:rsidR="00E44820" w:rsidRPr="00D17279" w:rsidRDefault="00E44820" w:rsidP="00E44820">
      <w:pPr>
        <w:pStyle w:val="consplusnormal1"/>
        <w:spacing w:before="0" w:after="0"/>
        <w:ind w:left="0" w:right="-55" w:firstLine="726"/>
        <w:jc w:val="both"/>
        <w:rPr>
          <w:color w:val="000000"/>
        </w:rPr>
      </w:pPr>
      <w:r w:rsidRPr="00D17279">
        <w:rPr>
          <w:color w:val="000000"/>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E44820" w:rsidRPr="00D17279" w:rsidRDefault="00E44820" w:rsidP="00E44820">
      <w:pPr>
        <w:ind w:firstLine="708"/>
        <w:jc w:val="both"/>
        <w:rPr>
          <w:bCs/>
          <w:color w:val="000000"/>
        </w:rPr>
      </w:pPr>
      <w:r w:rsidRPr="00D17279">
        <w:rPr>
          <w:color w:val="000000"/>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D17279">
        <w:rPr>
          <w:bCs/>
          <w:color w:val="000000"/>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E44820" w:rsidRPr="00D17279" w:rsidRDefault="00E44820" w:rsidP="00E44820">
      <w:pPr>
        <w:pStyle w:val="consplusnormal1"/>
        <w:spacing w:before="0" w:after="0"/>
        <w:ind w:left="0" w:right="-55" w:firstLine="726"/>
        <w:jc w:val="both"/>
        <w:rPr>
          <w:color w:val="000000"/>
        </w:rPr>
      </w:pPr>
      <w:r w:rsidRPr="00D17279">
        <w:rPr>
          <w:color w:val="000000"/>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E44820" w:rsidRPr="00D17279" w:rsidRDefault="00E44820" w:rsidP="00E44820">
      <w:pPr>
        <w:ind w:firstLine="708"/>
        <w:jc w:val="both"/>
        <w:rPr>
          <w:bCs/>
          <w:color w:val="000000"/>
        </w:rPr>
      </w:pPr>
      <w:r w:rsidRPr="00D17279">
        <w:rPr>
          <w:bCs/>
          <w:color w:val="000000"/>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E44820" w:rsidRPr="00D17279" w:rsidRDefault="00E44820" w:rsidP="00E44820">
      <w:pPr>
        <w:ind w:firstLine="708"/>
        <w:jc w:val="both"/>
        <w:rPr>
          <w:bCs/>
          <w:color w:val="000000"/>
        </w:rPr>
      </w:pPr>
      <w:r w:rsidRPr="00D17279">
        <w:rPr>
          <w:bCs/>
          <w:color w:val="000000"/>
        </w:rPr>
        <w:t xml:space="preserve">7.5. Поставщик обязуется уплатить неустойку, предусмотренную </w:t>
      </w:r>
      <w:r w:rsidRPr="00D17279">
        <w:rPr>
          <w:color w:val="000000"/>
        </w:rPr>
        <w:t>п. 7.3</w:t>
      </w:r>
      <w:r w:rsidRPr="00D17279">
        <w:rPr>
          <w:bCs/>
          <w:color w:val="000000"/>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E44820" w:rsidRPr="00D17279" w:rsidRDefault="00E44820" w:rsidP="00E44820">
      <w:pPr>
        <w:widowControl/>
        <w:numPr>
          <w:ilvl w:val="0"/>
          <w:numId w:val="4"/>
        </w:numPr>
        <w:suppressAutoHyphens w:val="0"/>
        <w:spacing w:before="120"/>
        <w:ind w:left="544" w:right="-57" w:hanging="357"/>
        <w:jc w:val="center"/>
        <w:rPr>
          <w:b/>
          <w:color w:val="000000"/>
        </w:rPr>
      </w:pPr>
      <w:r w:rsidRPr="00D17279">
        <w:rPr>
          <w:b/>
          <w:color w:val="000000"/>
        </w:rPr>
        <w:t>Срок действия договора</w:t>
      </w:r>
    </w:p>
    <w:p w:rsidR="00E44820" w:rsidRPr="00D17279" w:rsidRDefault="00E44820" w:rsidP="00E44820">
      <w:pPr>
        <w:pStyle w:val="consplusnormal1"/>
        <w:spacing w:before="0" w:after="0"/>
        <w:ind w:left="0" w:right="-55" w:firstLine="709"/>
        <w:jc w:val="both"/>
        <w:rPr>
          <w:color w:val="000000"/>
        </w:rPr>
      </w:pPr>
      <w:r w:rsidRPr="00D17279">
        <w:rPr>
          <w:color w:val="000000"/>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E44820" w:rsidRPr="00D17279" w:rsidRDefault="00E44820" w:rsidP="00E44820">
      <w:pPr>
        <w:pStyle w:val="consnormal"/>
        <w:spacing w:before="0" w:beforeAutospacing="0" w:after="0" w:afterAutospacing="0"/>
        <w:ind w:firstLine="708"/>
        <w:jc w:val="both"/>
      </w:pPr>
      <w:r w:rsidRPr="00D17279">
        <w:t>8.2. Настоящий договор может быть расторгнут:</w:t>
      </w:r>
    </w:p>
    <w:p w:rsidR="00E44820" w:rsidRPr="00D17279" w:rsidRDefault="00E44820" w:rsidP="00E44820">
      <w:pPr>
        <w:pStyle w:val="consnormal"/>
        <w:spacing w:before="0" w:beforeAutospacing="0" w:after="0" w:afterAutospacing="0"/>
        <w:ind w:firstLine="708"/>
        <w:jc w:val="both"/>
      </w:pPr>
      <w:r w:rsidRPr="00D17279">
        <w:t>-  досрочно по письменному соглашению Сторон;</w:t>
      </w:r>
    </w:p>
    <w:p w:rsidR="00E44820" w:rsidRPr="00D17279" w:rsidRDefault="00E44820" w:rsidP="00E44820">
      <w:pPr>
        <w:pStyle w:val="consnormal"/>
        <w:spacing w:before="0" w:beforeAutospacing="0" w:after="0" w:afterAutospacing="0"/>
        <w:ind w:firstLine="708"/>
        <w:jc w:val="both"/>
      </w:pPr>
      <w:r w:rsidRPr="00D17279">
        <w:t xml:space="preserve">- </w:t>
      </w:r>
      <w:proofErr w:type="gramStart"/>
      <w:r w:rsidRPr="00D17279">
        <w:t xml:space="preserve">в одностороннем порядке при отказе одной из </w:t>
      </w:r>
      <w:r w:rsidR="00D710D3">
        <w:t>С</w:t>
      </w:r>
      <w:r w:rsidRPr="00D17279">
        <w:t>торон от настоящего договора в случаях</w:t>
      </w:r>
      <w:proofErr w:type="gramEnd"/>
      <w:r w:rsidRPr="00D17279">
        <w:t xml:space="preserve"> нарушения существенных условий договора другой </w:t>
      </w:r>
      <w:r w:rsidR="00D710D3">
        <w:t>С</w:t>
      </w:r>
      <w:r w:rsidRPr="00D17279">
        <w:t>тороной с предварительным уведомлением контрагента по договору</w:t>
      </w:r>
      <w:r w:rsidR="00953351">
        <w:t>;</w:t>
      </w:r>
    </w:p>
    <w:p w:rsidR="00E44820" w:rsidRPr="00D17279" w:rsidRDefault="00E44820" w:rsidP="00E44820">
      <w:pPr>
        <w:pStyle w:val="consnormal"/>
        <w:spacing w:before="0" w:beforeAutospacing="0" w:after="0" w:afterAutospacing="0"/>
        <w:ind w:firstLine="708"/>
        <w:jc w:val="both"/>
      </w:pPr>
      <w:r w:rsidRPr="00D17279">
        <w:t>- в иных случаях, предусмотренных действующим законодательством РФ.</w:t>
      </w:r>
    </w:p>
    <w:p w:rsidR="00E44820" w:rsidRPr="00D17279" w:rsidRDefault="00E44820" w:rsidP="00E44820">
      <w:pPr>
        <w:pStyle w:val="consnormal"/>
        <w:suppressAutoHyphens/>
        <w:spacing w:before="0" w:beforeAutospacing="0" w:after="0" w:afterAutospacing="0"/>
        <w:ind w:firstLine="708"/>
        <w:jc w:val="both"/>
      </w:pPr>
      <w:r w:rsidRPr="00D17279">
        <w:t xml:space="preserve">8.3. </w:t>
      </w:r>
      <w:proofErr w:type="gramStart"/>
      <w:r w:rsidRPr="00D17279">
        <w:t xml:space="preserve">В случае принятия Заказчиком решения об одностороннем отказе от исполнения договора, </w:t>
      </w:r>
      <w:r w:rsidR="00D710D3">
        <w:t xml:space="preserve">Заказчик </w:t>
      </w:r>
      <w:r w:rsidRPr="00D17279">
        <w:t xml:space="preserve">направляет уведомление </w:t>
      </w:r>
      <w:r w:rsidR="00D710D3">
        <w:t>Поставщику</w:t>
      </w:r>
      <w:r w:rsidRPr="00D17279">
        <w:t xml:space="preserve"> по почте заказным письмом с уведомлением о вручении по адресу </w:t>
      </w:r>
      <w:r w:rsidR="00D710D3">
        <w:t>Поставщику</w:t>
      </w:r>
      <w:r w:rsidRPr="00D17279">
        <w:t xml:space="preserve">, указанному в договоре </w:t>
      </w:r>
      <w:r w:rsidR="00444203">
        <w:t xml:space="preserve">либо </w:t>
      </w:r>
      <w:r w:rsidRPr="00D17279">
        <w:t xml:space="preserve">телеграммой, либо посредством факсимильной связи, либо по адресу электронной почты, либо с использованием </w:t>
      </w:r>
      <w:r w:rsidRPr="00D17279">
        <w:lastRenderedPageBreak/>
        <w:t xml:space="preserve">иных средств и доставки, обеспечивающих фиксирование такого уведомления и получение Заказчиком подтверждения о его вручении </w:t>
      </w:r>
      <w:r w:rsidR="00D710D3">
        <w:t>Поставщику</w:t>
      </w:r>
      <w:r w:rsidRPr="00D17279">
        <w:t>.</w:t>
      </w:r>
      <w:proofErr w:type="gramEnd"/>
    </w:p>
    <w:p w:rsidR="00E44820" w:rsidRPr="00D17279" w:rsidRDefault="00E44820" w:rsidP="00E44820">
      <w:pPr>
        <w:pStyle w:val="consplusnormal1"/>
        <w:spacing w:before="0" w:after="0"/>
        <w:ind w:left="0" w:right="-55" w:firstLine="708"/>
        <w:jc w:val="both"/>
        <w:rPr>
          <w:color w:val="000000"/>
        </w:rPr>
      </w:pPr>
      <w:r w:rsidRPr="00D17279">
        <w:rPr>
          <w:color w:val="000000"/>
        </w:rPr>
        <w:t>8.4. Любые изменения и дополнения имеют силу только в том случае, если они оформлены в письменном виде и подписаны обеими Сторонами.</w:t>
      </w:r>
    </w:p>
    <w:p w:rsidR="00444203" w:rsidRPr="00444203" w:rsidRDefault="00E44820" w:rsidP="00444203">
      <w:pPr>
        <w:pStyle w:val="affb"/>
        <w:ind w:firstLine="709"/>
        <w:jc w:val="both"/>
        <w:rPr>
          <w:sz w:val="24"/>
          <w:szCs w:val="24"/>
        </w:rPr>
      </w:pPr>
      <w:r w:rsidRPr="00444203">
        <w:rPr>
          <w:rFonts w:cs="Times New Roman"/>
          <w:color w:val="000000"/>
          <w:sz w:val="24"/>
          <w:szCs w:val="24"/>
        </w:rPr>
        <w:t xml:space="preserve">8.5. В случае наличия споров, разногласий относительно исполнения одной из Сторон договора своих обязательств, другая Сторона может направить претензию. </w:t>
      </w:r>
      <w:r w:rsidR="00444203" w:rsidRPr="00444203">
        <w:rPr>
          <w:sz w:val="24"/>
          <w:szCs w:val="24"/>
        </w:rPr>
        <w:t>Претензия может быть направлена по почте заказным письмом с уведомлением о вручении по адресу Стороны,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одной Стороны подтверждения о его вручении другой Стороне.</w:t>
      </w:r>
    </w:p>
    <w:p w:rsidR="00E44820" w:rsidRPr="00D17279" w:rsidRDefault="00E44820" w:rsidP="00444203">
      <w:pPr>
        <w:pStyle w:val="ConsPlusNormal"/>
        <w:ind w:firstLine="709"/>
        <w:jc w:val="both"/>
        <w:rPr>
          <w:rFonts w:ascii="Times New Roman" w:hAnsi="Times New Roman" w:cs="Times New Roman"/>
          <w:color w:val="000000"/>
          <w:sz w:val="24"/>
          <w:szCs w:val="24"/>
        </w:rPr>
      </w:pPr>
      <w:r w:rsidRPr="00444203">
        <w:rPr>
          <w:rFonts w:ascii="Times New Roman" w:hAnsi="Times New Roman" w:cs="Times New Roman"/>
          <w:color w:val="000000"/>
          <w:sz w:val="24"/>
          <w:szCs w:val="24"/>
        </w:rPr>
        <w:t>Сторона, которой адресована претензия, должна дать</w:t>
      </w:r>
      <w:r w:rsidRPr="00D17279">
        <w:rPr>
          <w:rFonts w:ascii="Times New Roman" w:hAnsi="Times New Roman" w:cs="Times New Roman"/>
          <w:color w:val="000000"/>
          <w:sz w:val="24"/>
          <w:szCs w:val="24"/>
        </w:rPr>
        <w:t xml:space="preserve"> письменный ответ по существу претензии в срок не позднее 5 (пяти) рабочих дней </w:t>
      </w:r>
      <w:proofErr w:type="gramStart"/>
      <w:r w:rsidRPr="00D17279">
        <w:rPr>
          <w:rFonts w:ascii="Times New Roman" w:hAnsi="Times New Roman" w:cs="Times New Roman"/>
          <w:color w:val="000000"/>
          <w:sz w:val="24"/>
          <w:szCs w:val="24"/>
        </w:rPr>
        <w:t>с даты</w:t>
      </w:r>
      <w:proofErr w:type="gramEnd"/>
      <w:r w:rsidRPr="00D17279">
        <w:rPr>
          <w:rFonts w:ascii="Times New Roman" w:hAnsi="Times New Roman" w:cs="Times New Roman"/>
          <w:color w:val="000000"/>
          <w:sz w:val="24"/>
          <w:szCs w:val="24"/>
        </w:rPr>
        <w:t xml:space="preserve"> ее получения</w:t>
      </w:r>
      <w:r w:rsidR="00444203">
        <w:rPr>
          <w:rFonts w:ascii="Times New Roman" w:hAnsi="Times New Roman" w:cs="Times New Roman"/>
          <w:color w:val="000000"/>
          <w:sz w:val="24"/>
          <w:szCs w:val="24"/>
        </w:rPr>
        <w:t>.</w:t>
      </w:r>
    </w:p>
    <w:p w:rsidR="00E44820" w:rsidRPr="00D17279" w:rsidRDefault="00E44820" w:rsidP="00E44820">
      <w:pPr>
        <w:pStyle w:val="ConsPlusNormal"/>
        <w:ind w:firstLine="709"/>
        <w:jc w:val="both"/>
        <w:rPr>
          <w:rFonts w:ascii="Times New Roman" w:hAnsi="Times New Roman" w:cs="Times New Roman"/>
          <w:color w:val="000000"/>
          <w:sz w:val="24"/>
          <w:szCs w:val="24"/>
        </w:rPr>
      </w:pPr>
      <w:r w:rsidRPr="00D17279">
        <w:rPr>
          <w:rFonts w:ascii="Times New Roman" w:hAnsi="Times New Roman" w:cs="Times New Roman"/>
          <w:color w:val="000000"/>
          <w:sz w:val="24"/>
          <w:szCs w:val="24"/>
        </w:rPr>
        <w:t>8.6.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E44820" w:rsidRPr="00D17279" w:rsidRDefault="00E44820" w:rsidP="00E44820">
      <w:pPr>
        <w:pStyle w:val="consnormal"/>
        <w:spacing w:before="0" w:beforeAutospacing="0" w:after="0" w:afterAutospacing="0"/>
        <w:ind w:firstLine="708"/>
        <w:jc w:val="both"/>
      </w:pPr>
      <w:r w:rsidRPr="00D17279">
        <w:t xml:space="preserve">8.7. Любые споры, не урегулированные во внесудебном порядке, </w:t>
      </w:r>
      <w:r w:rsidR="00444203">
        <w:t xml:space="preserve">будут </w:t>
      </w:r>
      <w:proofErr w:type="gramStart"/>
      <w:r w:rsidRPr="00D17279">
        <w:t>разреша</w:t>
      </w:r>
      <w:r w:rsidR="00444203">
        <w:t>тся</w:t>
      </w:r>
      <w:proofErr w:type="gramEnd"/>
      <w:r w:rsidRPr="00D17279">
        <w:t xml:space="preserve"> </w:t>
      </w:r>
      <w:r w:rsidR="00444203">
        <w:t xml:space="preserve">в </w:t>
      </w:r>
      <w:r w:rsidRPr="00D17279">
        <w:t>Арбитражн</w:t>
      </w:r>
      <w:r w:rsidR="00444203">
        <w:t>о</w:t>
      </w:r>
      <w:r w:rsidRPr="00D17279">
        <w:t>м суд</w:t>
      </w:r>
      <w:r w:rsidR="00444203">
        <w:t>е</w:t>
      </w:r>
      <w:r w:rsidRPr="00D17279">
        <w:t xml:space="preserve"> Хабаровского края.</w:t>
      </w:r>
    </w:p>
    <w:p w:rsidR="00E44820" w:rsidRPr="00D17279" w:rsidRDefault="00E44820" w:rsidP="00E44820">
      <w:pPr>
        <w:ind w:firstLine="720"/>
        <w:jc w:val="both"/>
        <w:rPr>
          <w:color w:val="000000"/>
        </w:rPr>
      </w:pPr>
      <w:r w:rsidRPr="00D17279">
        <w:rPr>
          <w:color w:val="000000"/>
        </w:rPr>
        <w:t>8.8.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E44820" w:rsidRPr="00D17279" w:rsidRDefault="00E44820" w:rsidP="00E44820">
      <w:pPr>
        <w:ind w:firstLine="720"/>
        <w:jc w:val="both"/>
        <w:rPr>
          <w:color w:val="000000"/>
        </w:rPr>
      </w:pPr>
      <w:r w:rsidRPr="00D17279">
        <w:rPr>
          <w:bCs/>
          <w:color w:val="000000"/>
        </w:rPr>
        <w:t>8</w:t>
      </w:r>
      <w:r w:rsidRPr="00D17279">
        <w:rPr>
          <w:color w:val="000000"/>
        </w:rPr>
        <w:t>.9. К договору прилагаются:</w:t>
      </w:r>
    </w:p>
    <w:p w:rsidR="00E44820" w:rsidRPr="00D17279" w:rsidRDefault="00E44820" w:rsidP="00E44820">
      <w:pPr>
        <w:ind w:firstLine="720"/>
        <w:jc w:val="both"/>
        <w:rPr>
          <w:color w:val="000000"/>
        </w:rPr>
      </w:pPr>
      <w:r w:rsidRPr="00D17279">
        <w:rPr>
          <w:color w:val="000000"/>
        </w:rPr>
        <w:t>Приложение № 1 – спецификация.</w:t>
      </w:r>
    </w:p>
    <w:p w:rsidR="00E44820" w:rsidRPr="00D17279" w:rsidRDefault="00E44820" w:rsidP="00E44820">
      <w:pPr>
        <w:ind w:firstLine="720"/>
        <w:jc w:val="both"/>
        <w:rPr>
          <w:color w:val="000000"/>
        </w:rPr>
      </w:pPr>
      <w:r w:rsidRPr="00D17279">
        <w:rPr>
          <w:color w:val="000000"/>
        </w:rPr>
        <w:t>Приложение № 2 – техническое задание.</w:t>
      </w:r>
    </w:p>
    <w:p w:rsidR="00E44820" w:rsidRPr="00F07700" w:rsidRDefault="00E44820" w:rsidP="00E44820">
      <w:pPr>
        <w:pStyle w:val="consplusnormal1"/>
        <w:spacing w:before="0" w:after="0"/>
        <w:ind w:right="-57"/>
        <w:jc w:val="center"/>
        <w:rPr>
          <w:b/>
          <w:color w:val="000000"/>
        </w:rPr>
      </w:pPr>
    </w:p>
    <w:p w:rsidR="00E44820" w:rsidRPr="00842368" w:rsidRDefault="00E44820" w:rsidP="00E44820">
      <w:pPr>
        <w:pStyle w:val="consplusnormal1"/>
        <w:numPr>
          <w:ilvl w:val="0"/>
          <w:numId w:val="4"/>
        </w:numPr>
        <w:spacing w:before="0" w:after="0"/>
        <w:ind w:right="-57"/>
        <w:jc w:val="center"/>
        <w:rPr>
          <w:b/>
          <w:color w:val="000000"/>
        </w:rPr>
      </w:pPr>
      <w:r w:rsidRPr="00842368">
        <w:rPr>
          <w:b/>
          <w:color w:val="000000"/>
        </w:rPr>
        <w:t>Адреса, реквизиты и подписи Сторон</w:t>
      </w:r>
    </w:p>
    <w:tbl>
      <w:tblPr>
        <w:tblW w:w="5000" w:type="pct"/>
        <w:tblLayout w:type="fixed"/>
        <w:tblLook w:val="01E0"/>
      </w:tblPr>
      <w:tblGrid>
        <w:gridCol w:w="5281"/>
        <w:gridCol w:w="5140"/>
      </w:tblGrid>
      <w:tr w:rsidR="00E44820" w:rsidRPr="00842368" w:rsidTr="00545B26">
        <w:trPr>
          <w:trHeight w:val="515"/>
        </w:trPr>
        <w:tc>
          <w:tcPr>
            <w:tcW w:w="2534" w:type="pct"/>
          </w:tcPr>
          <w:p w:rsidR="00E44820" w:rsidRPr="00842368" w:rsidRDefault="00E44820" w:rsidP="00545B26">
            <w:pPr>
              <w:shd w:val="clear" w:color="auto" w:fill="FFFFFF"/>
              <w:ind w:right="258"/>
              <w:jc w:val="center"/>
              <w:rPr>
                <w:bCs/>
                <w:color w:val="000000"/>
                <w:spacing w:val="-3"/>
              </w:rPr>
            </w:pPr>
            <w:r w:rsidRPr="00842368">
              <w:rPr>
                <w:b/>
                <w:color w:val="000000"/>
                <w:spacing w:val="-4"/>
              </w:rPr>
              <w:t>9.1. З</w:t>
            </w:r>
            <w:r w:rsidRPr="00842368">
              <w:rPr>
                <w:b/>
                <w:color w:val="000000"/>
              </w:rPr>
              <w:t>аказчик</w:t>
            </w:r>
          </w:p>
          <w:p w:rsidR="00E44820" w:rsidRPr="00842368" w:rsidRDefault="00E44820" w:rsidP="00545B26">
            <w:pPr>
              <w:shd w:val="clear" w:color="auto" w:fill="FFFFFF"/>
              <w:ind w:right="258"/>
              <w:rPr>
                <w:bCs/>
                <w:color w:val="000000"/>
                <w:spacing w:val="-3"/>
              </w:rPr>
            </w:pPr>
            <w:r w:rsidRPr="00842368">
              <w:rPr>
                <w:bCs/>
                <w:color w:val="000000"/>
                <w:spacing w:val="-3"/>
              </w:rPr>
              <w:t xml:space="preserve">Федеральное государственное бюджетное учреждение «Администрация морских портов Охотского моря и Татарского пролива» </w:t>
            </w:r>
          </w:p>
          <w:p w:rsidR="00E44820" w:rsidRPr="004127E9" w:rsidRDefault="00E44820" w:rsidP="00E44820">
            <w:pPr>
              <w:ind w:hanging="37"/>
              <w:rPr>
                <w:rFonts w:cs="Times New Roman"/>
              </w:rPr>
            </w:pPr>
            <w:r w:rsidRPr="004127E9">
              <w:rPr>
                <w:rFonts w:cs="Times New Roman"/>
              </w:rPr>
              <w:t xml:space="preserve">Место нахождения/почтовый адрес: </w:t>
            </w:r>
          </w:p>
          <w:p w:rsidR="00E44820" w:rsidRPr="004127E9" w:rsidRDefault="00E44820" w:rsidP="00E44820">
            <w:pPr>
              <w:ind w:hanging="37"/>
              <w:rPr>
                <w:rFonts w:cs="Times New Roman"/>
              </w:rPr>
            </w:pPr>
            <w:r w:rsidRPr="004127E9">
              <w:rPr>
                <w:rFonts w:cs="Times New Roman"/>
              </w:rPr>
              <w:t xml:space="preserve">682860,  Хабаровский край, п. Ванино, </w:t>
            </w:r>
          </w:p>
          <w:p w:rsidR="00E44820" w:rsidRPr="004127E9" w:rsidRDefault="00E44820" w:rsidP="00E44820">
            <w:pPr>
              <w:ind w:hanging="37"/>
              <w:rPr>
                <w:rFonts w:cs="Times New Roman"/>
              </w:rPr>
            </w:pPr>
            <w:r w:rsidRPr="004127E9">
              <w:rPr>
                <w:rFonts w:cs="Times New Roman"/>
              </w:rPr>
              <w:t xml:space="preserve">ул. Железнодорожная,2                                 </w:t>
            </w:r>
          </w:p>
          <w:p w:rsidR="00E44820" w:rsidRDefault="00E44820" w:rsidP="00E44820">
            <w:pPr>
              <w:ind w:hanging="37"/>
              <w:rPr>
                <w:rFonts w:cs="Times New Roman"/>
              </w:rPr>
            </w:pPr>
            <w:r w:rsidRPr="004127E9">
              <w:rPr>
                <w:rFonts w:cs="Times New Roman"/>
              </w:rPr>
              <w:t>Телефон/факс: (42137) 7-67-79/7-66-01</w:t>
            </w:r>
          </w:p>
          <w:p w:rsidR="00E44820" w:rsidRPr="004127E9" w:rsidRDefault="00E44820" w:rsidP="00D710D3">
            <w:pPr>
              <w:shd w:val="clear" w:color="auto" w:fill="FFFFFF"/>
              <w:rPr>
                <w:rFonts w:cs="Times New Roman"/>
              </w:rPr>
            </w:pPr>
            <w:r w:rsidRPr="004127E9">
              <w:rPr>
                <w:rFonts w:cs="Times New Roman"/>
              </w:rPr>
              <w:t xml:space="preserve"> </w:t>
            </w:r>
            <w:proofErr w:type="gramStart"/>
            <w:r w:rsidRPr="00842368">
              <w:rPr>
                <w:color w:val="000000"/>
              </w:rPr>
              <w:t>Е</w:t>
            </w:r>
            <w:proofErr w:type="gramEnd"/>
            <w:r w:rsidRPr="00842368">
              <w:rPr>
                <w:color w:val="000000"/>
                <w:lang w:val="en-US"/>
              </w:rPr>
              <w:t>mail</w:t>
            </w:r>
            <w:r w:rsidRPr="005614D0">
              <w:rPr>
                <w:color w:val="000000"/>
              </w:rPr>
              <w:t xml:space="preserve">: </w:t>
            </w:r>
            <w:proofErr w:type="spellStart"/>
            <w:r w:rsidRPr="00842368">
              <w:rPr>
                <w:color w:val="000000"/>
                <w:u w:val="single"/>
                <w:lang w:val="en-US"/>
              </w:rPr>
              <w:t>ampvanino</w:t>
            </w:r>
            <w:proofErr w:type="spellEnd"/>
            <w:r w:rsidRPr="005614D0">
              <w:rPr>
                <w:color w:val="000000"/>
                <w:u w:val="single"/>
              </w:rPr>
              <w:t>@</w:t>
            </w:r>
            <w:proofErr w:type="spellStart"/>
            <w:r w:rsidRPr="00842368">
              <w:rPr>
                <w:color w:val="000000"/>
                <w:u w:val="single"/>
                <w:lang w:val="en-US"/>
              </w:rPr>
              <w:t>ampvanino</w:t>
            </w:r>
            <w:proofErr w:type="spellEnd"/>
            <w:r w:rsidRPr="005614D0">
              <w:rPr>
                <w:color w:val="000000"/>
                <w:u w:val="single"/>
              </w:rPr>
              <w:t>.</w:t>
            </w:r>
            <w:proofErr w:type="spellStart"/>
            <w:r w:rsidRPr="00842368">
              <w:rPr>
                <w:color w:val="000000"/>
                <w:u w:val="single"/>
                <w:lang w:val="en-US"/>
              </w:rPr>
              <w:t>ru</w:t>
            </w:r>
            <w:proofErr w:type="spellEnd"/>
            <w:r w:rsidRPr="004127E9">
              <w:rPr>
                <w:rFonts w:cs="Times New Roman"/>
              </w:rPr>
              <w:t xml:space="preserve">                                 </w:t>
            </w:r>
          </w:p>
          <w:p w:rsidR="00E44820" w:rsidRPr="004127E9" w:rsidRDefault="00E44820" w:rsidP="00E44820">
            <w:pPr>
              <w:ind w:hanging="37"/>
              <w:rPr>
                <w:rFonts w:cs="Times New Roman"/>
              </w:rPr>
            </w:pPr>
            <w:r w:rsidRPr="004127E9">
              <w:rPr>
                <w:rFonts w:cs="Times New Roman"/>
              </w:rPr>
              <w:t xml:space="preserve">ИНН 2709000614 КПП 270901001                                                                     </w:t>
            </w:r>
          </w:p>
          <w:p w:rsidR="00E44820" w:rsidRPr="004127E9" w:rsidRDefault="00E44820" w:rsidP="00E44820">
            <w:pPr>
              <w:ind w:hanging="37"/>
              <w:rPr>
                <w:rFonts w:cs="Times New Roman"/>
              </w:rPr>
            </w:pPr>
            <w:proofErr w:type="spellStart"/>
            <w:proofErr w:type="gramStart"/>
            <w:r w:rsidRPr="004127E9">
              <w:rPr>
                <w:rFonts w:cs="Times New Roman"/>
              </w:rPr>
              <w:t>р</w:t>
            </w:r>
            <w:proofErr w:type="spellEnd"/>
            <w:proofErr w:type="gramEnd"/>
            <w:r w:rsidRPr="004127E9">
              <w:rPr>
                <w:rFonts w:cs="Times New Roman"/>
              </w:rPr>
              <w:t>/с 40501810700002000002</w:t>
            </w:r>
          </w:p>
          <w:p w:rsidR="00E44820" w:rsidRPr="004127E9" w:rsidRDefault="00E44820" w:rsidP="00E44820">
            <w:pPr>
              <w:ind w:hanging="37"/>
              <w:rPr>
                <w:rFonts w:cs="Times New Roman"/>
              </w:rPr>
            </w:pPr>
            <w:r w:rsidRPr="004127E9">
              <w:rPr>
                <w:rFonts w:cs="Times New Roman"/>
              </w:rPr>
              <w:t>УФК по Хабаровскому краю (ФГБУ «АМП Охотского моря и Татарского пролива» ЛС 20226Ц55970)</w:t>
            </w:r>
          </w:p>
          <w:p w:rsidR="00E44820" w:rsidRPr="004127E9" w:rsidRDefault="00E44820" w:rsidP="00E44820">
            <w:pPr>
              <w:ind w:hanging="37"/>
              <w:rPr>
                <w:rFonts w:cs="Times New Roman"/>
              </w:rPr>
            </w:pPr>
            <w:r w:rsidRPr="004127E9">
              <w:rPr>
                <w:rFonts w:cs="Times New Roman"/>
                <w:spacing w:val="-5"/>
              </w:rPr>
              <w:t>Отделение Хабаровск г. Хабаровск</w:t>
            </w:r>
            <w:r w:rsidRPr="004127E9">
              <w:rPr>
                <w:rFonts w:cs="Times New Roman"/>
              </w:rPr>
              <w:t xml:space="preserve">, </w:t>
            </w:r>
          </w:p>
          <w:p w:rsidR="00E44820" w:rsidRPr="004127E9" w:rsidRDefault="00E44820" w:rsidP="00E44820">
            <w:pPr>
              <w:ind w:hanging="37"/>
              <w:rPr>
                <w:rFonts w:cs="Times New Roman"/>
              </w:rPr>
            </w:pPr>
            <w:r w:rsidRPr="004127E9">
              <w:rPr>
                <w:rFonts w:cs="Times New Roman"/>
              </w:rPr>
              <w:t xml:space="preserve">БИК 040813001 </w:t>
            </w:r>
          </w:p>
          <w:p w:rsidR="00E44820" w:rsidRDefault="00E44820" w:rsidP="00545B26">
            <w:pPr>
              <w:shd w:val="clear" w:color="auto" w:fill="FFFFFF"/>
              <w:rPr>
                <w:bCs/>
                <w:color w:val="000000"/>
                <w:spacing w:val="-3"/>
              </w:rPr>
            </w:pPr>
          </w:p>
          <w:p w:rsidR="00E44820" w:rsidRPr="00842368" w:rsidRDefault="00E44820" w:rsidP="00545B26">
            <w:pPr>
              <w:shd w:val="clear" w:color="auto" w:fill="FFFFFF"/>
              <w:rPr>
                <w:bCs/>
                <w:color w:val="000000"/>
                <w:spacing w:val="-3"/>
              </w:rPr>
            </w:pPr>
            <w:r w:rsidRPr="00842368">
              <w:rPr>
                <w:bCs/>
                <w:color w:val="000000"/>
                <w:spacing w:val="-3"/>
              </w:rPr>
              <w:t>Руководитель</w:t>
            </w:r>
          </w:p>
          <w:p w:rsidR="00E44820" w:rsidRPr="00842368" w:rsidRDefault="00E44820" w:rsidP="00545B26">
            <w:pPr>
              <w:shd w:val="clear" w:color="auto" w:fill="FFFFFF"/>
              <w:tabs>
                <w:tab w:val="left" w:pos="4395"/>
              </w:tabs>
              <w:ind w:right="117"/>
              <w:rPr>
                <w:bCs/>
                <w:color w:val="000000"/>
                <w:spacing w:val="-3"/>
              </w:rPr>
            </w:pPr>
            <w:r w:rsidRPr="00842368">
              <w:rPr>
                <w:bCs/>
                <w:color w:val="000000"/>
                <w:spacing w:val="-3"/>
              </w:rPr>
              <w:t xml:space="preserve">ФГБУ «АМП Охотского моря </w:t>
            </w:r>
          </w:p>
          <w:p w:rsidR="00E44820" w:rsidRPr="00842368" w:rsidRDefault="00E44820" w:rsidP="00545B26">
            <w:pPr>
              <w:shd w:val="clear" w:color="auto" w:fill="FFFFFF"/>
              <w:tabs>
                <w:tab w:val="left" w:pos="4395"/>
              </w:tabs>
              <w:ind w:right="117"/>
              <w:rPr>
                <w:bCs/>
                <w:color w:val="000000"/>
                <w:spacing w:val="-3"/>
              </w:rPr>
            </w:pPr>
            <w:r w:rsidRPr="00842368">
              <w:rPr>
                <w:bCs/>
                <w:color w:val="000000"/>
                <w:spacing w:val="-3"/>
              </w:rPr>
              <w:t>и Татарского пролива»</w:t>
            </w:r>
          </w:p>
          <w:p w:rsidR="00E44820" w:rsidRPr="00842368" w:rsidRDefault="00E44820" w:rsidP="00545B26">
            <w:pPr>
              <w:shd w:val="clear" w:color="auto" w:fill="FFFFFF"/>
              <w:rPr>
                <w:bCs/>
                <w:color w:val="000000"/>
                <w:spacing w:val="-3"/>
              </w:rPr>
            </w:pPr>
          </w:p>
          <w:p w:rsidR="00E44820" w:rsidRPr="00842368" w:rsidRDefault="00E44820" w:rsidP="00545B26">
            <w:pPr>
              <w:shd w:val="clear" w:color="auto" w:fill="FFFFFF"/>
              <w:rPr>
                <w:bCs/>
                <w:color w:val="000000"/>
                <w:spacing w:val="-3"/>
              </w:rPr>
            </w:pPr>
            <w:r w:rsidRPr="00842368">
              <w:rPr>
                <w:bCs/>
                <w:color w:val="000000"/>
                <w:spacing w:val="-3"/>
              </w:rPr>
              <w:t xml:space="preserve">_________________________/Н.П. Татаринов                                                                                  </w:t>
            </w:r>
          </w:p>
          <w:p w:rsidR="00E44820" w:rsidRPr="00842368" w:rsidRDefault="00E44820" w:rsidP="00545B26">
            <w:pPr>
              <w:shd w:val="clear" w:color="auto" w:fill="FFFFFF"/>
              <w:rPr>
                <w:bCs/>
                <w:color w:val="000000"/>
                <w:spacing w:val="-3"/>
              </w:rPr>
            </w:pPr>
            <w:r w:rsidRPr="00842368">
              <w:rPr>
                <w:bCs/>
                <w:color w:val="000000"/>
                <w:spacing w:val="-3"/>
              </w:rPr>
              <w:t xml:space="preserve"> </w:t>
            </w:r>
          </w:p>
          <w:p w:rsidR="00E44820" w:rsidRPr="00842368" w:rsidRDefault="00E44820" w:rsidP="00545B26">
            <w:pPr>
              <w:shd w:val="clear" w:color="auto" w:fill="FFFFFF"/>
              <w:rPr>
                <w:bCs/>
                <w:color w:val="000000"/>
                <w:spacing w:val="-3"/>
              </w:rPr>
            </w:pPr>
            <w:r w:rsidRPr="00842368">
              <w:rPr>
                <w:bCs/>
                <w:color w:val="000000"/>
                <w:spacing w:val="-3"/>
              </w:rPr>
              <w:t>«___» _____________ 201</w:t>
            </w:r>
            <w:r>
              <w:rPr>
                <w:bCs/>
                <w:color w:val="000000"/>
                <w:spacing w:val="-3"/>
              </w:rPr>
              <w:t>7</w:t>
            </w:r>
          </w:p>
          <w:p w:rsidR="00E44820" w:rsidRPr="00842368" w:rsidRDefault="00E44820" w:rsidP="00545B26">
            <w:pPr>
              <w:shd w:val="clear" w:color="auto" w:fill="FFFFFF"/>
              <w:ind w:right="258"/>
              <w:rPr>
                <w:bCs/>
                <w:color w:val="000000"/>
                <w:spacing w:val="-3"/>
              </w:rPr>
            </w:pPr>
            <w:r w:rsidRPr="00842368">
              <w:rPr>
                <w:bCs/>
                <w:color w:val="000000"/>
                <w:spacing w:val="-3"/>
              </w:rPr>
              <w:t xml:space="preserve">МП                                                                                                     </w:t>
            </w:r>
          </w:p>
        </w:tc>
        <w:tc>
          <w:tcPr>
            <w:tcW w:w="2466" w:type="pct"/>
          </w:tcPr>
          <w:p w:rsidR="00E44820" w:rsidRPr="00620D44" w:rsidRDefault="00E44820" w:rsidP="00545B26">
            <w:pPr>
              <w:pStyle w:val="aff0"/>
              <w:spacing w:after="0"/>
              <w:jc w:val="center"/>
              <w:rPr>
                <w:b/>
                <w:color w:val="000000"/>
                <w:szCs w:val="24"/>
              </w:rPr>
            </w:pPr>
            <w:r w:rsidRPr="00620D44">
              <w:rPr>
                <w:b/>
                <w:color w:val="000000"/>
                <w:szCs w:val="24"/>
              </w:rPr>
              <w:t>9.2. Поставщик</w:t>
            </w: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Default="00E44820" w:rsidP="00545B26">
            <w:pPr>
              <w:pStyle w:val="aff0"/>
              <w:spacing w:after="0"/>
              <w:jc w:val="center"/>
              <w:rPr>
                <w:bCs/>
                <w:color w:val="000000"/>
                <w:spacing w:val="-3"/>
                <w:szCs w:val="24"/>
              </w:rPr>
            </w:pPr>
          </w:p>
          <w:p w:rsidR="00E44820" w:rsidRDefault="00E44820" w:rsidP="00545B26">
            <w:pPr>
              <w:pStyle w:val="aff0"/>
              <w:spacing w:after="0"/>
              <w:jc w:val="center"/>
              <w:rPr>
                <w:bCs/>
                <w:color w:val="000000"/>
                <w:spacing w:val="-3"/>
                <w:szCs w:val="24"/>
              </w:rPr>
            </w:pPr>
          </w:p>
          <w:p w:rsidR="00E44820"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
                <w:color w:val="000000"/>
                <w:szCs w:val="24"/>
              </w:rPr>
            </w:pPr>
            <w:r w:rsidRPr="00620D44">
              <w:rPr>
                <w:bCs/>
                <w:color w:val="000000"/>
                <w:spacing w:val="-3"/>
                <w:szCs w:val="24"/>
              </w:rPr>
              <w:t>______________________/</w:t>
            </w:r>
            <w:r w:rsidRPr="00620D44">
              <w:rPr>
                <w:color w:val="000000"/>
                <w:szCs w:val="24"/>
              </w:rPr>
              <w:t xml:space="preserve"> ________________ </w:t>
            </w:r>
          </w:p>
          <w:p w:rsidR="00E44820" w:rsidRPr="00842368" w:rsidRDefault="00E44820" w:rsidP="00545B26">
            <w:pPr>
              <w:shd w:val="clear" w:color="auto" w:fill="FFFFFF"/>
              <w:rPr>
                <w:bCs/>
                <w:color w:val="000000"/>
                <w:spacing w:val="-3"/>
              </w:rPr>
            </w:pPr>
          </w:p>
          <w:p w:rsidR="00E44820" w:rsidRPr="00842368" w:rsidRDefault="00E44820" w:rsidP="00545B26">
            <w:pPr>
              <w:shd w:val="clear" w:color="auto" w:fill="FFFFFF"/>
              <w:ind w:left="106"/>
              <w:rPr>
                <w:bCs/>
                <w:color w:val="000000"/>
                <w:spacing w:val="-3"/>
              </w:rPr>
            </w:pPr>
            <w:r w:rsidRPr="00842368">
              <w:rPr>
                <w:bCs/>
                <w:color w:val="000000"/>
                <w:spacing w:val="-3"/>
              </w:rPr>
              <w:t>«___» _____________ 201</w:t>
            </w:r>
            <w:r>
              <w:rPr>
                <w:bCs/>
                <w:color w:val="000000"/>
                <w:spacing w:val="-3"/>
              </w:rPr>
              <w:t>7</w:t>
            </w:r>
          </w:p>
          <w:p w:rsidR="00E44820" w:rsidRPr="00842368" w:rsidRDefault="00E44820" w:rsidP="00545B26">
            <w:pPr>
              <w:shd w:val="clear" w:color="auto" w:fill="FFFFFF"/>
              <w:ind w:left="106"/>
              <w:rPr>
                <w:bCs/>
                <w:color w:val="000000"/>
                <w:spacing w:val="-3"/>
              </w:rPr>
            </w:pPr>
            <w:r w:rsidRPr="00842368">
              <w:rPr>
                <w:bCs/>
                <w:color w:val="000000"/>
                <w:spacing w:val="-3"/>
              </w:rPr>
              <w:t xml:space="preserve">МП     </w:t>
            </w:r>
          </w:p>
        </w:tc>
      </w:tr>
    </w:tbl>
    <w:p w:rsidR="004A68EA" w:rsidRDefault="004A68EA" w:rsidP="00E44820">
      <w:pPr>
        <w:jc w:val="right"/>
        <w:rPr>
          <w:color w:val="000000"/>
          <w:sz w:val="22"/>
          <w:szCs w:val="22"/>
        </w:rPr>
      </w:pPr>
    </w:p>
    <w:p w:rsidR="004A68EA" w:rsidRDefault="004A68EA" w:rsidP="00E44820">
      <w:pPr>
        <w:jc w:val="right"/>
        <w:rPr>
          <w:color w:val="000000"/>
          <w:sz w:val="22"/>
          <w:szCs w:val="22"/>
        </w:rPr>
      </w:pPr>
    </w:p>
    <w:p w:rsidR="00E44820" w:rsidRPr="00F07700" w:rsidRDefault="00E44820" w:rsidP="00E44820">
      <w:pPr>
        <w:jc w:val="right"/>
        <w:rPr>
          <w:color w:val="000000"/>
        </w:rPr>
      </w:pPr>
      <w:r w:rsidRPr="00F07700">
        <w:rPr>
          <w:color w:val="000000"/>
          <w:sz w:val="22"/>
          <w:szCs w:val="22"/>
        </w:rPr>
        <w:lastRenderedPageBreak/>
        <w:t xml:space="preserve"> </w:t>
      </w:r>
      <w:r w:rsidRPr="00F07700">
        <w:rPr>
          <w:color w:val="000000"/>
        </w:rPr>
        <w:t>Приложение №1 к договору</w:t>
      </w:r>
    </w:p>
    <w:p w:rsidR="00E44820" w:rsidRPr="00F07700" w:rsidRDefault="00E44820" w:rsidP="00E44820">
      <w:pPr>
        <w:jc w:val="right"/>
        <w:rPr>
          <w:color w:val="000000"/>
        </w:rPr>
      </w:pPr>
      <w:r w:rsidRPr="00F07700">
        <w:rPr>
          <w:color w:val="000000"/>
        </w:rPr>
        <w:t>№ ________________ от «___»________201</w:t>
      </w:r>
      <w:r w:rsidR="006B218F">
        <w:rPr>
          <w:color w:val="000000"/>
        </w:rPr>
        <w:t>7</w:t>
      </w:r>
    </w:p>
    <w:p w:rsidR="00E44820" w:rsidRPr="00F07700" w:rsidRDefault="00E44820" w:rsidP="00E44820">
      <w:pPr>
        <w:rPr>
          <w:color w:val="000000"/>
        </w:rPr>
      </w:pPr>
    </w:p>
    <w:p w:rsidR="00E44820" w:rsidRPr="00F07700" w:rsidRDefault="00E44820" w:rsidP="00E44820">
      <w:pPr>
        <w:rPr>
          <w:color w:val="000000"/>
        </w:rPr>
      </w:pPr>
    </w:p>
    <w:p w:rsidR="00E44820" w:rsidRPr="00F07700" w:rsidRDefault="00E44820" w:rsidP="00E44820">
      <w:pPr>
        <w:jc w:val="center"/>
        <w:rPr>
          <w:color w:val="000000"/>
        </w:rPr>
      </w:pPr>
      <w:r w:rsidRPr="00F07700">
        <w:rPr>
          <w:color w:val="000000"/>
        </w:rPr>
        <w:t>Спецификация</w:t>
      </w:r>
    </w:p>
    <w:p w:rsidR="00E44820" w:rsidRPr="00F07700" w:rsidRDefault="00E44820" w:rsidP="00E44820">
      <w:pPr>
        <w:rPr>
          <w:color w:val="000000"/>
        </w:rPr>
      </w:pPr>
    </w:p>
    <w:p w:rsidR="00E44820" w:rsidRPr="00F07700" w:rsidRDefault="00E44820" w:rsidP="00E44820">
      <w:pPr>
        <w:spacing w:line="100" w:lineRule="atLeast"/>
        <w:jc w:val="center"/>
        <w:rPr>
          <w:color w:val="00000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67"/>
        <w:gridCol w:w="1843"/>
        <w:gridCol w:w="567"/>
        <w:gridCol w:w="709"/>
        <w:gridCol w:w="2268"/>
        <w:gridCol w:w="1559"/>
        <w:gridCol w:w="1276"/>
        <w:gridCol w:w="1559"/>
      </w:tblGrid>
      <w:tr w:rsidR="003A5BD5" w:rsidRPr="00F07700" w:rsidTr="003A5BD5">
        <w:trPr>
          <w:trHeight w:val="300"/>
        </w:trPr>
        <w:tc>
          <w:tcPr>
            <w:tcW w:w="567" w:type="dxa"/>
            <w:shd w:val="clear" w:color="auto" w:fill="FFFFFF"/>
            <w:noWrap/>
            <w:vAlign w:val="center"/>
            <w:hideMark/>
          </w:tcPr>
          <w:p w:rsidR="003A5BD5" w:rsidRPr="003A5BD5" w:rsidRDefault="003A5BD5" w:rsidP="00545B26">
            <w:pPr>
              <w:jc w:val="center"/>
              <w:rPr>
                <w:color w:val="000000"/>
                <w:sz w:val="20"/>
                <w:szCs w:val="20"/>
              </w:rPr>
            </w:pPr>
            <w:r w:rsidRPr="003A5BD5">
              <w:rPr>
                <w:color w:val="000000"/>
                <w:sz w:val="20"/>
                <w:szCs w:val="20"/>
              </w:rPr>
              <w:t xml:space="preserve">№ </w:t>
            </w:r>
            <w:proofErr w:type="spellStart"/>
            <w:proofErr w:type="gramStart"/>
            <w:r w:rsidRPr="003A5BD5">
              <w:rPr>
                <w:color w:val="000000"/>
                <w:sz w:val="20"/>
                <w:szCs w:val="20"/>
              </w:rPr>
              <w:t>п</w:t>
            </w:r>
            <w:proofErr w:type="spellEnd"/>
            <w:proofErr w:type="gramEnd"/>
            <w:r w:rsidRPr="003A5BD5">
              <w:rPr>
                <w:color w:val="000000"/>
                <w:sz w:val="20"/>
                <w:szCs w:val="20"/>
              </w:rPr>
              <w:t>/</w:t>
            </w:r>
            <w:proofErr w:type="spellStart"/>
            <w:r w:rsidRPr="003A5BD5">
              <w:rPr>
                <w:color w:val="000000"/>
                <w:sz w:val="20"/>
                <w:szCs w:val="20"/>
              </w:rPr>
              <w:t>п</w:t>
            </w:r>
            <w:proofErr w:type="spellEnd"/>
          </w:p>
        </w:tc>
        <w:tc>
          <w:tcPr>
            <w:tcW w:w="1843" w:type="dxa"/>
            <w:shd w:val="clear" w:color="auto" w:fill="FFFFFF"/>
            <w:vAlign w:val="center"/>
            <w:hideMark/>
          </w:tcPr>
          <w:p w:rsidR="003A5BD5" w:rsidRPr="003A5BD5" w:rsidRDefault="003A5BD5" w:rsidP="00545B26">
            <w:pPr>
              <w:jc w:val="center"/>
              <w:rPr>
                <w:bCs/>
                <w:color w:val="000000"/>
                <w:sz w:val="20"/>
                <w:szCs w:val="20"/>
              </w:rPr>
            </w:pPr>
            <w:r w:rsidRPr="003A5BD5">
              <w:rPr>
                <w:bCs/>
                <w:color w:val="000000"/>
                <w:sz w:val="20"/>
                <w:szCs w:val="20"/>
              </w:rPr>
              <w:t>Наименование</w:t>
            </w:r>
          </w:p>
        </w:tc>
        <w:tc>
          <w:tcPr>
            <w:tcW w:w="567" w:type="dxa"/>
            <w:shd w:val="clear" w:color="auto" w:fill="FFFFFF"/>
            <w:noWrap/>
            <w:vAlign w:val="center"/>
            <w:hideMark/>
          </w:tcPr>
          <w:p w:rsidR="003A5BD5" w:rsidRPr="003A5BD5" w:rsidRDefault="003A5BD5" w:rsidP="00545B26">
            <w:pPr>
              <w:jc w:val="center"/>
              <w:rPr>
                <w:bCs/>
                <w:color w:val="000000"/>
                <w:sz w:val="20"/>
                <w:szCs w:val="20"/>
              </w:rPr>
            </w:pPr>
            <w:r w:rsidRPr="003A5BD5">
              <w:rPr>
                <w:bCs/>
                <w:color w:val="000000"/>
                <w:sz w:val="20"/>
                <w:szCs w:val="20"/>
              </w:rPr>
              <w:t>Кол-во</w:t>
            </w:r>
          </w:p>
        </w:tc>
        <w:tc>
          <w:tcPr>
            <w:tcW w:w="709" w:type="dxa"/>
            <w:shd w:val="clear" w:color="auto" w:fill="FFFFFF"/>
            <w:noWrap/>
            <w:vAlign w:val="center"/>
            <w:hideMark/>
          </w:tcPr>
          <w:p w:rsidR="003A5BD5" w:rsidRPr="003A5BD5" w:rsidRDefault="003A5BD5" w:rsidP="00545B26">
            <w:pPr>
              <w:jc w:val="center"/>
              <w:rPr>
                <w:bCs/>
                <w:color w:val="000000"/>
                <w:sz w:val="20"/>
                <w:szCs w:val="20"/>
              </w:rPr>
            </w:pPr>
            <w:r w:rsidRPr="003A5BD5">
              <w:rPr>
                <w:bCs/>
                <w:color w:val="000000"/>
                <w:sz w:val="20"/>
                <w:szCs w:val="20"/>
              </w:rPr>
              <w:t xml:space="preserve">Ед. </w:t>
            </w:r>
            <w:proofErr w:type="spellStart"/>
            <w:r w:rsidRPr="003A5BD5">
              <w:rPr>
                <w:bCs/>
                <w:color w:val="000000"/>
                <w:sz w:val="20"/>
                <w:szCs w:val="20"/>
              </w:rPr>
              <w:t>изм</w:t>
            </w:r>
            <w:proofErr w:type="spellEnd"/>
            <w:r w:rsidRPr="003A5BD5">
              <w:rPr>
                <w:bCs/>
                <w:color w:val="000000"/>
                <w:sz w:val="20"/>
                <w:szCs w:val="20"/>
              </w:rPr>
              <w:t>.</w:t>
            </w:r>
          </w:p>
        </w:tc>
        <w:tc>
          <w:tcPr>
            <w:tcW w:w="2268" w:type="dxa"/>
            <w:shd w:val="clear" w:color="auto" w:fill="FFFFFF"/>
            <w:noWrap/>
            <w:vAlign w:val="center"/>
            <w:hideMark/>
          </w:tcPr>
          <w:p w:rsidR="003A5BD5" w:rsidRPr="003A5BD5" w:rsidRDefault="003A5BD5" w:rsidP="00545B26">
            <w:pPr>
              <w:jc w:val="center"/>
              <w:rPr>
                <w:bCs/>
                <w:color w:val="000000"/>
                <w:sz w:val="20"/>
                <w:szCs w:val="20"/>
              </w:rPr>
            </w:pPr>
            <w:r w:rsidRPr="003A5BD5">
              <w:rPr>
                <w:bCs/>
                <w:color w:val="000000"/>
                <w:sz w:val="20"/>
                <w:szCs w:val="20"/>
              </w:rPr>
              <w:t>Характеристики Товара</w:t>
            </w:r>
          </w:p>
        </w:tc>
        <w:tc>
          <w:tcPr>
            <w:tcW w:w="1559" w:type="dxa"/>
            <w:shd w:val="clear" w:color="auto" w:fill="FFFFFF"/>
          </w:tcPr>
          <w:p w:rsidR="003A5BD5" w:rsidRPr="008D072C" w:rsidRDefault="003A5BD5" w:rsidP="003A5BD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napToGrid w:val="0"/>
                <w:sz w:val="20"/>
                <w:szCs w:val="20"/>
              </w:rPr>
            </w:pPr>
            <w:r w:rsidRPr="008D072C">
              <w:rPr>
                <w:spacing w:val="-1"/>
                <w:sz w:val="20"/>
                <w:szCs w:val="20"/>
              </w:rPr>
              <w:t>Н</w:t>
            </w:r>
            <w:r w:rsidRPr="008D072C">
              <w:rPr>
                <w:rFonts w:eastAsiaTheme="minorHAnsi"/>
                <w:bCs/>
                <w:sz w:val="20"/>
                <w:szCs w:val="20"/>
                <w:lang w:eastAsia="en-US"/>
              </w:rPr>
              <w:t>аименование страны происхождения Товара</w:t>
            </w:r>
          </w:p>
        </w:tc>
        <w:tc>
          <w:tcPr>
            <w:tcW w:w="1276" w:type="dxa"/>
            <w:shd w:val="clear" w:color="auto" w:fill="FFFFFF"/>
            <w:vAlign w:val="center"/>
          </w:tcPr>
          <w:p w:rsidR="003A5BD5" w:rsidRPr="003A5BD5" w:rsidRDefault="003A5BD5" w:rsidP="00545B2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napToGrid w:val="0"/>
                <w:color w:val="000000"/>
                <w:sz w:val="20"/>
                <w:szCs w:val="20"/>
              </w:rPr>
            </w:pPr>
            <w:r w:rsidRPr="003A5BD5">
              <w:rPr>
                <w:snapToGrid w:val="0"/>
                <w:color w:val="000000"/>
                <w:sz w:val="20"/>
                <w:szCs w:val="20"/>
              </w:rPr>
              <w:t>Цена за единицу (шт.), с учетом НДС (18 %), руб. *</w:t>
            </w:r>
          </w:p>
        </w:tc>
        <w:tc>
          <w:tcPr>
            <w:tcW w:w="1559" w:type="dxa"/>
            <w:shd w:val="clear" w:color="auto" w:fill="FFFFFF"/>
            <w:vAlign w:val="center"/>
          </w:tcPr>
          <w:p w:rsidR="003A5BD5" w:rsidRPr="00620D44" w:rsidRDefault="003A5BD5" w:rsidP="00545B2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center"/>
              <w:rPr>
                <w:b/>
                <w:snapToGrid w:val="0"/>
                <w:color w:val="000000"/>
              </w:rPr>
            </w:pPr>
            <w:r w:rsidRPr="00620D44">
              <w:rPr>
                <w:snapToGrid w:val="0"/>
                <w:color w:val="000000"/>
              </w:rPr>
              <w:t>Стоимость с учетом НДС (18%), руб.*</w:t>
            </w:r>
          </w:p>
        </w:tc>
      </w:tr>
      <w:tr w:rsidR="003A5BD5" w:rsidRPr="00F07700" w:rsidTr="003A5BD5">
        <w:trPr>
          <w:trHeight w:val="300"/>
        </w:trPr>
        <w:tc>
          <w:tcPr>
            <w:tcW w:w="567" w:type="dxa"/>
            <w:shd w:val="clear" w:color="auto" w:fill="FFFFFF"/>
            <w:noWrap/>
            <w:vAlign w:val="center"/>
            <w:hideMark/>
          </w:tcPr>
          <w:p w:rsidR="003A5BD5" w:rsidRPr="003A5BD5" w:rsidRDefault="003A5BD5" w:rsidP="00545B26">
            <w:pPr>
              <w:jc w:val="center"/>
              <w:rPr>
                <w:color w:val="000000"/>
                <w:sz w:val="20"/>
                <w:szCs w:val="20"/>
              </w:rPr>
            </w:pPr>
            <w:r w:rsidRPr="003A5BD5">
              <w:rPr>
                <w:color w:val="000000"/>
                <w:sz w:val="20"/>
                <w:szCs w:val="20"/>
              </w:rPr>
              <w:t>1.</w:t>
            </w:r>
          </w:p>
        </w:tc>
        <w:tc>
          <w:tcPr>
            <w:tcW w:w="1843" w:type="dxa"/>
            <w:shd w:val="clear" w:color="auto" w:fill="FFFFFF"/>
            <w:hideMark/>
          </w:tcPr>
          <w:p w:rsidR="003A5BD5" w:rsidRPr="003A5BD5" w:rsidRDefault="003A5BD5" w:rsidP="00545B26">
            <w:pPr>
              <w:pStyle w:val="aff9"/>
              <w:snapToGrid w:val="0"/>
              <w:rPr>
                <w:color w:val="000000"/>
                <w:sz w:val="20"/>
                <w:szCs w:val="20"/>
              </w:rPr>
            </w:pPr>
          </w:p>
        </w:tc>
        <w:tc>
          <w:tcPr>
            <w:tcW w:w="567" w:type="dxa"/>
            <w:shd w:val="clear" w:color="auto" w:fill="FFFFFF"/>
            <w:noWrap/>
            <w:vAlign w:val="center"/>
            <w:hideMark/>
          </w:tcPr>
          <w:p w:rsidR="003A5BD5" w:rsidRPr="003A5BD5" w:rsidRDefault="003A5BD5" w:rsidP="00545B26">
            <w:pPr>
              <w:jc w:val="center"/>
              <w:rPr>
                <w:color w:val="000000"/>
                <w:sz w:val="20"/>
                <w:szCs w:val="20"/>
              </w:rPr>
            </w:pPr>
          </w:p>
        </w:tc>
        <w:tc>
          <w:tcPr>
            <w:tcW w:w="709" w:type="dxa"/>
            <w:shd w:val="clear" w:color="auto" w:fill="FFFFFF"/>
            <w:noWrap/>
            <w:vAlign w:val="center"/>
            <w:hideMark/>
          </w:tcPr>
          <w:p w:rsidR="003A5BD5" w:rsidRPr="003A5BD5" w:rsidRDefault="003A5BD5" w:rsidP="00545B26">
            <w:pPr>
              <w:jc w:val="center"/>
              <w:rPr>
                <w:color w:val="000000"/>
                <w:sz w:val="20"/>
                <w:szCs w:val="20"/>
              </w:rPr>
            </w:pPr>
          </w:p>
        </w:tc>
        <w:tc>
          <w:tcPr>
            <w:tcW w:w="2268" w:type="dxa"/>
            <w:shd w:val="clear" w:color="auto" w:fill="FFFFFF"/>
            <w:noWrap/>
            <w:vAlign w:val="center"/>
            <w:hideMark/>
          </w:tcPr>
          <w:p w:rsidR="003A5BD5" w:rsidRPr="003A5BD5" w:rsidRDefault="003A5BD5" w:rsidP="00545B26">
            <w:pPr>
              <w:jc w:val="center"/>
              <w:rPr>
                <w:color w:val="000000"/>
                <w:sz w:val="20"/>
                <w:szCs w:val="20"/>
              </w:rPr>
            </w:pPr>
          </w:p>
        </w:tc>
        <w:tc>
          <w:tcPr>
            <w:tcW w:w="1559" w:type="dxa"/>
            <w:shd w:val="clear" w:color="auto" w:fill="FFFFFF"/>
          </w:tcPr>
          <w:p w:rsidR="003A5BD5" w:rsidRPr="003A5BD5" w:rsidRDefault="003A5BD5" w:rsidP="00545B26">
            <w:pPr>
              <w:jc w:val="center"/>
              <w:rPr>
                <w:color w:val="000000"/>
                <w:sz w:val="20"/>
                <w:szCs w:val="20"/>
              </w:rPr>
            </w:pPr>
          </w:p>
        </w:tc>
        <w:tc>
          <w:tcPr>
            <w:tcW w:w="1276" w:type="dxa"/>
            <w:shd w:val="clear" w:color="auto" w:fill="FFFFFF"/>
          </w:tcPr>
          <w:p w:rsidR="003A5BD5" w:rsidRPr="003A5BD5" w:rsidRDefault="003A5BD5" w:rsidP="00545B26">
            <w:pPr>
              <w:jc w:val="center"/>
              <w:rPr>
                <w:color w:val="000000"/>
                <w:sz w:val="20"/>
                <w:szCs w:val="20"/>
              </w:rPr>
            </w:pPr>
          </w:p>
        </w:tc>
        <w:tc>
          <w:tcPr>
            <w:tcW w:w="1559" w:type="dxa"/>
            <w:shd w:val="clear" w:color="auto" w:fill="FFFFFF"/>
          </w:tcPr>
          <w:p w:rsidR="003A5BD5" w:rsidRPr="00F07700" w:rsidRDefault="003A5BD5" w:rsidP="00545B26">
            <w:pPr>
              <w:jc w:val="center"/>
              <w:rPr>
                <w:color w:val="000000"/>
              </w:rPr>
            </w:pPr>
          </w:p>
        </w:tc>
      </w:tr>
      <w:tr w:rsidR="003A5BD5" w:rsidRPr="00F07700" w:rsidTr="003A5BD5">
        <w:trPr>
          <w:trHeight w:val="300"/>
        </w:trPr>
        <w:tc>
          <w:tcPr>
            <w:tcW w:w="567" w:type="dxa"/>
            <w:shd w:val="clear" w:color="auto" w:fill="FFFFFF"/>
            <w:noWrap/>
            <w:vAlign w:val="center"/>
            <w:hideMark/>
          </w:tcPr>
          <w:p w:rsidR="003A5BD5" w:rsidRPr="003A5BD5" w:rsidRDefault="003A5BD5" w:rsidP="00545B26">
            <w:pPr>
              <w:jc w:val="center"/>
              <w:rPr>
                <w:color w:val="000000"/>
                <w:sz w:val="20"/>
                <w:szCs w:val="20"/>
              </w:rPr>
            </w:pPr>
            <w:r w:rsidRPr="003A5BD5">
              <w:rPr>
                <w:color w:val="000000"/>
                <w:sz w:val="20"/>
                <w:szCs w:val="20"/>
              </w:rPr>
              <w:t>2.</w:t>
            </w:r>
          </w:p>
        </w:tc>
        <w:tc>
          <w:tcPr>
            <w:tcW w:w="1843" w:type="dxa"/>
            <w:shd w:val="clear" w:color="auto" w:fill="FFFFFF"/>
            <w:hideMark/>
          </w:tcPr>
          <w:p w:rsidR="003A5BD5" w:rsidRPr="003A5BD5" w:rsidRDefault="003A5BD5" w:rsidP="00545B26">
            <w:pPr>
              <w:pStyle w:val="aff9"/>
              <w:snapToGrid w:val="0"/>
              <w:rPr>
                <w:color w:val="000000"/>
                <w:sz w:val="20"/>
                <w:szCs w:val="20"/>
              </w:rPr>
            </w:pPr>
          </w:p>
        </w:tc>
        <w:tc>
          <w:tcPr>
            <w:tcW w:w="567" w:type="dxa"/>
            <w:shd w:val="clear" w:color="auto" w:fill="FFFFFF"/>
            <w:noWrap/>
            <w:vAlign w:val="center"/>
            <w:hideMark/>
          </w:tcPr>
          <w:p w:rsidR="003A5BD5" w:rsidRPr="003A5BD5" w:rsidRDefault="003A5BD5" w:rsidP="00545B26">
            <w:pPr>
              <w:jc w:val="center"/>
              <w:rPr>
                <w:color w:val="000000"/>
                <w:sz w:val="20"/>
                <w:szCs w:val="20"/>
              </w:rPr>
            </w:pPr>
          </w:p>
        </w:tc>
        <w:tc>
          <w:tcPr>
            <w:tcW w:w="709" w:type="dxa"/>
            <w:shd w:val="clear" w:color="auto" w:fill="FFFFFF"/>
            <w:noWrap/>
            <w:vAlign w:val="center"/>
            <w:hideMark/>
          </w:tcPr>
          <w:p w:rsidR="003A5BD5" w:rsidRPr="003A5BD5" w:rsidRDefault="003A5BD5" w:rsidP="00545B26">
            <w:pPr>
              <w:jc w:val="center"/>
              <w:rPr>
                <w:color w:val="000000"/>
                <w:sz w:val="20"/>
                <w:szCs w:val="20"/>
              </w:rPr>
            </w:pPr>
          </w:p>
        </w:tc>
        <w:tc>
          <w:tcPr>
            <w:tcW w:w="2268" w:type="dxa"/>
            <w:shd w:val="clear" w:color="auto" w:fill="FFFFFF"/>
            <w:noWrap/>
            <w:vAlign w:val="center"/>
            <w:hideMark/>
          </w:tcPr>
          <w:p w:rsidR="003A5BD5" w:rsidRPr="003A5BD5" w:rsidRDefault="003A5BD5" w:rsidP="00545B26">
            <w:pPr>
              <w:jc w:val="center"/>
              <w:rPr>
                <w:color w:val="000000"/>
                <w:sz w:val="20"/>
                <w:szCs w:val="20"/>
                <w:lang w:val="en-US"/>
              </w:rPr>
            </w:pPr>
          </w:p>
        </w:tc>
        <w:tc>
          <w:tcPr>
            <w:tcW w:w="1559" w:type="dxa"/>
            <w:shd w:val="clear" w:color="auto" w:fill="FFFFFF"/>
          </w:tcPr>
          <w:p w:rsidR="003A5BD5" w:rsidRPr="003A5BD5" w:rsidRDefault="003A5BD5" w:rsidP="00545B26">
            <w:pPr>
              <w:jc w:val="center"/>
              <w:rPr>
                <w:color w:val="000000"/>
                <w:sz w:val="20"/>
                <w:szCs w:val="20"/>
                <w:lang w:val="en-US"/>
              </w:rPr>
            </w:pPr>
          </w:p>
        </w:tc>
        <w:tc>
          <w:tcPr>
            <w:tcW w:w="1276" w:type="dxa"/>
            <w:shd w:val="clear" w:color="auto" w:fill="FFFFFF"/>
          </w:tcPr>
          <w:p w:rsidR="003A5BD5" w:rsidRPr="003A5BD5" w:rsidRDefault="003A5BD5" w:rsidP="00545B26">
            <w:pPr>
              <w:jc w:val="center"/>
              <w:rPr>
                <w:color w:val="000000"/>
                <w:sz w:val="20"/>
                <w:szCs w:val="20"/>
                <w:lang w:val="en-US"/>
              </w:rPr>
            </w:pPr>
          </w:p>
        </w:tc>
        <w:tc>
          <w:tcPr>
            <w:tcW w:w="1559" w:type="dxa"/>
            <w:shd w:val="clear" w:color="auto" w:fill="FFFFFF"/>
          </w:tcPr>
          <w:p w:rsidR="003A5BD5" w:rsidRPr="00F07700" w:rsidRDefault="003A5BD5" w:rsidP="00545B26">
            <w:pPr>
              <w:jc w:val="center"/>
              <w:rPr>
                <w:color w:val="000000"/>
                <w:lang w:val="en-US"/>
              </w:rPr>
            </w:pPr>
          </w:p>
        </w:tc>
      </w:tr>
      <w:tr w:rsidR="003A5BD5" w:rsidRPr="00F07700" w:rsidTr="003A5BD5">
        <w:trPr>
          <w:trHeight w:val="300"/>
        </w:trPr>
        <w:tc>
          <w:tcPr>
            <w:tcW w:w="5954" w:type="dxa"/>
            <w:gridSpan w:val="5"/>
            <w:shd w:val="clear" w:color="auto" w:fill="FFFFFF"/>
            <w:noWrap/>
            <w:vAlign w:val="center"/>
            <w:hideMark/>
          </w:tcPr>
          <w:p w:rsidR="003A5BD5" w:rsidRPr="003A5BD5" w:rsidRDefault="003A5BD5" w:rsidP="00545B26">
            <w:pPr>
              <w:pStyle w:val="aff8"/>
              <w:spacing w:before="0" w:after="240" w:line="293" w:lineRule="atLeast"/>
              <w:jc w:val="right"/>
              <w:rPr>
                <w:color w:val="000000"/>
                <w:sz w:val="20"/>
                <w:szCs w:val="20"/>
              </w:rPr>
            </w:pPr>
            <w:r w:rsidRPr="003A5BD5">
              <w:rPr>
                <w:color w:val="000000"/>
                <w:sz w:val="20"/>
                <w:szCs w:val="20"/>
              </w:rPr>
              <w:t>ИТОГО:</w:t>
            </w:r>
          </w:p>
        </w:tc>
        <w:tc>
          <w:tcPr>
            <w:tcW w:w="1559" w:type="dxa"/>
            <w:shd w:val="clear" w:color="auto" w:fill="FFFFFF"/>
          </w:tcPr>
          <w:p w:rsidR="003A5BD5" w:rsidRPr="003A5BD5" w:rsidRDefault="003A5BD5" w:rsidP="00545B26">
            <w:pPr>
              <w:pStyle w:val="aff8"/>
              <w:spacing w:before="0" w:after="240" w:line="293" w:lineRule="atLeast"/>
              <w:jc w:val="center"/>
              <w:rPr>
                <w:color w:val="000000"/>
                <w:sz w:val="20"/>
                <w:szCs w:val="20"/>
              </w:rPr>
            </w:pPr>
          </w:p>
        </w:tc>
        <w:tc>
          <w:tcPr>
            <w:tcW w:w="1276" w:type="dxa"/>
            <w:shd w:val="clear" w:color="auto" w:fill="FFFFFF"/>
          </w:tcPr>
          <w:p w:rsidR="003A5BD5" w:rsidRPr="003A5BD5" w:rsidRDefault="003A5BD5" w:rsidP="00545B26">
            <w:pPr>
              <w:pStyle w:val="aff8"/>
              <w:spacing w:before="0" w:after="240" w:line="293" w:lineRule="atLeast"/>
              <w:jc w:val="center"/>
              <w:rPr>
                <w:color w:val="000000"/>
                <w:sz w:val="20"/>
                <w:szCs w:val="20"/>
              </w:rPr>
            </w:pPr>
          </w:p>
        </w:tc>
        <w:tc>
          <w:tcPr>
            <w:tcW w:w="1559" w:type="dxa"/>
            <w:shd w:val="clear" w:color="auto" w:fill="FFFFFF"/>
          </w:tcPr>
          <w:p w:rsidR="003A5BD5" w:rsidRPr="00F07700" w:rsidRDefault="003A5BD5" w:rsidP="00545B26">
            <w:pPr>
              <w:pStyle w:val="aff8"/>
              <w:spacing w:before="0" w:after="240" w:line="293" w:lineRule="atLeast"/>
              <w:jc w:val="center"/>
              <w:rPr>
                <w:color w:val="000000"/>
              </w:rPr>
            </w:pPr>
          </w:p>
        </w:tc>
      </w:tr>
      <w:tr w:rsidR="003A5BD5" w:rsidRPr="00F07700" w:rsidTr="003A5BD5">
        <w:trPr>
          <w:trHeight w:val="300"/>
        </w:trPr>
        <w:tc>
          <w:tcPr>
            <w:tcW w:w="5954" w:type="dxa"/>
            <w:gridSpan w:val="5"/>
            <w:shd w:val="clear" w:color="auto" w:fill="FFFFFF"/>
            <w:noWrap/>
            <w:vAlign w:val="center"/>
          </w:tcPr>
          <w:p w:rsidR="003A5BD5" w:rsidRPr="003A5BD5" w:rsidRDefault="003A5BD5" w:rsidP="00545B26">
            <w:pPr>
              <w:pStyle w:val="aff8"/>
              <w:spacing w:before="0" w:after="240" w:line="293" w:lineRule="atLeast"/>
              <w:jc w:val="right"/>
              <w:rPr>
                <w:color w:val="000000"/>
                <w:sz w:val="20"/>
                <w:szCs w:val="20"/>
              </w:rPr>
            </w:pPr>
            <w:r w:rsidRPr="003A5BD5">
              <w:rPr>
                <w:color w:val="000000"/>
                <w:sz w:val="20"/>
                <w:szCs w:val="20"/>
              </w:rPr>
              <w:t>В том числе НДС* (18%):</w:t>
            </w:r>
          </w:p>
        </w:tc>
        <w:tc>
          <w:tcPr>
            <w:tcW w:w="1559" w:type="dxa"/>
            <w:shd w:val="clear" w:color="auto" w:fill="FFFFFF"/>
          </w:tcPr>
          <w:p w:rsidR="003A5BD5" w:rsidRPr="003A5BD5" w:rsidRDefault="003A5BD5" w:rsidP="00545B26">
            <w:pPr>
              <w:pStyle w:val="aff8"/>
              <w:spacing w:before="0" w:after="240" w:line="293" w:lineRule="atLeast"/>
              <w:jc w:val="center"/>
              <w:rPr>
                <w:color w:val="000000"/>
                <w:sz w:val="20"/>
                <w:szCs w:val="20"/>
              </w:rPr>
            </w:pPr>
          </w:p>
        </w:tc>
        <w:tc>
          <w:tcPr>
            <w:tcW w:w="1276" w:type="dxa"/>
            <w:shd w:val="clear" w:color="auto" w:fill="FFFFFF"/>
          </w:tcPr>
          <w:p w:rsidR="003A5BD5" w:rsidRPr="003A5BD5" w:rsidRDefault="003A5BD5" w:rsidP="00545B26">
            <w:pPr>
              <w:pStyle w:val="aff8"/>
              <w:spacing w:before="0" w:after="240" w:line="293" w:lineRule="atLeast"/>
              <w:jc w:val="center"/>
              <w:rPr>
                <w:color w:val="000000"/>
                <w:sz w:val="20"/>
                <w:szCs w:val="20"/>
              </w:rPr>
            </w:pPr>
          </w:p>
        </w:tc>
        <w:tc>
          <w:tcPr>
            <w:tcW w:w="1559" w:type="dxa"/>
            <w:shd w:val="clear" w:color="auto" w:fill="FFFFFF"/>
          </w:tcPr>
          <w:p w:rsidR="003A5BD5" w:rsidRPr="00F07700" w:rsidRDefault="003A5BD5" w:rsidP="00545B26">
            <w:pPr>
              <w:pStyle w:val="aff8"/>
              <w:spacing w:before="0" w:after="240" w:line="293" w:lineRule="atLeast"/>
              <w:jc w:val="center"/>
              <w:rPr>
                <w:color w:val="000000"/>
              </w:rPr>
            </w:pPr>
          </w:p>
        </w:tc>
      </w:tr>
    </w:tbl>
    <w:p w:rsidR="00E44820" w:rsidRPr="00F07700" w:rsidRDefault="00E44820" w:rsidP="00E44820">
      <w:pPr>
        <w:jc w:val="center"/>
        <w:rPr>
          <w:b/>
          <w:color w:val="000000"/>
          <w:sz w:val="26"/>
          <w:szCs w:val="26"/>
        </w:rPr>
      </w:pPr>
    </w:p>
    <w:p w:rsidR="00E44820" w:rsidRPr="00F07700" w:rsidRDefault="00E44820" w:rsidP="00E44820">
      <w:pPr>
        <w:ind w:firstLine="709"/>
        <w:jc w:val="both"/>
        <w:rPr>
          <w:i/>
          <w:iCs/>
          <w:color w:val="000000"/>
        </w:rPr>
      </w:pPr>
      <w:r w:rsidRPr="00F07700">
        <w:rPr>
          <w:i/>
          <w:iCs/>
          <w:color w:val="000000"/>
        </w:rPr>
        <w:t>*) в случае</w:t>
      </w:r>
      <w:proofErr w:type="gramStart"/>
      <w:r w:rsidRPr="00F07700">
        <w:rPr>
          <w:i/>
          <w:iCs/>
          <w:color w:val="000000"/>
        </w:rPr>
        <w:t>,</w:t>
      </w:r>
      <w:proofErr w:type="gramEnd"/>
      <w:r w:rsidRPr="00F07700">
        <w:rPr>
          <w:i/>
          <w:iCs/>
          <w:color w:val="000000"/>
        </w:rPr>
        <w:t xml:space="preserve">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E44820" w:rsidRPr="00F07700" w:rsidRDefault="00E44820" w:rsidP="00E44820">
      <w:pPr>
        <w:rPr>
          <w:b/>
          <w:color w:val="000000"/>
        </w:rPr>
      </w:pPr>
    </w:p>
    <w:p w:rsidR="00E44820" w:rsidRPr="00F07700" w:rsidRDefault="00E44820" w:rsidP="00E44820">
      <w:pPr>
        <w:spacing w:after="100" w:afterAutospacing="1"/>
        <w:ind w:firstLine="709"/>
        <w:contextualSpacing/>
        <w:jc w:val="both"/>
        <w:rPr>
          <w:color w:val="000000"/>
        </w:rPr>
      </w:pPr>
      <w:r w:rsidRPr="00F07700">
        <w:rPr>
          <w:color w:val="000000"/>
        </w:rPr>
        <w:t>Итого: ____________________________ руб. (сумма прописью), в том числе НДС – 18% (либо «НДС не облагается»).</w:t>
      </w:r>
    </w:p>
    <w:p w:rsidR="00E44820" w:rsidRPr="00F07700" w:rsidRDefault="00E44820" w:rsidP="00E44820">
      <w:pPr>
        <w:shd w:val="clear" w:color="auto" w:fill="FFFFFF"/>
        <w:tabs>
          <w:tab w:val="left" w:leader="underscore" w:pos="5472"/>
        </w:tabs>
        <w:spacing w:before="115" w:after="100" w:afterAutospacing="1"/>
        <w:ind w:right="4" w:firstLine="709"/>
        <w:contextualSpacing/>
        <w:jc w:val="center"/>
        <w:rPr>
          <w:color w:val="000000"/>
        </w:rPr>
      </w:pPr>
    </w:p>
    <w:p w:rsidR="00E44820" w:rsidRPr="00F07700" w:rsidRDefault="00E44820" w:rsidP="00E44820">
      <w:pPr>
        <w:rPr>
          <w:color w:val="000000"/>
        </w:rPr>
      </w:pPr>
    </w:p>
    <w:p w:rsidR="00E44820" w:rsidRPr="00F07700" w:rsidRDefault="00E44820" w:rsidP="00E44820">
      <w:pPr>
        <w:rPr>
          <w:color w:val="000000"/>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tbl>
      <w:tblPr>
        <w:tblW w:w="0" w:type="auto"/>
        <w:tblLook w:val="04A0"/>
      </w:tblPr>
      <w:tblGrid>
        <w:gridCol w:w="4698"/>
        <w:gridCol w:w="5333"/>
      </w:tblGrid>
      <w:tr w:rsidR="00E44820" w:rsidRPr="00F07700" w:rsidTr="00545B26">
        <w:tc>
          <w:tcPr>
            <w:tcW w:w="4698" w:type="dxa"/>
          </w:tcPr>
          <w:p w:rsidR="00E44820" w:rsidRPr="00F07700" w:rsidRDefault="00E44820" w:rsidP="00545B26">
            <w:pPr>
              <w:pStyle w:val="af9"/>
              <w:jc w:val="center"/>
              <w:rPr>
                <w:color w:val="000000"/>
                <w:szCs w:val="24"/>
                <w:lang w:eastAsia="ar-SA"/>
              </w:rPr>
            </w:pPr>
            <w:r w:rsidRPr="00F07700">
              <w:rPr>
                <w:b/>
                <w:color w:val="000000"/>
                <w:szCs w:val="24"/>
              </w:rPr>
              <w:t>Заказчик</w:t>
            </w:r>
          </w:p>
        </w:tc>
        <w:tc>
          <w:tcPr>
            <w:tcW w:w="5333" w:type="dxa"/>
          </w:tcPr>
          <w:p w:rsidR="00E44820" w:rsidRPr="00F07700" w:rsidRDefault="00E44820" w:rsidP="00545B26">
            <w:pPr>
              <w:pStyle w:val="af9"/>
              <w:jc w:val="center"/>
              <w:rPr>
                <w:color w:val="000000"/>
                <w:szCs w:val="24"/>
                <w:lang w:eastAsia="ar-SA"/>
              </w:rPr>
            </w:pPr>
            <w:r w:rsidRPr="00F07700">
              <w:rPr>
                <w:b/>
                <w:color w:val="000000"/>
                <w:szCs w:val="24"/>
              </w:rPr>
              <w:t>Поставщик</w:t>
            </w:r>
          </w:p>
        </w:tc>
      </w:tr>
      <w:tr w:rsidR="00E44820" w:rsidRPr="00F07700" w:rsidTr="00545B26">
        <w:tc>
          <w:tcPr>
            <w:tcW w:w="4698" w:type="dxa"/>
          </w:tcPr>
          <w:p w:rsidR="00E44820" w:rsidRPr="00F07700" w:rsidRDefault="00E44820" w:rsidP="00545B26">
            <w:pPr>
              <w:shd w:val="clear" w:color="auto" w:fill="FFFFFF"/>
              <w:rPr>
                <w:bCs/>
                <w:color w:val="000000"/>
                <w:spacing w:val="-3"/>
              </w:rPr>
            </w:pPr>
          </w:p>
          <w:p w:rsidR="00E44820" w:rsidRPr="00F07700" w:rsidRDefault="00E44820" w:rsidP="00545B26">
            <w:pPr>
              <w:shd w:val="clear" w:color="auto" w:fill="FFFFFF"/>
              <w:rPr>
                <w:bCs/>
                <w:color w:val="000000"/>
                <w:spacing w:val="-3"/>
              </w:rPr>
            </w:pPr>
            <w:r w:rsidRPr="00F07700">
              <w:rPr>
                <w:bCs/>
                <w:color w:val="000000"/>
                <w:spacing w:val="-3"/>
              </w:rPr>
              <w:t>Руководитель</w:t>
            </w:r>
          </w:p>
          <w:p w:rsidR="00E44820" w:rsidRPr="00F07700" w:rsidRDefault="00E44820" w:rsidP="00545B26">
            <w:pPr>
              <w:shd w:val="clear" w:color="auto" w:fill="FFFFFF"/>
              <w:tabs>
                <w:tab w:val="left" w:pos="4395"/>
              </w:tabs>
              <w:rPr>
                <w:bCs/>
                <w:color w:val="000000"/>
                <w:spacing w:val="-3"/>
              </w:rPr>
            </w:pPr>
            <w:r w:rsidRPr="00F07700">
              <w:rPr>
                <w:bCs/>
                <w:color w:val="000000"/>
                <w:spacing w:val="-3"/>
              </w:rPr>
              <w:t xml:space="preserve">ФГБУ «АМП Охотского моря </w:t>
            </w:r>
          </w:p>
          <w:p w:rsidR="00E44820" w:rsidRPr="00F07700" w:rsidRDefault="00E44820" w:rsidP="00545B26">
            <w:pPr>
              <w:shd w:val="clear" w:color="auto" w:fill="FFFFFF"/>
              <w:tabs>
                <w:tab w:val="left" w:pos="4395"/>
              </w:tabs>
              <w:rPr>
                <w:bCs/>
                <w:color w:val="000000"/>
                <w:spacing w:val="-3"/>
              </w:rPr>
            </w:pPr>
            <w:r w:rsidRPr="00F07700">
              <w:rPr>
                <w:bCs/>
                <w:color w:val="000000"/>
                <w:spacing w:val="-3"/>
              </w:rPr>
              <w:t>и Татарского пролива»</w:t>
            </w:r>
          </w:p>
          <w:p w:rsidR="00E44820" w:rsidRPr="00F07700" w:rsidRDefault="00E44820" w:rsidP="00545B26">
            <w:pPr>
              <w:shd w:val="clear" w:color="auto" w:fill="FFFFFF"/>
              <w:rPr>
                <w:bCs/>
                <w:color w:val="000000"/>
                <w:spacing w:val="-3"/>
              </w:rPr>
            </w:pPr>
          </w:p>
          <w:p w:rsidR="00E44820" w:rsidRPr="00F07700" w:rsidRDefault="00E44820" w:rsidP="00545B26">
            <w:pPr>
              <w:shd w:val="clear" w:color="auto" w:fill="FFFFFF"/>
              <w:rPr>
                <w:bCs/>
                <w:color w:val="000000"/>
                <w:spacing w:val="-3"/>
              </w:rPr>
            </w:pPr>
            <w:r w:rsidRPr="00F07700">
              <w:rPr>
                <w:bCs/>
                <w:color w:val="000000"/>
                <w:spacing w:val="-3"/>
              </w:rPr>
              <w:t xml:space="preserve">________________________/Н.П. Татаринов                                                                                  </w:t>
            </w:r>
          </w:p>
          <w:p w:rsidR="00E44820" w:rsidRPr="00F07700" w:rsidRDefault="00E44820" w:rsidP="00545B26">
            <w:pPr>
              <w:shd w:val="clear" w:color="auto" w:fill="FFFFFF"/>
              <w:rPr>
                <w:bCs/>
                <w:color w:val="000000"/>
                <w:spacing w:val="-3"/>
              </w:rPr>
            </w:pPr>
            <w:r w:rsidRPr="00F07700">
              <w:rPr>
                <w:bCs/>
                <w:color w:val="000000"/>
                <w:spacing w:val="-3"/>
              </w:rPr>
              <w:t xml:space="preserve"> </w:t>
            </w:r>
          </w:p>
          <w:p w:rsidR="00E44820" w:rsidRPr="00F07700" w:rsidRDefault="00E44820" w:rsidP="00545B26">
            <w:pPr>
              <w:shd w:val="clear" w:color="auto" w:fill="FFFFFF"/>
              <w:rPr>
                <w:bCs/>
                <w:color w:val="000000"/>
                <w:spacing w:val="-3"/>
              </w:rPr>
            </w:pPr>
            <w:r w:rsidRPr="00F07700">
              <w:rPr>
                <w:bCs/>
                <w:color w:val="000000"/>
                <w:spacing w:val="-3"/>
              </w:rPr>
              <w:t>«___» _____________ 201</w:t>
            </w:r>
            <w:r>
              <w:rPr>
                <w:bCs/>
                <w:color w:val="000000"/>
                <w:spacing w:val="-3"/>
              </w:rPr>
              <w:t>7</w:t>
            </w:r>
          </w:p>
          <w:p w:rsidR="00E44820" w:rsidRPr="00F07700" w:rsidRDefault="00E44820" w:rsidP="00545B26">
            <w:pPr>
              <w:shd w:val="clear" w:color="auto" w:fill="FFFFFF"/>
              <w:rPr>
                <w:bCs/>
                <w:color w:val="000000"/>
                <w:spacing w:val="-3"/>
              </w:rPr>
            </w:pPr>
            <w:r w:rsidRPr="00F07700">
              <w:rPr>
                <w:bCs/>
                <w:color w:val="000000"/>
                <w:spacing w:val="-3"/>
              </w:rPr>
              <w:t xml:space="preserve">МП                                                                                                    </w:t>
            </w:r>
          </w:p>
        </w:tc>
        <w:tc>
          <w:tcPr>
            <w:tcW w:w="5333" w:type="dxa"/>
          </w:tcPr>
          <w:p w:rsidR="00E44820" w:rsidRPr="00620D44" w:rsidRDefault="00E44820" w:rsidP="00545B26">
            <w:pPr>
              <w:pStyle w:val="aff0"/>
              <w:spacing w:after="0"/>
              <w:ind w:firstLine="405"/>
              <w:rPr>
                <w:bCs/>
                <w:color w:val="000000"/>
                <w:spacing w:val="-3"/>
                <w:szCs w:val="24"/>
              </w:rPr>
            </w:pPr>
          </w:p>
          <w:p w:rsidR="00E44820" w:rsidRPr="00620D44" w:rsidRDefault="00E44820" w:rsidP="00545B26">
            <w:pPr>
              <w:pStyle w:val="aff0"/>
              <w:spacing w:after="0"/>
              <w:ind w:firstLine="405"/>
              <w:rPr>
                <w:bCs/>
                <w:color w:val="000000"/>
                <w:spacing w:val="-3"/>
                <w:szCs w:val="24"/>
              </w:rPr>
            </w:pPr>
          </w:p>
          <w:p w:rsidR="00E44820" w:rsidRPr="00620D44" w:rsidRDefault="00E44820" w:rsidP="00545B26">
            <w:pPr>
              <w:pStyle w:val="aff0"/>
              <w:spacing w:after="0"/>
              <w:ind w:firstLine="405"/>
              <w:rPr>
                <w:bCs/>
                <w:color w:val="000000"/>
                <w:spacing w:val="-3"/>
                <w:szCs w:val="24"/>
              </w:rPr>
            </w:pPr>
          </w:p>
          <w:p w:rsidR="00E44820" w:rsidRPr="00620D44" w:rsidRDefault="00E44820" w:rsidP="00545B26">
            <w:pPr>
              <w:pStyle w:val="aff0"/>
              <w:spacing w:after="0"/>
              <w:ind w:firstLine="405"/>
              <w:rPr>
                <w:bCs/>
                <w:color w:val="000000"/>
                <w:spacing w:val="-3"/>
                <w:szCs w:val="24"/>
              </w:rPr>
            </w:pPr>
          </w:p>
          <w:p w:rsidR="00E44820" w:rsidRPr="00620D44" w:rsidRDefault="00E44820" w:rsidP="00545B26">
            <w:pPr>
              <w:pStyle w:val="aff0"/>
              <w:spacing w:after="0"/>
              <w:ind w:firstLine="405"/>
              <w:rPr>
                <w:bCs/>
                <w:color w:val="000000"/>
                <w:spacing w:val="-3"/>
                <w:szCs w:val="24"/>
              </w:rPr>
            </w:pPr>
          </w:p>
          <w:p w:rsidR="00E44820" w:rsidRPr="00620D44" w:rsidRDefault="00E44820" w:rsidP="00545B26">
            <w:pPr>
              <w:pStyle w:val="aff0"/>
              <w:spacing w:after="0"/>
              <w:ind w:firstLine="405"/>
              <w:rPr>
                <w:color w:val="000000"/>
                <w:szCs w:val="24"/>
              </w:rPr>
            </w:pPr>
            <w:r w:rsidRPr="00620D44">
              <w:rPr>
                <w:bCs/>
                <w:color w:val="000000"/>
                <w:spacing w:val="-3"/>
                <w:szCs w:val="24"/>
              </w:rPr>
              <w:t>_________________________/</w:t>
            </w:r>
            <w:r w:rsidRPr="00620D44">
              <w:rPr>
                <w:color w:val="000000"/>
                <w:szCs w:val="24"/>
              </w:rPr>
              <w:t xml:space="preserve"> _____________ </w:t>
            </w:r>
          </w:p>
          <w:p w:rsidR="00E44820" w:rsidRPr="00F07700" w:rsidRDefault="00E44820" w:rsidP="00545B26">
            <w:pPr>
              <w:shd w:val="clear" w:color="auto" w:fill="FFFFFF"/>
              <w:ind w:firstLine="405"/>
              <w:rPr>
                <w:bCs/>
                <w:color w:val="000000"/>
                <w:spacing w:val="-3"/>
              </w:rPr>
            </w:pPr>
          </w:p>
          <w:p w:rsidR="00E44820" w:rsidRPr="00F07700" w:rsidRDefault="00E44820" w:rsidP="00545B26">
            <w:pPr>
              <w:shd w:val="clear" w:color="auto" w:fill="FFFFFF"/>
              <w:ind w:firstLine="405"/>
              <w:rPr>
                <w:bCs/>
                <w:color w:val="000000"/>
                <w:spacing w:val="-3"/>
              </w:rPr>
            </w:pPr>
            <w:r w:rsidRPr="00F07700">
              <w:rPr>
                <w:bCs/>
                <w:color w:val="000000"/>
                <w:spacing w:val="-3"/>
              </w:rPr>
              <w:t>«___» _____________ 201</w:t>
            </w:r>
            <w:r>
              <w:rPr>
                <w:bCs/>
                <w:color w:val="000000"/>
                <w:spacing w:val="-3"/>
              </w:rPr>
              <w:t>7</w:t>
            </w:r>
          </w:p>
          <w:p w:rsidR="00E44820" w:rsidRPr="00F07700" w:rsidRDefault="00E44820" w:rsidP="00545B26">
            <w:pPr>
              <w:shd w:val="clear" w:color="auto" w:fill="FFFFFF"/>
              <w:ind w:firstLine="405"/>
              <w:rPr>
                <w:bCs/>
                <w:color w:val="000000"/>
                <w:spacing w:val="-3"/>
              </w:rPr>
            </w:pPr>
            <w:r w:rsidRPr="00F07700">
              <w:rPr>
                <w:bCs/>
                <w:color w:val="000000"/>
                <w:spacing w:val="-3"/>
              </w:rPr>
              <w:t xml:space="preserve">МП     </w:t>
            </w:r>
          </w:p>
        </w:tc>
      </w:tr>
    </w:tbl>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Default="00E44820" w:rsidP="00E44820">
      <w:pPr>
        <w:rPr>
          <w:color w:val="000000"/>
          <w:sz w:val="22"/>
          <w:szCs w:val="22"/>
        </w:rPr>
      </w:pPr>
    </w:p>
    <w:p w:rsidR="00BB7FDC" w:rsidRDefault="00BB7FDC" w:rsidP="00E44820">
      <w:pPr>
        <w:rPr>
          <w:color w:val="000000"/>
          <w:sz w:val="22"/>
          <w:szCs w:val="22"/>
        </w:rPr>
      </w:pPr>
    </w:p>
    <w:p w:rsidR="00BB7FDC" w:rsidRDefault="00BB7FDC" w:rsidP="00E44820">
      <w:pPr>
        <w:rPr>
          <w:color w:val="000000"/>
          <w:sz w:val="22"/>
          <w:szCs w:val="22"/>
        </w:rPr>
      </w:pPr>
    </w:p>
    <w:p w:rsidR="00BB7FDC" w:rsidRDefault="00BB7FDC" w:rsidP="00E44820">
      <w:pPr>
        <w:rPr>
          <w:color w:val="000000"/>
          <w:sz w:val="22"/>
          <w:szCs w:val="22"/>
        </w:rPr>
      </w:pPr>
    </w:p>
    <w:p w:rsidR="00BB7FDC" w:rsidRPr="00F07700" w:rsidRDefault="00E11414" w:rsidP="00E44820">
      <w:pPr>
        <w:rPr>
          <w:color w:val="000000"/>
          <w:sz w:val="22"/>
          <w:szCs w:val="22"/>
        </w:rPr>
      </w:pPr>
      <w:r>
        <w:rPr>
          <w:color w:val="000000"/>
          <w:sz w:val="22"/>
          <w:szCs w:val="22"/>
        </w:rPr>
        <w:t xml:space="preserve"> </w:t>
      </w: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A058AE" w:rsidRPr="00F07700" w:rsidRDefault="00A058AE" w:rsidP="00A058AE">
      <w:pPr>
        <w:jc w:val="right"/>
        <w:rPr>
          <w:color w:val="000000"/>
        </w:rPr>
      </w:pPr>
      <w:r w:rsidRPr="00F07700">
        <w:rPr>
          <w:color w:val="000000"/>
        </w:rPr>
        <w:lastRenderedPageBreak/>
        <w:t>Приложение №</w:t>
      </w:r>
      <w:r>
        <w:rPr>
          <w:color w:val="000000"/>
        </w:rPr>
        <w:t>2</w:t>
      </w:r>
      <w:r w:rsidRPr="00F07700">
        <w:rPr>
          <w:color w:val="000000"/>
        </w:rPr>
        <w:t xml:space="preserve"> к договору</w:t>
      </w:r>
    </w:p>
    <w:p w:rsidR="00A058AE" w:rsidRPr="00F07700" w:rsidRDefault="00A058AE" w:rsidP="00A058AE">
      <w:pPr>
        <w:jc w:val="right"/>
        <w:rPr>
          <w:color w:val="000000"/>
        </w:rPr>
      </w:pPr>
      <w:r w:rsidRPr="00F07700">
        <w:rPr>
          <w:color w:val="000000"/>
        </w:rPr>
        <w:t>№ ________________ от «___»________201</w:t>
      </w:r>
      <w:r>
        <w:rPr>
          <w:color w:val="000000"/>
        </w:rPr>
        <w:t>7</w:t>
      </w: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A058AE" w:rsidRPr="005614D0" w:rsidRDefault="00A058AE" w:rsidP="00A058AE">
      <w:pPr>
        <w:rPr>
          <w:b/>
          <w:color w:val="000000"/>
        </w:rPr>
      </w:pPr>
      <w:r>
        <w:rPr>
          <w:rFonts w:cs="Times New Roman"/>
          <w:b/>
        </w:rPr>
        <w:t xml:space="preserve">                                                                </w:t>
      </w:r>
      <w:r w:rsidRPr="00B004ED">
        <w:rPr>
          <w:b/>
          <w:color w:val="000000"/>
        </w:rPr>
        <w:t>Техническое задание</w:t>
      </w:r>
    </w:p>
    <w:p w:rsidR="00A058AE" w:rsidRDefault="00A058AE" w:rsidP="00A058AE">
      <w:pPr>
        <w:jc w:val="center"/>
        <w:rPr>
          <w:rFonts w:cs="Times New Roman"/>
          <w:b/>
          <w:bCs/>
          <w:color w:val="000000" w:themeColor="text1"/>
        </w:rPr>
      </w:pPr>
    </w:p>
    <w:p w:rsidR="00A058AE" w:rsidRPr="00354B20" w:rsidRDefault="00A058AE" w:rsidP="00A058AE">
      <w:pPr>
        <w:spacing w:line="276" w:lineRule="auto"/>
        <w:jc w:val="center"/>
        <w:rPr>
          <w:b/>
          <w:bCs/>
        </w:rPr>
      </w:pPr>
      <w:r w:rsidRPr="00354B20">
        <w:rPr>
          <w:b/>
          <w:bCs/>
        </w:rPr>
        <w:t xml:space="preserve">на поставку </w:t>
      </w:r>
      <w:r>
        <w:rPr>
          <w:b/>
          <w:bCs/>
        </w:rPr>
        <w:t>расходных материалов к оргтехнике</w:t>
      </w:r>
    </w:p>
    <w:p w:rsidR="00A058AE" w:rsidRDefault="00A058AE" w:rsidP="00A058AE">
      <w:pPr>
        <w:jc w:val="center"/>
        <w:rPr>
          <w:rFonts w:cs="Times New Roman"/>
          <w:b/>
          <w:bCs/>
          <w:color w:val="000000" w:themeColor="text1"/>
        </w:rPr>
      </w:pPr>
    </w:p>
    <w:p w:rsidR="00A058AE" w:rsidRPr="0034453D" w:rsidRDefault="00A058AE" w:rsidP="00A058AE">
      <w:pPr>
        <w:ind w:firstLine="708"/>
        <w:jc w:val="both"/>
        <w:rPr>
          <w:rFonts w:eastAsia="Arial Unicode MS"/>
          <w:color w:val="000000"/>
          <w:sz w:val="22"/>
          <w:szCs w:val="22"/>
        </w:rPr>
      </w:pPr>
      <w:r w:rsidRPr="0034453D">
        <w:rPr>
          <w:rFonts w:eastAsia="Arial Unicode MS"/>
          <w:b/>
          <w:color w:val="000000"/>
          <w:sz w:val="22"/>
          <w:szCs w:val="22"/>
        </w:rPr>
        <w:t xml:space="preserve">Место поставки </w:t>
      </w:r>
      <w:r w:rsidR="004A68EA">
        <w:rPr>
          <w:rFonts w:eastAsia="Arial Unicode MS"/>
          <w:b/>
          <w:color w:val="000000"/>
          <w:sz w:val="22"/>
          <w:szCs w:val="22"/>
        </w:rPr>
        <w:t>Т</w:t>
      </w:r>
      <w:r w:rsidRPr="0034453D">
        <w:rPr>
          <w:rFonts w:eastAsia="Arial Unicode MS"/>
          <w:b/>
          <w:color w:val="000000"/>
          <w:sz w:val="22"/>
          <w:szCs w:val="22"/>
        </w:rPr>
        <w:t>овара:</w:t>
      </w:r>
      <w:r w:rsidRPr="0034453D">
        <w:rPr>
          <w:rFonts w:eastAsia="Arial Unicode MS"/>
          <w:color w:val="000000"/>
          <w:sz w:val="22"/>
          <w:szCs w:val="22"/>
        </w:rPr>
        <w:t xml:space="preserve"> Хабаровский край, п. Ванино, ул.</w:t>
      </w:r>
      <w:r w:rsidRPr="00316B90">
        <w:rPr>
          <w:rFonts w:eastAsia="Arial Unicode MS"/>
          <w:color w:val="000000"/>
          <w:sz w:val="22"/>
          <w:szCs w:val="22"/>
        </w:rPr>
        <w:t xml:space="preserve"> </w:t>
      </w:r>
      <w:proofErr w:type="gramStart"/>
      <w:r w:rsidRPr="0034453D">
        <w:rPr>
          <w:rFonts w:eastAsia="Arial Unicode MS"/>
          <w:color w:val="000000"/>
          <w:sz w:val="22"/>
          <w:szCs w:val="22"/>
        </w:rPr>
        <w:t>Железнодорожная</w:t>
      </w:r>
      <w:proofErr w:type="gramEnd"/>
      <w:r w:rsidRPr="0034453D">
        <w:rPr>
          <w:rFonts w:eastAsia="Arial Unicode MS"/>
          <w:color w:val="000000"/>
          <w:sz w:val="22"/>
          <w:szCs w:val="22"/>
        </w:rPr>
        <w:t xml:space="preserve">, </w:t>
      </w:r>
      <w:r>
        <w:rPr>
          <w:rFonts w:eastAsia="Arial Unicode MS"/>
          <w:color w:val="000000"/>
          <w:sz w:val="22"/>
          <w:szCs w:val="22"/>
        </w:rPr>
        <w:t xml:space="preserve">д. </w:t>
      </w:r>
      <w:r w:rsidRPr="0034453D">
        <w:rPr>
          <w:rFonts w:eastAsia="Arial Unicode MS"/>
          <w:color w:val="000000"/>
          <w:sz w:val="22"/>
          <w:szCs w:val="22"/>
        </w:rPr>
        <w:t>2</w:t>
      </w:r>
      <w:r>
        <w:rPr>
          <w:rFonts w:eastAsia="Arial Unicode MS"/>
          <w:color w:val="000000"/>
          <w:sz w:val="22"/>
          <w:szCs w:val="22"/>
        </w:rPr>
        <w:t>.</w:t>
      </w:r>
    </w:p>
    <w:p w:rsidR="00A058AE" w:rsidRPr="0034453D" w:rsidRDefault="00A058AE" w:rsidP="00A058AE">
      <w:pPr>
        <w:rPr>
          <w:rFonts w:eastAsia="Arial Unicode MS"/>
          <w:color w:val="000000"/>
          <w:sz w:val="22"/>
          <w:szCs w:val="22"/>
        </w:rPr>
      </w:pPr>
    </w:p>
    <w:p w:rsidR="00A058AE" w:rsidRPr="0034453D" w:rsidRDefault="00A058AE" w:rsidP="00A058AE">
      <w:pPr>
        <w:ind w:firstLine="708"/>
        <w:jc w:val="both"/>
        <w:rPr>
          <w:sz w:val="22"/>
          <w:szCs w:val="22"/>
        </w:rPr>
      </w:pPr>
      <w:r w:rsidRPr="0034453D">
        <w:rPr>
          <w:rFonts w:eastAsia="Arial Unicode MS"/>
          <w:b/>
          <w:color w:val="000000"/>
          <w:sz w:val="22"/>
          <w:szCs w:val="22"/>
        </w:rPr>
        <w:t xml:space="preserve">Срок поставки </w:t>
      </w:r>
      <w:r w:rsidR="004A68EA">
        <w:rPr>
          <w:rFonts w:eastAsia="Arial Unicode MS"/>
          <w:b/>
          <w:color w:val="000000"/>
          <w:sz w:val="22"/>
          <w:szCs w:val="22"/>
        </w:rPr>
        <w:t>Т</w:t>
      </w:r>
      <w:r w:rsidRPr="0034453D">
        <w:rPr>
          <w:rFonts w:eastAsia="Arial Unicode MS"/>
          <w:b/>
          <w:color w:val="000000"/>
          <w:sz w:val="22"/>
          <w:szCs w:val="22"/>
        </w:rPr>
        <w:t>овара:</w:t>
      </w:r>
      <w:r w:rsidRPr="0034453D">
        <w:rPr>
          <w:sz w:val="22"/>
          <w:szCs w:val="22"/>
        </w:rPr>
        <w:t xml:space="preserve"> Поставка </w:t>
      </w:r>
      <w:r>
        <w:rPr>
          <w:sz w:val="22"/>
          <w:szCs w:val="22"/>
        </w:rPr>
        <w:t>Товара</w:t>
      </w:r>
      <w:r w:rsidR="004A68EA">
        <w:rPr>
          <w:sz w:val="22"/>
          <w:szCs w:val="22"/>
        </w:rPr>
        <w:t xml:space="preserve"> (картриджей)</w:t>
      </w:r>
      <w:r>
        <w:rPr>
          <w:sz w:val="22"/>
          <w:szCs w:val="22"/>
        </w:rPr>
        <w:t xml:space="preserve"> </w:t>
      </w:r>
      <w:r w:rsidRPr="0034453D">
        <w:rPr>
          <w:sz w:val="22"/>
          <w:szCs w:val="22"/>
        </w:rPr>
        <w:t xml:space="preserve">производится в течение </w:t>
      </w:r>
      <w:r w:rsidRPr="00D92530">
        <w:rPr>
          <w:sz w:val="22"/>
          <w:szCs w:val="22"/>
        </w:rPr>
        <w:t>30</w:t>
      </w:r>
      <w:r w:rsidRPr="0034453D">
        <w:rPr>
          <w:sz w:val="22"/>
          <w:szCs w:val="22"/>
        </w:rPr>
        <w:t xml:space="preserve"> (</w:t>
      </w:r>
      <w:r>
        <w:rPr>
          <w:sz w:val="22"/>
          <w:szCs w:val="22"/>
        </w:rPr>
        <w:t>тридцати</w:t>
      </w:r>
      <w:r w:rsidRPr="0034453D">
        <w:rPr>
          <w:sz w:val="22"/>
          <w:szCs w:val="22"/>
        </w:rPr>
        <w:t xml:space="preserve">) </w:t>
      </w:r>
      <w:r>
        <w:rPr>
          <w:sz w:val="22"/>
          <w:szCs w:val="22"/>
        </w:rPr>
        <w:t>календарных</w:t>
      </w:r>
      <w:r w:rsidRPr="0034453D">
        <w:rPr>
          <w:sz w:val="22"/>
          <w:szCs w:val="22"/>
        </w:rPr>
        <w:t xml:space="preserve"> дней с момента подписания </w:t>
      </w:r>
      <w:r>
        <w:rPr>
          <w:sz w:val="22"/>
          <w:szCs w:val="22"/>
        </w:rPr>
        <w:t xml:space="preserve">Сторонами </w:t>
      </w:r>
      <w:r w:rsidRPr="0034453D">
        <w:rPr>
          <w:sz w:val="22"/>
          <w:szCs w:val="22"/>
        </w:rPr>
        <w:t>договора.</w:t>
      </w:r>
    </w:p>
    <w:p w:rsidR="00A058AE" w:rsidRPr="0034453D" w:rsidRDefault="00A058AE" w:rsidP="00A058AE">
      <w:pPr>
        <w:rPr>
          <w:rFonts w:eastAsia="Arial Unicode MS"/>
          <w:color w:val="000000"/>
          <w:sz w:val="22"/>
          <w:szCs w:val="22"/>
        </w:rPr>
      </w:pPr>
    </w:p>
    <w:p w:rsidR="00A058AE" w:rsidRPr="0034453D" w:rsidRDefault="00A058AE" w:rsidP="00A058AE">
      <w:pPr>
        <w:autoSpaceDE w:val="0"/>
        <w:autoSpaceDN w:val="0"/>
        <w:adjustRightInd w:val="0"/>
        <w:ind w:firstLine="708"/>
        <w:jc w:val="both"/>
        <w:rPr>
          <w:color w:val="000000"/>
          <w:sz w:val="22"/>
          <w:szCs w:val="22"/>
        </w:rPr>
      </w:pPr>
      <w:r w:rsidRPr="0034453D">
        <w:rPr>
          <w:b/>
          <w:color w:val="000000"/>
          <w:sz w:val="22"/>
          <w:szCs w:val="22"/>
        </w:rPr>
        <w:t xml:space="preserve">Условия поставки </w:t>
      </w:r>
      <w:r w:rsidR="004A68EA">
        <w:rPr>
          <w:b/>
          <w:color w:val="000000"/>
          <w:sz w:val="22"/>
          <w:szCs w:val="22"/>
        </w:rPr>
        <w:t>Т</w:t>
      </w:r>
      <w:r w:rsidRPr="0034453D">
        <w:rPr>
          <w:b/>
          <w:color w:val="000000"/>
          <w:sz w:val="22"/>
          <w:szCs w:val="22"/>
        </w:rPr>
        <w:t>овара:</w:t>
      </w:r>
      <w:r w:rsidRPr="0034453D">
        <w:rPr>
          <w:color w:val="000000"/>
          <w:sz w:val="22"/>
          <w:szCs w:val="22"/>
        </w:rPr>
        <w:t xml:space="preserve"> </w:t>
      </w:r>
    </w:p>
    <w:p w:rsidR="00A058AE" w:rsidRPr="0034453D" w:rsidRDefault="00A058AE" w:rsidP="00A058AE">
      <w:pPr>
        <w:autoSpaceDE w:val="0"/>
        <w:autoSpaceDN w:val="0"/>
        <w:adjustRightInd w:val="0"/>
        <w:ind w:firstLine="708"/>
        <w:jc w:val="both"/>
        <w:rPr>
          <w:color w:val="000000"/>
          <w:sz w:val="22"/>
          <w:szCs w:val="22"/>
        </w:rPr>
      </w:pPr>
      <w:r w:rsidRPr="0034453D">
        <w:rPr>
          <w:color w:val="000000"/>
          <w:sz w:val="22"/>
          <w:szCs w:val="22"/>
        </w:rPr>
        <w:t xml:space="preserve">1. </w:t>
      </w:r>
      <w:r w:rsidRPr="0034453D">
        <w:rPr>
          <w:sz w:val="22"/>
          <w:szCs w:val="22"/>
        </w:rPr>
        <w:t>Поставщик осуществляет доставку</w:t>
      </w:r>
      <w:r>
        <w:rPr>
          <w:sz w:val="22"/>
          <w:szCs w:val="22"/>
        </w:rPr>
        <w:t xml:space="preserve"> Т</w:t>
      </w:r>
      <w:r w:rsidRPr="0034453D">
        <w:rPr>
          <w:sz w:val="22"/>
          <w:szCs w:val="22"/>
        </w:rPr>
        <w:t>овара до места поставки, производит погрузку/разгрузку за счет собственных средств, своими силами или с привлечением третьих лиц. Товар должен быть подготовлен к использованию по назначению. Товар должен быть свободным от любых прав третьих лиц.</w:t>
      </w:r>
    </w:p>
    <w:p w:rsidR="00A058AE" w:rsidRPr="0034453D" w:rsidRDefault="00A058AE" w:rsidP="00A058AE">
      <w:pPr>
        <w:autoSpaceDE w:val="0"/>
        <w:autoSpaceDN w:val="0"/>
        <w:adjustRightInd w:val="0"/>
        <w:ind w:firstLine="708"/>
        <w:jc w:val="both"/>
        <w:rPr>
          <w:color w:val="000000"/>
          <w:sz w:val="22"/>
          <w:szCs w:val="22"/>
        </w:rPr>
      </w:pPr>
      <w:r w:rsidRPr="0034453D">
        <w:rPr>
          <w:color w:val="000000"/>
          <w:sz w:val="22"/>
          <w:szCs w:val="22"/>
        </w:rPr>
        <w:t xml:space="preserve">2. </w:t>
      </w:r>
      <w:r w:rsidRPr="0034453D">
        <w:rPr>
          <w:sz w:val="22"/>
          <w:szCs w:val="22"/>
        </w:rPr>
        <w:t xml:space="preserve">Поставляемый </w:t>
      </w:r>
      <w:r>
        <w:rPr>
          <w:sz w:val="22"/>
          <w:szCs w:val="22"/>
        </w:rPr>
        <w:t>Т</w:t>
      </w:r>
      <w:r w:rsidRPr="0034453D">
        <w:rPr>
          <w:sz w:val="22"/>
          <w:szCs w:val="22"/>
        </w:rPr>
        <w:t>овар должен быть готовым к эксплуатации.</w:t>
      </w:r>
    </w:p>
    <w:p w:rsidR="00A058AE" w:rsidRPr="0034453D" w:rsidRDefault="00A058AE" w:rsidP="00A058AE">
      <w:pPr>
        <w:autoSpaceDE w:val="0"/>
        <w:autoSpaceDN w:val="0"/>
        <w:adjustRightInd w:val="0"/>
        <w:ind w:firstLine="708"/>
        <w:jc w:val="both"/>
        <w:rPr>
          <w:color w:val="000000"/>
          <w:sz w:val="22"/>
          <w:szCs w:val="22"/>
        </w:rPr>
      </w:pPr>
      <w:r w:rsidRPr="0034453D">
        <w:rPr>
          <w:color w:val="000000"/>
          <w:sz w:val="22"/>
          <w:szCs w:val="22"/>
        </w:rPr>
        <w:t xml:space="preserve">3. </w:t>
      </w:r>
      <w:r w:rsidRPr="0034453D">
        <w:rPr>
          <w:sz w:val="22"/>
          <w:szCs w:val="22"/>
        </w:rPr>
        <w:t>Упаковка</w:t>
      </w:r>
      <w:r w:rsidRPr="0034453D">
        <w:rPr>
          <w:b/>
          <w:sz w:val="22"/>
          <w:szCs w:val="22"/>
        </w:rPr>
        <w:t xml:space="preserve"> </w:t>
      </w:r>
      <w:r w:rsidRPr="0034453D">
        <w:rPr>
          <w:sz w:val="22"/>
          <w:szCs w:val="22"/>
        </w:rPr>
        <w:t>должна обеспечивать сохранность груза от всякого рода повреждений при транспортировке, погрузке-разгрузке, хранении в складском помещении и должна соответствовать характеру</w:t>
      </w:r>
      <w:r>
        <w:rPr>
          <w:sz w:val="22"/>
          <w:szCs w:val="22"/>
        </w:rPr>
        <w:t xml:space="preserve"> Т</w:t>
      </w:r>
      <w:r w:rsidRPr="0034453D">
        <w:rPr>
          <w:sz w:val="22"/>
          <w:szCs w:val="22"/>
        </w:rPr>
        <w:t xml:space="preserve">овара, </w:t>
      </w:r>
      <w:r>
        <w:rPr>
          <w:sz w:val="22"/>
          <w:szCs w:val="22"/>
        </w:rPr>
        <w:t>техническому регламенту (</w:t>
      </w:r>
      <w:proofErr w:type="gramStart"/>
      <w:r>
        <w:rPr>
          <w:sz w:val="22"/>
          <w:szCs w:val="22"/>
        </w:rPr>
        <w:t>ТР</w:t>
      </w:r>
      <w:proofErr w:type="gramEnd"/>
      <w:r>
        <w:rPr>
          <w:sz w:val="22"/>
          <w:szCs w:val="22"/>
        </w:rPr>
        <w:t xml:space="preserve"> ТС 005-2011), </w:t>
      </w:r>
      <w:r w:rsidRPr="0034453D">
        <w:rPr>
          <w:sz w:val="22"/>
          <w:szCs w:val="22"/>
        </w:rPr>
        <w:t>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r>
        <w:rPr>
          <w:sz w:val="22"/>
          <w:szCs w:val="22"/>
        </w:rPr>
        <w:t xml:space="preserve"> </w:t>
      </w:r>
    </w:p>
    <w:p w:rsidR="00A058AE" w:rsidRPr="0034453D" w:rsidRDefault="00A058AE" w:rsidP="00A058AE">
      <w:pPr>
        <w:autoSpaceDE w:val="0"/>
        <w:autoSpaceDN w:val="0"/>
        <w:adjustRightInd w:val="0"/>
        <w:ind w:firstLine="708"/>
        <w:jc w:val="both"/>
        <w:rPr>
          <w:color w:val="000000"/>
          <w:sz w:val="22"/>
          <w:szCs w:val="22"/>
        </w:rPr>
      </w:pPr>
      <w:r w:rsidRPr="0034453D">
        <w:rPr>
          <w:color w:val="000000"/>
          <w:sz w:val="22"/>
          <w:szCs w:val="22"/>
        </w:rPr>
        <w:t xml:space="preserve">4. </w:t>
      </w:r>
      <w:r w:rsidRPr="0034453D">
        <w:rPr>
          <w:sz w:val="22"/>
          <w:szCs w:val="22"/>
        </w:rPr>
        <w:t>Поставляемы</w:t>
      </w:r>
      <w:r>
        <w:rPr>
          <w:sz w:val="22"/>
          <w:szCs w:val="22"/>
        </w:rPr>
        <w:t>й</w:t>
      </w:r>
      <w:r w:rsidRPr="0034453D">
        <w:rPr>
          <w:sz w:val="22"/>
          <w:szCs w:val="22"/>
        </w:rPr>
        <w:t xml:space="preserve"> </w:t>
      </w:r>
      <w:r>
        <w:rPr>
          <w:sz w:val="22"/>
          <w:szCs w:val="22"/>
        </w:rPr>
        <w:t>Товар (</w:t>
      </w:r>
      <w:r w:rsidRPr="0034453D">
        <w:rPr>
          <w:sz w:val="22"/>
          <w:szCs w:val="22"/>
        </w:rPr>
        <w:t>картриджи</w:t>
      </w:r>
      <w:r>
        <w:rPr>
          <w:sz w:val="22"/>
          <w:szCs w:val="22"/>
        </w:rPr>
        <w:t>)</w:t>
      </w:r>
      <w:r w:rsidRPr="0034453D">
        <w:rPr>
          <w:sz w:val="22"/>
          <w:szCs w:val="22"/>
        </w:rPr>
        <w:t xml:space="preserve"> должны быть упакованы в недеформированную упаковку.</w:t>
      </w:r>
    </w:p>
    <w:p w:rsidR="00A058AE" w:rsidRPr="0034453D" w:rsidRDefault="00A058AE" w:rsidP="00A058AE">
      <w:pPr>
        <w:autoSpaceDE w:val="0"/>
        <w:autoSpaceDN w:val="0"/>
        <w:adjustRightInd w:val="0"/>
        <w:ind w:firstLine="708"/>
        <w:jc w:val="both"/>
        <w:rPr>
          <w:color w:val="000000"/>
          <w:sz w:val="22"/>
          <w:szCs w:val="22"/>
        </w:rPr>
      </w:pPr>
      <w:r w:rsidRPr="0034453D">
        <w:rPr>
          <w:color w:val="000000"/>
          <w:sz w:val="22"/>
          <w:szCs w:val="22"/>
        </w:rPr>
        <w:t xml:space="preserve">5. </w:t>
      </w:r>
      <w:r w:rsidRPr="0034453D">
        <w:rPr>
          <w:sz w:val="22"/>
          <w:szCs w:val="22"/>
        </w:rPr>
        <w:t>Упаковка и маркировка картриджей должна содержать (в случаях, если предусмотрено производителем картриджей):</w:t>
      </w:r>
    </w:p>
    <w:p w:rsidR="00A058AE" w:rsidRPr="0034453D" w:rsidRDefault="00A058AE" w:rsidP="00A058AE">
      <w:pPr>
        <w:autoSpaceDE w:val="0"/>
        <w:autoSpaceDN w:val="0"/>
        <w:adjustRightInd w:val="0"/>
        <w:ind w:firstLine="709"/>
        <w:jc w:val="both"/>
        <w:rPr>
          <w:color w:val="000000"/>
          <w:sz w:val="22"/>
          <w:szCs w:val="22"/>
        </w:rPr>
      </w:pPr>
      <w:r w:rsidRPr="0034453D">
        <w:rPr>
          <w:color w:val="000000"/>
          <w:sz w:val="22"/>
          <w:szCs w:val="22"/>
        </w:rPr>
        <w:t xml:space="preserve">- </w:t>
      </w:r>
      <w:r w:rsidRPr="0034453D">
        <w:rPr>
          <w:sz w:val="22"/>
          <w:szCs w:val="22"/>
        </w:rPr>
        <w:t>наименование компании-производителя, наименование модели картриджа, номер партии должны быть указаны на упаковке и корпусе картриджа;</w:t>
      </w:r>
    </w:p>
    <w:p w:rsidR="00A058AE" w:rsidRPr="0034453D" w:rsidRDefault="00A058AE" w:rsidP="00A058AE">
      <w:pPr>
        <w:autoSpaceDE w:val="0"/>
        <w:autoSpaceDN w:val="0"/>
        <w:adjustRightInd w:val="0"/>
        <w:ind w:firstLine="709"/>
        <w:jc w:val="both"/>
        <w:rPr>
          <w:color w:val="000000"/>
          <w:sz w:val="22"/>
          <w:szCs w:val="22"/>
        </w:rPr>
      </w:pPr>
      <w:r w:rsidRPr="0034453D">
        <w:rPr>
          <w:color w:val="000000"/>
          <w:sz w:val="22"/>
          <w:szCs w:val="22"/>
        </w:rPr>
        <w:t xml:space="preserve">- </w:t>
      </w:r>
      <w:r w:rsidRPr="0034453D">
        <w:rPr>
          <w:sz w:val="22"/>
          <w:szCs w:val="22"/>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34453D">
        <w:rPr>
          <w:sz w:val="22"/>
          <w:szCs w:val="22"/>
        </w:rPr>
        <w:t>термополоса</w:t>
      </w:r>
      <w:proofErr w:type="spellEnd"/>
      <w:r w:rsidRPr="0034453D">
        <w:rPr>
          <w:sz w:val="22"/>
          <w:szCs w:val="22"/>
        </w:rPr>
        <w:t xml:space="preserve"> и т.п.).</w:t>
      </w:r>
    </w:p>
    <w:p w:rsidR="00A058AE" w:rsidRPr="0034453D" w:rsidRDefault="00A058AE" w:rsidP="00A058AE">
      <w:pPr>
        <w:autoSpaceDE w:val="0"/>
        <w:autoSpaceDN w:val="0"/>
        <w:adjustRightInd w:val="0"/>
        <w:ind w:firstLine="708"/>
        <w:jc w:val="both"/>
        <w:rPr>
          <w:color w:val="000000"/>
          <w:sz w:val="22"/>
          <w:szCs w:val="22"/>
        </w:rPr>
      </w:pPr>
      <w:r w:rsidRPr="0034453D">
        <w:rPr>
          <w:color w:val="000000"/>
          <w:sz w:val="22"/>
          <w:szCs w:val="22"/>
        </w:rPr>
        <w:t>6.   Н</w:t>
      </w:r>
      <w:r w:rsidRPr="0034453D">
        <w:rPr>
          <w:sz w:val="22"/>
          <w:szCs w:val="22"/>
        </w:rPr>
        <w:t>омер партии, серийный номер на коробке и на картридже должны совпадать.</w:t>
      </w:r>
    </w:p>
    <w:p w:rsidR="00A058AE" w:rsidRPr="0034453D" w:rsidRDefault="00A058AE" w:rsidP="00A058AE">
      <w:pPr>
        <w:autoSpaceDE w:val="0"/>
        <w:autoSpaceDN w:val="0"/>
        <w:adjustRightInd w:val="0"/>
        <w:ind w:firstLine="708"/>
        <w:jc w:val="both"/>
        <w:rPr>
          <w:color w:val="000000"/>
          <w:sz w:val="22"/>
          <w:szCs w:val="22"/>
        </w:rPr>
      </w:pPr>
      <w:r w:rsidRPr="0034453D">
        <w:rPr>
          <w:color w:val="000000"/>
          <w:sz w:val="22"/>
          <w:szCs w:val="22"/>
        </w:rPr>
        <w:t>7. П</w:t>
      </w:r>
      <w:r w:rsidRPr="0034453D">
        <w:rPr>
          <w:sz w:val="22"/>
          <w:szCs w:val="22"/>
        </w:rPr>
        <w:t xml:space="preserve">оставляемый </w:t>
      </w:r>
      <w:r>
        <w:rPr>
          <w:sz w:val="22"/>
          <w:szCs w:val="22"/>
        </w:rPr>
        <w:t>Т</w:t>
      </w:r>
      <w:r w:rsidRPr="0034453D">
        <w:rPr>
          <w:sz w:val="22"/>
          <w:szCs w:val="22"/>
        </w:rPr>
        <w:t xml:space="preserve">овар должен иметь соответствующие документы, подтверждающие его качество и иную документацию, включающую описание, характеристику товара и т.д. Вышеуказанная документация, относящаяся к поставляемому </w:t>
      </w:r>
      <w:r>
        <w:rPr>
          <w:sz w:val="22"/>
          <w:szCs w:val="22"/>
        </w:rPr>
        <w:t>Т</w:t>
      </w:r>
      <w:r w:rsidRPr="0034453D">
        <w:rPr>
          <w:sz w:val="22"/>
          <w:szCs w:val="22"/>
        </w:rPr>
        <w:t xml:space="preserve">овару, должна быть представлена при поставке </w:t>
      </w:r>
      <w:r>
        <w:rPr>
          <w:sz w:val="22"/>
          <w:szCs w:val="22"/>
        </w:rPr>
        <w:t>Т</w:t>
      </w:r>
      <w:r w:rsidRPr="0034453D">
        <w:rPr>
          <w:sz w:val="22"/>
          <w:szCs w:val="22"/>
        </w:rPr>
        <w:t>овара. Форма документации должна соответствовать требованиям, предъявляемым нормативными актами и документации подобного уровня и типа в Российской Федерации.</w:t>
      </w:r>
    </w:p>
    <w:p w:rsidR="00A058AE" w:rsidRPr="0034453D" w:rsidRDefault="00A058AE" w:rsidP="00A058AE">
      <w:pPr>
        <w:ind w:firstLine="709"/>
        <w:jc w:val="both"/>
        <w:rPr>
          <w:sz w:val="22"/>
          <w:szCs w:val="22"/>
        </w:rPr>
      </w:pPr>
      <w:r w:rsidRPr="0034453D">
        <w:rPr>
          <w:color w:val="000000"/>
          <w:sz w:val="22"/>
          <w:szCs w:val="22"/>
        </w:rPr>
        <w:t xml:space="preserve">8. </w:t>
      </w:r>
      <w:r w:rsidRPr="0034453D">
        <w:rPr>
          <w:sz w:val="22"/>
          <w:szCs w:val="22"/>
        </w:rPr>
        <w:t xml:space="preserve">При использовании </w:t>
      </w:r>
      <w:r>
        <w:rPr>
          <w:sz w:val="22"/>
          <w:szCs w:val="22"/>
        </w:rPr>
        <w:t>Т</w:t>
      </w:r>
      <w:r w:rsidRPr="0034453D">
        <w:rPr>
          <w:sz w:val="22"/>
          <w:szCs w:val="22"/>
        </w:rPr>
        <w:t>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Заказчика.</w:t>
      </w:r>
    </w:p>
    <w:p w:rsidR="00A058AE" w:rsidRPr="0034453D" w:rsidRDefault="00A058AE" w:rsidP="00A058AE">
      <w:pPr>
        <w:ind w:firstLine="708"/>
        <w:rPr>
          <w:b/>
          <w:color w:val="000000"/>
          <w:sz w:val="22"/>
          <w:szCs w:val="22"/>
        </w:rPr>
      </w:pPr>
      <w:r w:rsidRPr="0034453D">
        <w:rPr>
          <w:b/>
          <w:color w:val="000000"/>
          <w:sz w:val="22"/>
          <w:szCs w:val="22"/>
        </w:rPr>
        <w:t>Требования к качественным характеристикам Товара:</w:t>
      </w:r>
    </w:p>
    <w:p w:rsidR="00A058AE" w:rsidRPr="0034453D" w:rsidRDefault="00A058AE" w:rsidP="00A058AE">
      <w:pPr>
        <w:autoSpaceDE w:val="0"/>
        <w:autoSpaceDN w:val="0"/>
        <w:adjustRightInd w:val="0"/>
        <w:ind w:firstLine="708"/>
        <w:jc w:val="both"/>
        <w:rPr>
          <w:color w:val="000000"/>
          <w:sz w:val="22"/>
          <w:szCs w:val="22"/>
        </w:rPr>
      </w:pPr>
      <w:r w:rsidRPr="0034453D">
        <w:rPr>
          <w:color w:val="000000"/>
          <w:sz w:val="22"/>
          <w:szCs w:val="22"/>
        </w:rPr>
        <w:t xml:space="preserve">1. </w:t>
      </w:r>
      <w:r w:rsidRPr="0034453D">
        <w:rPr>
          <w:sz w:val="22"/>
          <w:szCs w:val="22"/>
          <w:lang w:eastAsia="ar-SA"/>
        </w:rPr>
        <w:t xml:space="preserve">Картриджи должны обеспечивать взаимодействие с оборудованием </w:t>
      </w:r>
      <w:r>
        <w:rPr>
          <w:sz w:val="22"/>
          <w:szCs w:val="22"/>
          <w:lang w:eastAsia="ar-SA"/>
        </w:rPr>
        <w:t>З</w:t>
      </w:r>
      <w:r w:rsidRPr="0034453D">
        <w:rPr>
          <w:sz w:val="22"/>
          <w:szCs w:val="22"/>
          <w:lang w:eastAsia="ar-SA"/>
        </w:rPr>
        <w:t>аказчика по совместному функциональному использованию.</w:t>
      </w:r>
    </w:p>
    <w:p w:rsidR="00A058AE" w:rsidRPr="0034453D" w:rsidRDefault="00A058AE" w:rsidP="00A058AE">
      <w:pPr>
        <w:autoSpaceDE w:val="0"/>
        <w:autoSpaceDN w:val="0"/>
        <w:adjustRightInd w:val="0"/>
        <w:ind w:firstLine="708"/>
        <w:jc w:val="both"/>
        <w:rPr>
          <w:color w:val="000000"/>
          <w:sz w:val="22"/>
          <w:szCs w:val="22"/>
        </w:rPr>
      </w:pPr>
      <w:r w:rsidRPr="0034453D">
        <w:rPr>
          <w:color w:val="000000"/>
          <w:sz w:val="22"/>
          <w:szCs w:val="22"/>
        </w:rPr>
        <w:t xml:space="preserve">2. </w:t>
      </w:r>
      <w:r w:rsidRPr="0034453D">
        <w:rPr>
          <w:sz w:val="22"/>
          <w:szCs w:val="22"/>
        </w:rPr>
        <w:t>Поставляемые картриджи должны быть изготовлены в заводских условиях в соответствии со стандартами, показателями и параметрами, утвержденными на данный вид товара.</w:t>
      </w:r>
    </w:p>
    <w:p w:rsidR="00A058AE" w:rsidRPr="0034453D" w:rsidRDefault="00A058AE" w:rsidP="00A058AE">
      <w:pPr>
        <w:autoSpaceDE w:val="0"/>
        <w:autoSpaceDN w:val="0"/>
        <w:adjustRightInd w:val="0"/>
        <w:ind w:firstLine="708"/>
        <w:jc w:val="both"/>
        <w:rPr>
          <w:color w:val="000000"/>
          <w:sz w:val="22"/>
          <w:szCs w:val="22"/>
        </w:rPr>
      </w:pPr>
      <w:r w:rsidRPr="0034453D">
        <w:rPr>
          <w:color w:val="000000"/>
          <w:sz w:val="22"/>
          <w:szCs w:val="22"/>
        </w:rPr>
        <w:t xml:space="preserve">3. </w:t>
      </w:r>
      <w:proofErr w:type="gramStart"/>
      <w:r w:rsidRPr="0034453D">
        <w:rPr>
          <w:color w:val="000000"/>
          <w:sz w:val="22"/>
          <w:szCs w:val="22"/>
        </w:rPr>
        <w:t xml:space="preserve">Поставляемые </w:t>
      </w:r>
      <w:r w:rsidRPr="0034453D">
        <w:rPr>
          <w:sz w:val="22"/>
          <w:szCs w:val="22"/>
        </w:rPr>
        <w:t xml:space="preserve">картриджи должны </w:t>
      </w:r>
      <w:r w:rsidR="008C2816">
        <w:rPr>
          <w:sz w:val="22"/>
          <w:szCs w:val="22"/>
        </w:rPr>
        <w:t>быть</w:t>
      </w:r>
      <w:r w:rsidRPr="0034453D">
        <w:rPr>
          <w:sz w:val="22"/>
          <w:szCs w:val="22"/>
        </w:rPr>
        <w:t xml:space="preserve"> новыми, не бывшим</w:t>
      </w:r>
      <w:r w:rsidR="008C2816">
        <w:rPr>
          <w:sz w:val="22"/>
          <w:szCs w:val="22"/>
        </w:rPr>
        <w:t>и</w:t>
      </w:r>
      <w:r w:rsidRPr="0034453D">
        <w:rPr>
          <w:sz w:val="22"/>
          <w:szCs w:val="22"/>
        </w:rPr>
        <w:t xml:space="preserve"> в эксплуатации, протестированным на работоспособность, готовым к эксплуатации, ранее не использованными (все составные части товара должны быть новыми), не </w:t>
      </w:r>
      <w:proofErr w:type="spellStart"/>
      <w:r w:rsidRPr="0034453D">
        <w:rPr>
          <w:sz w:val="22"/>
          <w:szCs w:val="22"/>
        </w:rPr>
        <w:t>перезаправленными</w:t>
      </w:r>
      <w:proofErr w:type="spellEnd"/>
      <w:r w:rsidRPr="0034453D">
        <w:rPr>
          <w:sz w:val="22"/>
          <w:szCs w:val="22"/>
        </w:rPr>
        <w:t>, не восстановленными и не содержать восстановленных элементов, не должны иметь дефектов, связанных с конструкцией, материалами или функционированием при штатном их использовании.</w:t>
      </w:r>
      <w:proofErr w:type="gramEnd"/>
    </w:p>
    <w:p w:rsidR="00A058AE" w:rsidRPr="0034453D" w:rsidRDefault="00A058AE" w:rsidP="00A058AE">
      <w:pPr>
        <w:autoSpaceDE w:val="0"/>
        <w:autoSpaceDN w:val="0"/>
        <w:adjustRightInd w:val="0"/>
        <w:ind w:firstLine="708"/>
        <w:jc w:val="both"/>
        <w:rPr>
          <w:color w:val="000000"/>
          <w:sz w:val="22"/>
          <w:szCs w:val="22"/>
        </w:rPr>
      </w:pPr>
      <w:r w:rsidRPr="0034453D">
        <w:rPr>
          <w:color w:val="000000"/>
          <w:sz w:val="22"/>
          <w:szCs w:val="22"/>
        </w:rPr>
        <w:t xml:space="preserve">4. </w:t>
      </w:r>
      <w:r w:rsidRPr="0034453D">
        <w:rPr>
          <w:sz w:val="22"/>
          <w:szCs w:val="22"/>
        </w:rPr>
        <w:t>Корпус картриджа не должен иметь потертостей, царапин, сколов и следов вскрытия: фото-вал должен быть с ровным глянцевым покрытием, не допускается наличие полос по валу и по краям, при повороте фото-вала на магнитном валу не должно быть следов тонера, чека с запорной лентой должны составлять одно целое с боковиной картриджа.</w:t>
      </w:r>
    </w:p>
    <w:p w:rsidR="00A058AE" w:rsidRPr="0034453D" w:rsidRDefault="00A058AE" w:rsidP="00A058AE">
      <w:pPr>
        <w:autoSpaceDE w:val="0"/>
        <w:autoSpaceDN w:val="0"/>
        <w:adjustRightInd w:val="0"/>
        <w:ind w:firstLine="708"/>
        <w:jc w:val="both"/>
        <w:rPr>
          <w:color w:val="000000"/>
          <w:sz w:val="22"/>
          <w:szCs w:val="22"/>
        </w:rPr>
      </w:pPr>
      <w:r w:rsidRPr="0034453D">
        <w:rPr>
          <w:color w:val="000000"/>
          <w:sz w:val="22"/>
          <w:szCs w:val="22"/>
        </w:rPr>
        <w:t xml:space="preserve">5. </w:t>
      </w:r>
      <w:r w:rsidRPr="0034453D">
        <w:rPr>
          <w:sz w:val="22"/>
          <w:szCs w:val="22"/>
        </w:rPr>
        <w:t>Картриджи должны полностью отрабатывать заявленный ресурс.</w:t>
      </w:r>
    </w:p>
    <w:p w:rsidR="00A058AE" w:rsidRPr="0034453D" w:rsidRDefault="00A058AE" w:rsidP="00A058AE">
      <w:pPr>
        <w:autoSpaceDE w:val="0"/>
        <w:autoSpaceDN w:val="0"/>
        <w:adjustRightInd w:val="0"/>
        <w:ind w:firstLine="708"/>
        <w:jc w:val="both"/>
        <w:rPr>
          <w:color w:val="000000"/>
          <w:sz w:val="22"/>
          <w:szCs w:val="22"/>
        </w:rPr>
      </w:pPr>
      <w:r w:rsidRPr="0034453D">
        <w:rPr>
          <w:color w:val="000000"/>
          <w:sz w:val="22"/>
          <w:szCs w:val="22"/>
        </w:rPr>
        <w:t xml:space="preserve">6. </w:t>
      </w:r>
      <w:r w:rsidRPr="0034453D">
        <w:rPr>
          <w:sz w:val="22"/>
          <w:szCs w:val="22"/>
        </w:rPr>
        <w:t xml:space="preserve">Напечатанная на печатающем устройстве Заказчика тестовая страница не должна иметь дефектов печати (серый фон, регулярные посторонние следы, различную интенсивность цвета шрифта и т.п.). При </w:t>
      </w:r>
      <w:r w:rsidRPr="0034453D">
        <w:rPr>
          <w:sz w:val="22"/>
          <w:szCs w:val="22"/>
        </w:rPr>
        <w:lastRenderedPageBreak/>
        <w:t>распечатывании тестовой страницы, содержащей 100%-ную заливку черным цветом не должно наблюдаться неравномерной плотности печати, полос и повторяющихся дефектов.</w:t>
      </w:r>
    </w:p>
    <w:p w:rsidR="00A058AE" w:rsidRPr="0034453D" w:rsidRDefault="00A058AE" w:rsidP="00A058AE">
      <w:pPr>
        <w:autoSpaceDE w:val="0"/>
        <w:autoSpaceDN w:val="0"/>
        <w:adjustRightInd w:val="0"/>
        <w:ind w:firstLine="708"/>
        <w:jc w:val="both"/>
        <w:rPr>
          <w:color w:val="000000"/>
          <w:sz w:val="22"/>
          <w:szCs w:val="22"/>
        </w:rPr>
      </w:pPr>
      <w:r w:rsidRPr="0034453D">
        <w:rPr>
          <w:color w:val="000000"/>
          <w:sz w:val="22"/>
          <w:szCs w:val="22"/>
        </w:rPr>
        <w:t xml:space="preserve">7. </w:t>
      </w:r>
      <w:r w:rsidRPr="0034453D">
        <w:rPr>
          <w:sz w:val="22"/>
          <w:szCs w:val="22"/>
        </w:rPr>
        <w:t>В процессе эксплуатации картриджей не должно происходить просыпание тонера внутрь принтера и попадание в окружающую среду.</w:t>
      </w:r>
    </w:p>
    <w:p w:rsidR="00A058AE" w:rsidRPr="0034453D" w:rsidRDefault="00A058AE" w:rsidP="00A058AE">
      <w:pPr>
        <w:autoSpaceDE w:val="0"/>
        <w:autoSpaceDN w:val="0"/>
        <w:adjustRightInd w:val="0"/>
        <w:ind w:firstLine="708"/>
        <w:jc w:val="both"/>
        <w:rPr>
          <w:color w:val="000000"/>
          <w:sz w:val="22"/>
          <w:szCs w:val="22"/>
        </w:rPr>
      </w:pPr>
      <w:r w:rsidRPr="0034453D">
        <w:rPr>
          <w:color w:val="000000"/>
          <w:sz w:val="22"/>
          <w:szCs w:val="22"/>
        </w:rPr>
        <w:t xml:space="preserve">8. </w:t>
      </w:r>
      <w:r w:rsidRPr="0034453D">
        <w:rPr>
          <w:sz w:val="22"/>
          <w:szCs w:val="22"/>
        </w:rPr>
        <w:t>Установка картриджей в принтер и извлечение из принтера не должны требовать применения значительных физических усилий. Картриджи должны устанавливаться и извлекаться из принтеров свободно.</w:t>
      </w:r>
    </w:p>
    <w:p w:rsidR="00A058AE" w:rsidRDefault="00A058AE" w:rsidP="00A058AE">
      <w:pPr>
        <w:autoSpaceDE w:val="0"/>
        <w:autoSpaceDN w:val="0"/>
        <w:adjustRightInd w:val="0"/>
        <w:ind w:firstLine="708"/>
        <w:jc w:val="both"/>
        <w:rPr>
          <w:sz w:val="22"/>
          <w:szCs w:val="22"/>
        </w:rPr>
      </w:pPr>
      <w:r w:rsidRPr="0034453D">
        <w:rPr>
          <w:color w:val="000000"/>
          <w:sz w:val="22"/>
          <w:szCs w:val="22"/>
        </w:rPr>
        <w:t xml:space="preserve">9. </w:t>
      </w:r>
      <w:r w:rsidRPr="0034453D">
        <w:rPr>
          <w:sz w:val="22"/>
          <w:szCs w:val="22"/>
        </w:rPr>
        <w:t>Эксплуатация картриджей не должна приводить к поломке оборудования, в котором они установлены.</w:t>
      </w:r>
    </w:p>
    <w:p w:rsidR="00A058AE" w:rsidRDefault="00A058AE" w:rsidP="00A058AE">
      <w:pPr>
        <w:jc w:val="both"/>
        <w:rPr>
          <w:sz w:val="22"/>
          <w:szCs w:val="22"/>
        </w:rPr>
      </w:pPr>
      <w:r>
        <w:rPr>
          <w:sz w:val="22"/>
          <w:szCs w:val="22"/>
        </w:rPr>
        <w:t xml:space="preserve">           10. </w:t>
      </w:r>
      <w:r w:rsidRPr="00F02B4F">
        <w:rPr>
          <w:sz w:val="22"/>
          <w:szCs w:val="22"/>
        </w:rPr>
        <w:t>Картридж</w:t>
      </w:r>
      <w:r>
        <w:rPr>
          <w:sz w:val="22"/>
          <w:szCs w:val="22"/>
        </w:rPr>
        <w:t>и</w:t>
      </w:r>
      <w:r w:rsidRPr="00F02B4F">
        <w:rPr>
          <w:sz w:val="22"/>
          <w:szCs w:val="22"/>
        </w:rPr>
        <w:t xml:space="preserve"> должн</w:t>
      </w:r>
      <w:r>
        <w:rPr>
          <w:sz w:val="22"/>
          <w:szCs w:val="22"/>
        </w:rPr>
        <w:t>ы:</w:t>
      </w:r>
    </w:p>
    <w:p w:rsidR="00A058AE" w:rsidRDefault="00A058AE" w:rsidP="00A058AE">
      <w:pPr>
        <w:jc w:val="both"/>
        <w:rPr>
          <w:sz w:val="22"/>
          <w:szCs w:val="22"/>
        </w:rPr>
      </w:pPr>
      <w:r>
        <w:rPr>
          <w:sz w:val="22"/>
          <w:szCs w:val="22"/>
        </w:rPr>
        <w:t xml:space="preserve">- </w:t>
      </w:r>
      <w:r w:rsidRPr="00F02B4F">
        <w:rPr>
          <w:sz w:val="22"/>
          <w:szCs w:val="22"/>
        </w:rPr>
        <w:t xml:space="preserve"> соответствовать требованиям санитарных норм по допустимым уровням физических факторов при применении </w:t>
      </w:r>
      <w:r>
        <w:rPr>
          <w:sz w:val="22"/>
          <w:szCs w:val="22"/>
        </w:rPr>
        <w:t>Т</w:t>
      </w:r>
      <w:r w:rsidRPr="00F02B4F">
        <w:rPr>
          <w:sz w:val="22"/>
          <w:szCs w:val="22"/>
        </w:rPr>
        <w:t xml:space="preserve">оваров народного потребления в бытовых условиях </w:t>
      </w:r>
      <w:proofErr w:type="spellStart"/>
      <w:r w:rsidRPr="00F02B4F">
        <w:rPr>
          <w:sz w:val="22"/>
          <w:szCs w:val="22"/>
        </w:rPr>
        <w:t>МСанПиН</w:t>
      </w:r>
      <w:proofErr w:type="spellEnd"/>
      <w:r w:rsidRPr="00F02B4F">
        <w:rPr>
          <w:sz w:val="22"/>
          <w:szCs w:val="22"/>
        </w:rPr>
        <w:t xml:space="preserve"> 001-96</w:t>
      </w:r>
      <w:r>
        <w:rPr>
          <w:sz w:val="22"/>
          <w:szCs w:val="22"/>
        </w:rPr>
        <w:t xml:space="preserve">; </w:t>
      </w:r>
    </w:p>
    <w:p w:rsidR="00A058AE" w:rsidRPr="00C359FD" w:rsidRDefault="00A058AE" w:rsidP="00A058AE">
      <w:pPr>
        <w:autoSpaceDE w:val="0"/>
        <w:autoSpaceDN w:val="0"/>
        <w:adjustRightInd w:val="0"/>
        <w:jc w:val="both"/>
        <w:rPr>
          <w:sz w:val="22"/>
          <w:szCs w:val="22"/>
        </w:rPr>
      </w:pPr>
      <w:proofErr w:type="gramStart"/>
      <w:r>
        <w:rPr>
          <w:sz w:val="22"/>
          <w:szCs w:val="22"/>
        </w:rPr>
        <w:t xml:space="preserve">- </w:t>
      </w:r>
      <w:r w:rsidRPr="00C359FD">
        <w:rPr>
          <w:sz w:val="22"/>
          <w:szCs w:val="22"/>
        </w:rPr>
        <w:t xml:space="preserve">соответствовать требованиям безопасности и </w:t>
      </w:r>
      <w:proofErr w:type="spellStart"/>
      <w:r w:rsidRPr="00C359FD">
        <w:rPr>
          <w:sz w:val="22"/>
          <w:szCs w:val="22"/>
        </w:rPr>
        <w:t>электробезопасности</w:t>
      </w:r>
      <w:proofErr w:type="spellEnd"/>
      <w:r w:rsidRPr="00C359FD">
        <w:rPr>
          <w:sz w:val="22"/>
          <w:szCs w:val="22"/>
        </w:rPr>
        <w:t xml:space="preserve">  по ГОСТ 12.1.019</w:t>
      </w:r>
      <w:r>
        <w:rPr>
          <w:sz w:val="22"/>
          <w:szCs w:val="22"/>
        </w:rPr>
        <w:t>-2009</w:t>
      </w:r>
      <w:r w:rsidRPr="00C359FD">
        <w:rPr>
          <w:sz w:val="22"/>
          <w:szCs w:val="22"/>
        </w:rPr>
        <w:t xml:space="preserve"> (</w:t>
      </w:r>
      <w:proofErr w:type="spellStart"/>
      <w:r w:rsidRPr="00C359FD">
        <w:rPr>
          <w:sz w:val="22"/>
          <w:szCs w:val="22"/>
        </w:rPr>
        <w:t>Электробезопасность</w:t>
      </w:r>
      <w:proofErr w:type="spellEnd"/>
      <w:r w:rsidRPr="00C359FD">
        <w:rPr>
          <w:sz w:val="22"/>
          <w:szCs w:val="22"/>
        </w:rPr>
        <w:t>.</w:t>
      </w:r>
      <w:proofErr w:type="gramEnd"/>
      <w:r w:rsidRPr="00C359FD">
        <w:rPr>
          <w:sz w:val="22"/>
          <w:szCs w:val="22"/>
        </w:rPr>
        <w:t xml:space="preserve"> Общие требования и номенклатура видов защиты), ГОСТ 12.2.003</w:t>
      </w:r>
      <w:r>
        <w:rPr>
          <w:sz w:val="22"/>
          <w:szCs w:val="22"/>
        </w:rPr>
        <w:t>-91</w:t>
      </w:r>
      <w:r w:rsidRPr="00C359FD">
        <w:rPr>
          <w:sz w:val="22"/>
          <w:szCs w:val="22"/>
        </w:rPr>
        <w:t xml:space="preserve"> (Оборудование производственное. Общие требования безопасности</w:t>
      </w:r>
      <w:r>
        <w:rPr>
          <w:sz w:val="22"/>
          <w:szCs w:val="22"/>
        </w:rPr>
        <w:t>)</w:t>
      </w:r>
      <w:r w:rsidRPr="00C359FD">
        <w:rPr>
          <w:sz w:val="22"/>
          <w:szCs w:val="22"/>
        </w:rPr>
        <w:t>, и общим требованиям пожарной безопасности по ГОСТ 12.1.004</w:t>
      </w:r>
      <w:r>
        <w:rPr>
          <w:sz w:val="22"/>
          <w:szCs w:val="22"/>
        </w:rPr>
        <w:t>-91</w:t>
      </w:r>
      <w:r w:rsidRPr="00C359FD">
        <w:rPr>
          <w:sz w:val="22"/>
          <w:szCs w:val="22"/>
        </w:rPr>
        <w:t xml:space="preserve"> (Пожарная безопасность. </w:t>
      </w:r>
      <w:proofErr w:type="gramStart"/>
      <w:r w:rsidRPr="00C359FD">
        <w:rPr>
          <w:sz w:val="22"/>
          <w:szCs w:val="22"/>
        </w:rPr>
        <w:t>Общие требования)</w:t>
      </w:r>
      <w:r>
        <w:rPr>
          <w:sz w:val="22"/>
          <w:szCs w:val="22"/>
        </w:rPr>
        <w:t>.</w:t>
      </w:r>
      <w:proofErr w:type="gramEnd"/>
    </w:p>
    <w:p w:rsidR="00A058AE" w:rsidRPr="00F02B4F" w:rsidRDefault="00A058AE" w:rsidP="00A058AE">
      <w:pPr>
        <w:jc w:val="both"/>
        <w:rPr>
          <w:color w:val="000000"/>
          <w:sz w:val="22"/>
          <w:szCs w:val="22"/>
        </w:rPr>
      </w:pPr>
      <w:r>
        <w:rPr>
          <w:sz w:val="22"/>
          <w:szCs w:val="22"/>
        </w:rPr>
        <w:t xml:space="preserve">            11. </w:t>
      </w:r>
      <w:proofErr w:type="gramStart"/>
      <w:r w:rsidRPr="00F02B4F">
        <w:rPr>
          <w:sz w:val="22"/>
          <w:szCs w:val="22"/>
        </w:rPr>
        <w:t>Картридж</w:t>
      </w:r>
      <w:r>
        <w:rPr>
          <w:sz w:val="22"/>
          <w:szCs w:val="22"/>
        </w:rPr>
        <w:t>и</w:t>
      </w:r>
      <w:r w:rsidRPr="00F02B4F">
        <w:rPr>
          <w:sz w:val="22"/>
          <w:szCs w:val="22"/>
        </w:rPr>
        <w:t xml:space="preserve"> </w:t>
      </w:r>
      <w:r>
        <w:rPr>
          <w:sz w:val="22"/>
          <w:szCs w:val="22"/>
        </w:rPr>
        <w:t xml:space="preserve">не </w:t>
      </w:r>
      <w:r w:rsidRPr="00F02B4F">
        <w:rPr>
          <w:sz w:val="22"/>
          <w:szCs w:val="22"/>
        </w:rPr>
        <w:t>должн</w:t>
      </w:r>
      <w:r>
        <w:rPr>
          <w:sz w:val="22"/>
          <w:szCs w:val="22"/>
        </w:rPr>
        <w:t>ы с</w:t>
      </w:r>
      <w:r w:rsidRPr="00F02B4F">
        <w:rPr>
          <w:sz w:val="22"/>
          <w:szCs w:val="22"/>
        </w:rPr>
        <w:t>одержать и выделять при хранении и в процессе эксплуатации токсичных, агрессивных веществ (концентрации вредных веществ не должны превышать нормы, установленные ГН 2.1.6.1338-03</w:t>
      </w:r>
      <w:r>
        <w:rPr>
          <w:sz w:val="22"/>
          <w:szCs w:val="22"/>
        </w:rPr>
        <w:t>.</w:t>
      </w:r>
      <w:proofErr w:type="gramEnd"/>
      <w:r>
        <w:rPr>
          <w:sz w:val="22"/>
          <w:szCs w:val="22"/>
        </w:rPr>
        <w:t xml:space="preserve"> </w:t>
      </w:r>
      <w:r w:rsidRPr="0034453D">
        <w:rPr>
          <w:sz w:val="22"/>
          <w:szCs w:val="22"/>
        </w:rPr>
        <w:t xml:space="preserve">При использовании </w:t>
      </w:r>
      <w:r w:rsidR="008C2816">
        <w:rPr>
          <w:sz w:val="22"/>
          <w:szCs w:val="22"/>
        </w:rPr>
        <w:t>Т</w:t>
      </w:r>
      <w:r w:rsidRPr="0034453D">
        <w:rPr>
          <w:sz w:val="22"/>
          <w:szCs w:val="22"/>
        </w:rPr>
        <w:t xml:space="preserve">овара по назначению не должно создаваться угрозы для жизни и здоровья потребителя, окружающей среды, а также использование </w:t>
      </w:r>
      <w:r>
        <w:rPr>
          <w:sz w:val="22"/>
          <w:szCs w:val="22"/>
        </w:rPr>
        <w:t>Т</w:t>
      </w:r>
      <w:r w:rsidRPr="0034453D">
        <w:rPr>
          <w:sz w:val="22"/>
          <w:szCs w:val="22"/>
        </w:rPr>
        <w:t>овара не должно причинять вред имуществу Заказчика.</w:t>
      </w:r>
      <w:r w:rsidRPr="00C359FD">
        <w:t xml:space="preserve"> </w:t>
      </w:r>
      <w:r w:rsidRPr="00F02B4F">
        <w:rPr>
          <w:sz w:val="22"/>
          <w:szCs w:val="22"/>
        </w:rPr>
        <w:t xml:space="preserve">Поставляемый  </w:t>
      </w:r>
      <w:r w:rsidR="008C2816">
        <w:rPr>
          <w:sz w:val="22"/>
          <w:szCs w:val="22"/>
        </w:rPr>
        <w:t>Т</w:t>
      </w:r>
      <w:r w:rsidRPr="00F02B4F">
        <w:rPr>
          <w:sz w:val="22"/>
          <w:szCs w:val="22"/>
        </w:rPr>
        <w:t>овар не должен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A058AE" w:rsidRDefault="00A058AE" w:rsidP="00A058AE">
      <w:pPr>
        <w:autoSpaceDE w:val="0"/>
        <w:autoSpaceDN w:val="0"/>
        <w:adjustRightInd w:val="0"/>
        <w:ind w:firstLine="708"/>
        <w:jc w:val="both"/>
        <w:rPr>
          <w:sz w:val="22"/>
          <w:szCs w:val="22"/>
        </w:rPr>
      </w:pPr>
    </w:p>
    <w:p w:rsidR="00A058AE" w:rsidRPr="0034453D" w:rsidRDefault="00A058AE" w:rsidP="00A058AE">
      <w:pPr>
        <w:autoSpaceDE w:val="0"/>
        <w:autoSpaceDN w:val="0"/>
        <w:adjustRightInd w:val="0"/>
        <w:ind w:firstLine="708"/>
        <w:jc w:val="both"/>
        <w:rPr>
          <w:color w:val="000000"/>
          <w:sz w:val="22"/>
          <w:szCs w:val="22"/>
        </w:rPr>
      </w:pPr>
      <w:r w:rsidRPr="0034453D">
        <w:rPr>
          <w:rFonts w:eastAsia="Calibri"/>
          <w:b/>
          <w:sz w:val="22"/>
          <w:szCs w:val="22"/>
          <w:lang w:eastAsia="en-US"/>
        </w:rPr>
        <w:t>Срок и объем предоставления гарантии качества:</w:t>
      </w:r>
    </w:p>
    <w:p w:rsidR="00A058AE" w:rsidRPr="0034453D" w:rsidRDefault="00A058AE" w:rsidP="00A058AE">
      <w:pPr>
        <w:autoSpaceDE w:val="0"/>
        <w:autoSpaceDN w:val="0"/>
        <w:adjustRightInd w:val="0"/>
        <w:ind w:firstLine="708"/>
        <w:jc w:val="both"/>
        <w:rPr>
          <w:color w:val="000000"/>
          <w:sz w:val="22"/>
          <w:szCs w:val="22"/>
        </w:rPr>
      </w:pPr>
      <w:r w:rsidRPr="0034453D">
        <w:rPr>
          <w:color w:val="000000"/>
          <w:sz w:val="22"/>
          <w:szCs w:val="22"/>
        </w:rPr>
        <w:t xml:space="preserve">1. </w:t>
      </w:r>
      <w:proofErr w:type="gramStart"/>
      <w:r w:rsidRPr="0034453D">
        <w:rPr>
          <w:sz w:val="22"/>
          <w:szCs w:val="22"/>
        </w:rPr>
        <w:t>Поставщик должен гарантировать, что поставляемый Товар изготовлен в соответствии со стандартами, показателями и параметрами, утвержденными на данный вид Товара, требованиями производителя, и является новым и ранее не использованным, не будет иметь дефектов, связанных с конструкцией, материалами или функционированием при штатном их использовании, а также, что использование товара с принтерами Заказчика не приведет к выходу принтеров из строя или снижению качественных</w:t>
      </w:r>
      <w:proofErr w:type="gramEnd"/>
      <w:r w:rsidRPr="0034453D">
        <w:rPr>
          <w:sz w:val="22"/>
          <w:szCs w:val="22"/>
        </w:rPr>
        <w:t xml:space="preserve"> характеристик печати, установленных производителями принтеров (в том числе максимальное разрешение печати).</w:t>
      </w:r>
    </w:p>
    <w:p w:rsidR="00A058AE" w:rsidRPr="0034453D" w:rsidRDefault="00A058AE" w:rsidP="00A058AE">
      <w:pPr>
        <w:autoSpaceDE w:val="0"/>
        <w:autoSpaceDN w:val="0"/>
        <w:adjustRightInd w:val="0"/>
        <w:ind w:firstLine="708"/>
        <w:jc w:val="both"/>
        <w:rPr>
          <w:color w:val="000000"/>
          <w:sz w:val="22"/>
          <w:szCs w:val="22"/>
        </w:rPr>
      </w:pPr>
      <w:r w:rsidRPr="0034453D">
        <w:rPr>
          <w:color w:val="000000"/>
          <w:sz w:val="22"/>
          <w:szCs w:val="22"/>
        </w:rPr>
        <w:t xml:space="preserve">2. </w:t>
      </w:r>
      <w:r w:rsidRPr="0034453D">
        <w:rPr>
          <w:sz w:val="22"/>
          <w:szCs w:val="22"/>
        </w:rPr>
        <w:t xml:space="preserve">Поставщик обязуется выполнять гарантийное обслуживание поставляемого </w:t>
      </w:r>
      <w:r w:rsidR="008C2816">
        <w:rPr>
          <w:sz w:val="22"/>
          <w:szCs w:val="22"/>
        </w:rPr>
        <w:t>Т</w:t>
      </w:r>
      <w:r w:rsidRPr="0034453D">
        <w:rPr>
          <w:sz w:val="22"/>
          <w:szCs w:val="22"/>
        </w:rPr>
        <w:t>овара без дополнительных расходов со стороны Заказчика.</w:t>
      </w:r>
    </w:p>
    <w:p w:rsidR="00A058AE" w:rsidRPr="0034453D" w:rsidRDefault="00A058AE" w:rsidP="00A058AE">
      <w:pPr>
        <w:autoSpaceDE w:val="0"/>
        <w:autoSpaceDN w:val="0"/>
        <w:adjustRightInd w:val="0"/>
        <w:ind w:firstLine="708"/>
        <w:jc w:val="both"/>
        <w:rPr>
          <w:color w:val="000000"/>
          <w:sz w:val="22"/>
          <w:szCs w:val="22"/>
        </w:rPr>
      </w:pPr>
      <w:r w:rsidRPr="0034453D">
        <w:rPr>
          <w:color w:val="000000"/>
          <w:sz w:val="22"/>
          <w:szCs w:val="22"/>
        </w:rPr>
        <w:t xml:space="preserve">3. </w:t>
      </w:r>
      <w:r w:rsidRPr="0034453D">
        <w:rPr>
          <w:sz w:val="22"/>
          <w:szCs w:val="22"/>
        </w:rPr>
        <w:t>Под гарантийным обслуживанием подразумевается замена поставленного товара при обнаружении брака и восстановление работоспособности печатающего устройства, при выходе его из строя по причине использования данного бракованного товара.</w:t>
      </w:r>
    </w:p>
    <w:p w:rsidR="00A058AE" w:rsidRPr="0034453D" w:rsidRDefault="00A058AE" w:rsidP="00A058AE">
      <w:pPr>
        <w:autoSpaceDE w:val="0"/>
        <w:autoSpaceDN w:val="0"/>
        <w:adjustRightInd w:val="0"/>
        <w:ind w:firstLine="708"/>
        <w:jc w:val="both"/>
        <w:rPr>
          <w:sz w:val="22"/>
          <w:szCs w:val="22"/>
        </w:rPr>
      </w:pPr>
      <w:r w:rsidRPr="0034453D">
        <w:rPr>
          <w:color w:val="000000"/>
          <w:sz w:val="22"/>
          <w:szCs w:val="22"/>
        </w:rPr>
        <w:t xml:space="preserve">4. </w:t>
      </w:r>
      <w:r w:rsidRPr="0034453D">
        <w:rPr>
          <w:sz w:val="22"/>
          <w:szCs w:val="22"/>
        </w:rPr>
        <w:t>Гарантийный срок на поставляемый товар должен составлять не менее 12 месяцев от даты подписания Заказчиком накладной.</w:t>
      </w:r>
    </w:p>
    <w:p w:rsidR="00A058AE" w:rsidRPr="0034453D" w:rsidRDefault="00A058AE" w:rsidP="00A058AE">
      <w:pPr>
        <w:ind w:firstLine="708"/>
        <w:jc w:val="both"/>
        <w:rPr>
          <w:sz w:val="22"/>
          <w:szCs w:val="22"/>
        </w:rPr>
      </w:pPr>
      <w:r w:rsidRPr="0034453D">
        <w:rPr>
          <w:sz w:val="22"/>
          <w:szCs w:val="22"/>
        </w:rPr>
        <w:t>5. Остаточный срок годности поставляемой продукции должен быть не менее 80 процентов на момент поставки.</w:t>
      </w:r>
    </w:p>
    <w:p w:rsidR="00A058AE" w:rsidRPr="0034453D" w:rsidRDefault="00A058AE" w:rsidP="00A058AE">
      <w:pPr>
        <w:autoSpaceDE w:val="0"/>
        <w:autoSpaceDN w:val="0"/>
        <w:adjustRightInd w:val="0"/>
        <w:ind w:firstLine="708"/>
        <w:jc w:val="both"/>
        <w:rPr>
          <w:color w:val="000000"/>
          <w:sz w:val="22"/>
          <w:szCs w:val="22"/>
        </w:rPr>
      </w:pPr>
      <w:r w:rsidRPr="0034453D">
        <w:rPr>
          <w:color w:val="000000"/>
          <w:sz w:val="22"/>
          <w:szCs w:val="22"/>
        </w:rPr>
        <w:t xml:space="preserve">6. </w:t>
      </w:r>
      <w:r w:rsidRPr="0034453D">
        <w:rPr>
          <w:sz w:val="22"/>
          <w:szCs w:val="22"/>
        </w:rPr>
        <w:t>При причинении вреда имуществу Заказчика вследствие конструктивных, производственных или иных недостатков поставляемого товара в течение гарантийного срока на товар, Поставщик возмещает убытки, понесенные Заказчиком.</w:t>
      </w:r>
    </w:p>
    <w:p w:rsidR="00A058AE" w:rsidRPr="0034453D" w:rsidRDefault="00A058AE" w:rsidP="00A058AE">
      <w:pPr>
        <w:autoSpaceDE w:val="0"/>
        <w:autoSpaceDN w:val="0"/>
        <w:adjustRightInd w:val="0"/>
        <w:ind w:firstLine="708"/>
        <w:jc w:val="both"/>
        <w:rPr>
          <w:color w:val="000000"/>
          <w:sz w:val="22"/>
          <w:szCs w:val="22"/>
        </w:rPr>
      </w:pPr>
      <w:r w:rsidRPr="0034453D">
        <w:rPr>
          <w:color w:val="000000"/>
          <w:sz w:val="22"/>
          <w:szCs w:val="22"/>
        </w:rPr>
        <w:t xml:space="preserve">7. </w:t>
      </w:r>
      <w:r w:rsidRPr="0034453D">
        <w:rPr>
          <w:sz w:val="22"/>
          <w:szCs w:val="22"/>
        </w:rPr>
        <w:t>Причина выхода из строя печатающего устройства Заказчика устанавливается в сервисном центре, осуществляющем обслуживание данных печатающих устройств.</w:t>
      </w:r>
    </w:p>
    <w:p w:rsidR="00A058AE" w:rsidRPr="0034453D" w:rsidRDefault="00A058AE" w:rsidP="00A058AE">
      <w:pPr>
        <w:autoSpaceDE w:val="0"/>
        <w:autoSpaceDN w:val="0"/>
        <w:adjustRightInd w:val="0"/>
        <w:ind w:firstLine="708"/>
        <w:jc w:val="both"/>
        <w:rPr>
          <w:sz w:val="22"/>
          <w:szCs w:val="22"/>
        </w:rPr>
      </w:pPr>
      <w:r w:rsidRPr="0034453D">
        <w:rPr>
          <w:color w:val="000000"/>
          <w:sz w:val="22"/>
          <w:szCs w:val="22"/>
        </w:rPr>
        <w:t xml:space="preserve">8. </w:t>
      </w:r>
      <w:r w:rsidRPr="0034453D">
        <w:rPr>
          <w:sz w:val="22"/>
          <w:szCs w:val="22"/>
        </w:rPr>
        <w:t>В случае обнаружения недостатков во время работы картриджа, поставщик производит замену картриджа с недостатками на исправный картридж в течение 3-х рабочих дней со дня получения информации от Заказчика.</w:t>
      </w:r>
    </w:p>
    <w:p w:rsidR="00A058AE" w:rsidRPr="0034453D" w:rsidRDefault="00A058AE" w:rsidP="00A058AE">
      <w:pPr>
        <w:autoSpaceDE w:val="0"/>
        <w:autoSpaceDN w:val="0"/>
        <w:adjustRightInd w:val="0"/>
        <w:ind w:firstLine="708"/>
        <w:jc w:val="both"/>
        <w:rPr>
          <w:sz w:val="22"/>
          <w:szCs w:val="22"/>
        </w:rPr>
      </w:pPr>
      <w:r w:rsidRPr="0034453D">
        <w:rPr>
          <w:sz w:val="22"/>
          <w:szCs w:val="22"/>
        </w:rPr>
        <w:t>9. Год выпуска – не ранее 201</w:t>
      </w:r>
      <w:r>
        <w:rPr>
          <w:sz w:val="22"/>
          <w:szCs w:val="22"/>
        </w:rPr>
        <w:t>6</w:t>
      </w:r>
      <w:r w:rsidRPr="0034453D">
        <w:rPr>
          <w:sz w:val="22"/>
          <w:szCs w:val="22"/>
        </w:rPr>
        <w:t xml:space="preserve"> года.</w:t>
      </w:r>
    </w:p>
    <w:p w:rsidR="00A058AE" w:rsidRPr="0034453D" w:rsidRDefault="00A058AE" w:rsidP="00A058AE">
      <w:pPr>
        <w:autoSpaceDE w:val="0"/>
        <w:autoSpaceDN w:val="0"/>
        <w:adjustRightInd w:val="0"/>
        <w:ind w:firstLine="708"/>
        <w:jc w:val="both"/>
        <w:rPr>
          <w:sz w:val="22"/>
          <w:szCs w:val="22"/>
        </w:rPr>
      </w:pPr>
    </w:p>
    <w:p w:rsidR="00A058AE" w:rsidRPr="0034453D" w:rsidRDefault="00A058AE" w:rsidP="00A058AE">
      <w:pPr>
        <w:pStyle w:val="ConsPlusNormal"/>
        <w:ind w:firstLine="708"/>
        <w:jc w:val="both"/>
        <w:rPr>
          <w:rFonts w:ascii="Times New Roman" w:hAnsi="Times New Roman" w:cs="Times New Roman"/>
          <w:b/>
        </w:rPr>
      </w:pPr>
      <w:r w:rsidRPr="0034453D">
        <w:rPr>
          <w:rFonts w:ascii="Times New Roman" w:hAnsi="Times New Roman" w:cs="Times New Roman"/>
          <w:b/>
        </w:rPr>
        <w:t xml:space="preserve">Требования к качеству, техническим и функциональным характеристикам (потребительским свойствам) </w:t>
      </w:r>
      <w:r w:rsidR="004A68EA">
        <w:rPr>
          <w:rFonts w:ascii="Times New Roman" w:hAnsi="Times New Roman" w:cs="Times New Roman"/>
          <w:b/>
        </w:rPr>
        <w:t>Т</w:t>
      </w:r>
      <w:r w:rsidRPr="0034453D">
        <w:rPr>
          <w:rFonts w:ascii="Times New Roman" w:hAnsi="Times New Roman" w:cs="Times New Roman"/>
          <w:b/>
        </w:rPr>
        <w:t>овара и иные показатели, связанные с определением соответствия поставляемого товара потребностям</w:t>
      </w:r>
      <w:r w:rsidR="004A68EA">
        <w:rPr>
          <w:rFonts w:ascii="Times New Roman" w:hAnsi="Times New Roman" w:cs="Times New Roman"/>
          <w:b/>
        </w:rPr>
        <w:t xml:space="preserve"> З</w:t>
      </w:r>
      <w:r w:rsidRPr="0034453D">
        <w:rPr>
          <w:rFonts w:ascii="Times New Roman" w:hAnsi="Times New Roman" w:cs="Times New Roman"/>
          <w:b/>
        </w:rPr>
        <w:t xml:space="preserve">аказчика, а также используемые для определения соответствия потребностям </w:t>
      </w:r>
      <w:r w:rsidR="004A68EA">
        <w:rPr>
          <w:rFonts w:ascii="Times New Roman" w:hAnsi="Times New Roman" w:cs="Times New Roman"/>
          <w:b/>
        </w:rPr>
        <w:t>З</w:t>
      </w:r>
      <w:r w:rsidRPr="0034453D">
        <w:rPr>
          <w:rFonts w:ascii="Times New Roman" w:hAnsi="Times New Roman" w:cs="Times New Roman"/>
          <w:b/>
        </w:rPr>
        <w:t xml:space="preserve">аказчика или эквивалентности предлагаемого к поставке </w:t>
      </w:r>
      <w:r w:rsidR="004A68EA">
        <w:rPr>
          <w:rFonts w:ascii="Times New Roman" w:hAnsi="Times New Roman" w:cs="Times New Roman"/>
          <w:b/>
        </w:rPr>
        <w:t>Т</w:t>
      </w:r>
      <w:r w:rsidRPr="0034453D">
        <w:rPr>
          <w:rFonts w:ascii="Times New Roman" w:hAnsi="Times New Roman" w:cs="Times New Roman"/>
          <w:b/>
        </w:rPr>
        <w:t>овара максимальные и (или) минимальные значения таких показателей и показатели, значения которых не могут изменяться:</w:t>
      </w:r>
    </w:p>
    <w:p w:rsidR="00A058AE" w:rsidRDefault="00A058AE" w:rsidP="00A058AE">
      <w:pPr>
        <w:jc w:val="both"/>
        <w:rPr>
          <w:sz w:val="22"/>
          <w:szCs w:val="22"/>
        </w:rPr>
      </w:pPr>
    </w:p>
    <w:tbl>
      <w:tblPr>
        <w:tblW w:w="10201" w:type="dxa"/>
        <w:jc w:val="center"/>
        <w:tblLook w:val="04A0"/>
      </w:tblPr>
      <w:tblGrid>
        <w:gridCol w:w="560"/>
        <w:gridCol w:w="3546"/>
        <w:gridCol w:w="2693"/>
        <w:gridCol w:w="2677"/>
        <w:gridCol w:w="725"/>
      </w:tblGrid>
      <w:tr w:rsidR="00A058AE" w:rsidRPr="00DB4643" w:rsidTr="00957C6A">
        <w:trPr>
          <w:trHeight w:val="720"/>
          <w:jc w:val="center"/>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A058AE" w:rsidRPr="00DB4643" w:rsidRDefault="00A058AE" w:rsidP="00957C6A">
            <w:pPr>
              <w:jc w:val="center"/>
              <w:rPr>
                <w:b/>
                <w:bCs/>
                <w:color w:val="000000"/>
              </w:rPr>
            </w:pPr>
            <w:r w:rsidRPr="00DB4643">
              <w:rPr>
                <w:b/>
                <w:bCs/>
                <w:color w:val="000000"/>
              </w:rPr>
              <w:lastRenderedPageBreak/>
              <w:t xml:space="preserve">№ </w:t>
            </w:r>
            <w:proofErr w:type="spellStart"/>
            <w:proofErr w:type="gramStart"/>
            <w:r w:rsidRPr="00DB4643">
              <w:rPr>
                <w:b/>
                <w:bCs/>
                <w:color w:val="000000"/>
              </w:rPr>
              <w:t>п</w:t>
            </w:r>
            <w:proofErr w:type="spellEnd"/>
            <w:proofErr w:type="gramEnd"/>
            <w:r w:rsidRPr="00DB4643">
              <w:rPr>
                <w:b/>
                <w:bCs/>
                <w:color w:val="000000"/>
              </w:rPr>
              <w:t>/</w:t>
            </w:r>
            <w:proofErr w:type="spellStart"/>
            <w:r w:rsidRPr="00DB4643">
              <w:rPr>
                <w:b/>
                <w:bCs/>
                <w:color w:val="000000"/>
              </w:rPr>
              <w:t>п</w:t>
            </w:r>
            <w:proofErr w:type="spellEnd"/>
          </w:p>
        </w:tc>
        <w:tc>
          <w:tcPr>
            <w:tcW w:w="3546" w:type="dxa"/>
            <w:vMerge w:val="restart"/>
            <w:tcBorders>
              <w:top w:val="single" w:sz="4" w:space="0" w:color="auto"/>
              <w:left w:val="single" w:sz="4" w:space="0" w:color="auto"/>
              <w:bottom w:val="single" w:sz="4" w:space="0" w:color="auto"/>
              <w:right w:val="single" w:sz="4" w:space="0" w:color="auto"/>
            </w:tcBorders>
            <w:vAlign w:val="center"/>
            <w:hideMark/>
          </w:tcPr>
          <w:p w:rsidR="00A058AE" w:rsidRPr="00DB4643" w:rsidRDefault="00A058AE" w:rsidP="004A68EA">
            <w:pPr>
              <w:jc w:val="center"/>
              <w:rPr>
                <w:b/>
                <w:bCs/>
                <w:color w:val="000000"/>
              </w:rPr>
            </w:pPr>
            <w:r w:rsidRPr="00DB4643">
              <w:rPr>
                <w:b/>
                <w:bCs/>
                <w:color w:val="000000"/>
              </w:rPr>
              <w:t xml:space="preserve">Наименование </w:t>
            </w:r>
            <w:r w:rsidR="004A68EA">
              <w:rPr>
                <w:b/>
                <w:bCs/>
                <w:color w:val="000000"/>
              </w:rPr>
              <w:t>Т</w:t>
            </w:r>
            <w:r w:rsidRPr="00DB4643">
              <w:rPr>
                <w:b/>
                <w:bCs/>
                <w:color w:val="000000"/>
              </w:rPr>
              <w:t>овара</w:t>
            </w:r>
          </w:p>
        </w:tc>
        <w:tc>
          <w:tcPr>
            <w:tcW w:w="2693" w:type="dxa"/>
            <w:vMerge w:val="restart"/>
            <w:tcBorders>
              <w:top w:val="single" w:sz="4" w:space="0" w:color="auto"/>
              <w:left w:val="single" w:sz="4" w:space="0" w:color="auto"/>
              <w:bottom w:val="single" w:sz="4" w:space="0" w:color="000000"/>
              <w:right w:val="single" w:sz="4" w:space="0" w:color="auto"/>
            </w:tcBorders>
            <w:vAlign w:val="center"/>
            <w:hideMark/>
          </w:tcPr>
          <w:p w:rsidR="00A058AE" w:rsidRPr="00DB4643" w:rsidRDefault="00A058AE" w:rsidP="00957C6A">
            <w:pPr>
              <w:jc w:val="center"/>
              <w:rPr>
                <w:b/>
                <w:bCs/>
                <w:color w:val="000000"/>
              </w:rPr>
            </w:pPr>
            <w:r w:rsidRPr="00DB4643">
              <w:rPr>
                <w:b/>
                <w:bCs/>
                <w:color w:val="000000"/>
              </w:rPr>
              <w:t>Наименование оргтехники</w:t>
            </w:r>
          </w:p>
        </w:tc>
        <w:tc>
          <w:tcPr>
            <w:tcW w:w="2677" w:type="dxa"/>
            <w:vMerge w:val="restart"/>
            <w:tcBorders>
              <w:top w:val="single" w:sz="4" w:space="0" w:color="auto"/>
              <w:left w:val="single" w:sz="4" w:space="0" w:color="auto"/>
              <w:bottom w:val="single" w:sz="4" w:space="0" w:color="auto"/>
              <w:right w:val="single" w:sz="4" w:space="0" w:color="auto"/>
            </w:tcBorders>
            <w:vAlign w:val="center"/>
            <w:hideMark/>
          </w:tcPr>
          <w:p w:rsidR="00A058AE" w:rsidRPr="00DB4643" w:rsidRDefault="00A058AE" w:rsidP="00957C6A">
            <w:pPr>
              <w:jc w:val="center"/>
              <w:rPr>
                <w:b/>
                <w:bCs/>
                <w:color w:val="000000"/>
              </w:rPr>
            </w:pPr>
            <w:r w:rsidRPr="00DB4643">
              <w:rPr>
                <w:b/>
                <w:bCs/>
                <w:color w:val="000000"/>
              </w:rPr>
              <w:t>Ресурс картриджа, не менее (в страницах А</w:t>
            </w:r>
            <w:proofErr w:type="gramStart"/>
            <w:r w:rsidRPr="00DB4643">
              <w:rPr>
                <w:b/>
                <w:bCs/>
                <w:color w:val="000000"/>
              </w:rPr>
              <w:t>4</w:t>
            </w:r>
            <w:proofErr w:type="gramEnd"/>
            <w:r w:rsidRPr="00DB4643">
              <w:rPr>
                <w:b/>
                <w:bCs/>
                <w:color w:val="000000"/>
              </w:rPr>
              <w:t xml:space="preserve"> при 5% покрытии)</w:t>
            </w:r>
          </w:p>
        </w:tc>
        <w:tc>
          <w:tcPr>
            <w:tcW w:w="725" w:type="dxa"/>
            <w:vMerge w:val="restart"/>
            <w:tcBorders>
              <w:top w:val="single" w:sz="4" w:space="0" w:color="auto"/>
              <w:left w:val="single" w:sz="4" w:space="0" w:color="auto"/>
              <w:bottom w:val="single" w:sz="4" w:space="0" w:color="auto"/>
              <w:right w:val="single" w:sz="4" w:space="0" w:color="auto"/>
            </w:tcBorders>
            <w:vAlign w:val="center"/>
            <w:hideMark/>
          </w:tcPr>
          <w:p w:rsidR="00A058AE" w:rsidRPr="00DB4643" w:rsidRDefault="00A058AE" w:rsidP="00957C6A">
            <w:pPr>
              <w:jc w:val="center"/>
              <w:rPr>
                <w:b/>
                <w:bCs/>
                <w:color w:val="000000"/>
              </w:rPr>
            </w:pPr>
            <w:r w:rsidRPr="00DB4643">
              <w:rPr>
                <w:b/>
                <w:bCs/>
                <w:color w:val="000000"/>
              </w:rPr>
              <w:t>Кол-во, шт.</w:t>
            </w:r>
          </w:p>
        </w:tc>
      </w:tr>
      <w:tr w:rsidR="00A058AE" w:rsidRPr="00DB4643" w:rsidTr="00957C6A">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58AE" w:rsidRPr="00DB4643" w:rsidRDefault="00A058AE" w:rsidP="00957C6A">
            <w:pPr>
              <w:rPr>
                <w:b/>
                <w:bCs/>
                <w:color w:val="000000"/>
              </w:rPr>
            </w:pPr>
          </w:p>
        </w:tc>
        <w:tc>
          <w:tcPr>
            <w:tcW w:w="3546" w:type="dxa"/>
            <w:vMerge/>
            <w:tcBorders>
              <w:top w:val="single" w:sz="4" w:space="0" w:color="auto"/>
              <w:left w:val="single" w:sz="4" w:space="0" w:color="auto"/>
              <w:bottom w:val="single" w:sz="4" w:space="0" w:color="auto"/>
              <w:right w:val="single" w:sz="4" w:space="0" w:color="auto"/>
            </w:tcBorders>
            <w:vAlign w:val="center"/>
            <w:hideMark/>
          </w:tcPr>
          <w:p w:rsidR="00A058AE" w:rsidRPr="00DB4643" w:rsidRDefault="00A058AE" w:rsidP="00957C6A">
            <w:pPr>
              <w:rPr>
                <w:b/>
                <w:bCs/>
                <w:color w:val="000000"/>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A058AE" w:rsidRPr="00DB4643" w:rsidRDefault="00A058AE" w:rsidP="00957C6A">
            <w:pPr>
              <w:rPr>
                <w:b/>
                <w:bCs/>
                <w:color w:val="000000"/>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A058AE" w:rsidRPr="00DB4643" w:rsidRDefault="00A058AE" w:rsidP="00957C6A">
            <w:pPr>
              <w:rPr>
                <w:b/>
                <w:bCs/>
                <w:color w:val="000000"/>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A058AE" w:rsidRPr="00DB4643" w:rsidRDefault="00A058AE" w:rsidP="00957C6A">
            <w:pPr>
              <w:rPr>
                <w:b/>
                <w:bCs/>
                <w:color w:val="000000"/>
              </w:rPr>
            </w:pPr>
          </w:p>
        </w:tc>
      </w:tr>
      <w:tr w:rsidR="00A058AE" w:rsidRPr="00DB4643" w:rsidTr="00957C6A">
        <w:trPr>
          <w:trHeight w:val="315"/>
          <w:jc w:val="center"/>
        </w:trPr>
        <w:tc>
          <w:tcPr>
            <w:tcW w:w="560"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1</w:t>
            </w:r>
          </w:p>
          <w:p w:rsidR="00A058AE" w:rsidRPr="00E66F00" w:rsidRDefault="00A058AE" w:rsidP="00957C6A">
            <w:pPr>
              <w:jc w:val="center"/>
            </w:pPr>
          </w:p>
        </w:tc>
        <w:tc>
          <w:tcPr>
            <w:tcW w:w="3546"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НР</w:t>
            </w:r>
            <w:r>
              <w:t xml:space="preserve"> </w:t>
            </w:r>
            <w:r w:rsidRPr="00E66F00">
              <w:t>Q 2612A</w:t>
            </w:r>
          </w:p>
          <w:p w:rsidR="00A058AE" w:rsidRPr="00E66F00" w:rsidRDefault="00A058AE" w:rsidP="00957C6A">
            <w:pPr>
              <w:jc w:val="center"/>
            </w:pPr>
          </w:p>
        </w:tc>
        <w:tc>
          <w:tcPr>
            <w:tcW w:w="2693"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 xml:space="preserve">НР </w:t>
            </w:r>
            <w:proofErr w:type="spellStart"/>
            <w:r w:rsidRPr="00E66F00">
              <w:t>Laser</w:t>
            </w:r>
            <w:proofErr w:type="spellEnd"/>
            <w:r w:rsidRPr="00E66F00">
              <w:t xml:space="preserve"> </w:t>
            </w:r>
            <w:proofErr w:type="spellStart"/>
            <w:r w:rsidRPr="00E66F00">
              <w:t>Jet</w:t>
            </w:r>
            <w:proofErr w:type="spellEnd"/>
            <w:r w:rsidRPr="00E66F00">
              <w:t xml:space="preserve"> 3052</w:t>
            </w:r>
          </w:p>
          <w:p w:rsidR="00A058AE" w:rsidRPr="00E66F00" w:rsidRDefault="00A058AE" w:rsidP="00957C6A">
            <w:pPr>
              <w:jc w:val="center"/>
            </w:pPr>
          </w:p>
        </w:tc>
        <w:tc>
          <w:tcPr>
            <w:tcW w:w="2677" w:type="dxa"/>
            <w:tcBorders>
              <w:top w:val="nil"/>
              <w:left w:val="nil"/>
              <w:bottom w:val="single" w:sz="4" w:space="0" w:color="auto"/>
              <w:right w:val="single" w:sz="4" w:space="0" w:color="auto"/>
            </w:tcBorders>
            <w:vAlign w:val="center"/>
            <w:hideMark/>
          </w:tcPr>
          <w:p w:rsidR="00A058AE" w:rsidRPr="00E66F00" w:rsidRDefault="00A058AE" w:rsidP="00957C6A">
            <w:pPr>
              <w:jc w:val="center"/>
            </w:pPr>
            <w:r w:rsidRPr="00E66F00">
              <w:t>не менее 2000 стр.</w:t>
            </w:r>
          </w:p>
        </w:tc>
        <w:tc>
          <w:tcPr>
            <w:tcW w:w="725"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8</w:t>
            </w:r>
          </w:p>
          <w:p w:rsidR="00A058AE" w:rsidRPr="00E66F00" w:rsidRDefault="00A058AE" w:rsidP="00957C6A">
            <w:pPr>
              <w:jc w:val="center"/>
            </w:pPr>
          </w:p>
        </w:tc>
      </w:tr>
      <w:tr w:rsidR="00A058AE" w:rsidRPr="00DB4643" w:rsidTr="00957C6A">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c>
          <w:tcPr>
            <w:tcW w:w="2677" w:type="dxa"/>
            <w:tcBorders>
              <w:top w:val="nil"/>
              <w:left w:val="nil"/>
              <w:bottom w:val="single" w:sz="4" w:space="0" w:color="auto"/>
              <w:right w:val="single" w:sz="4" w:space="0" w:color="auto"/>
            </w:tcBorders>
            <w:vAlign w:val="center"/>
            <w:hideMark/>
          </w:tcPr>
          <w:p w:rsidR="00A058AE" w:rsidRPr="00DB4643" w:rsidRDefault="00A058AE" w:rsidP="00957C6A">
            <w:pPr>
              <w:jc w:val="center"/>
              <w:rPr>
                <w:color w:val="000000"/>
              </w:rPr>
            </w:pPr>
            <w:r w:rsidRPr="00E66F00">
              <w:t>совместимый</w:t>
            </w:r>
          </w:p>
        </w:tc>
        <w:tc>
          <w:tcPr>
            <w:tcW w:w="725"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r>
      <w:tr w:rsidR="00A058AE" w:rsidRPr="00DB4643" w:rsidTr="00957C6A">
        <w:trPr>
          <w:trHeight w:val="300"/>
          <w:jc w:val="center"/>
        </w:trPr>
        <w:tc>
          <w:tcPr>
            <w:tcW w:w="560"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2</w:t>
            </w:r>
          </w:p>
          <w:p w:rsidR="00A058AE" w:rsidRPr="00E66F00" w:rsidRDefault="00A058AE" w:rsidP="00957C6A">
            <w:pPr>
              <w:jc w:val="center"/>
            </w:pPr>
          </w:p>
        </w:tc>
        <w:tc>
          <w:tcPr>
            <w:tcW w:w="3546"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НР CE278А</w:t>
            </w:r>
          </w:p>
          <w:p w:rsidR="00A058AE" w:rsidRPr="00E66F00" w:rsidRDefault="00A058AE" w:rsidP="00957C6A">
            <w:pPr>
              <w:jc w:val="center"/>
            </w:pPr>
          </w:p>
        </w:tc>
        <w:tc>
          <w:tcPr>
            <w:tcW w:w="2693"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 xml:space="preserve">HP </w:t>
            </w:r>
            <w:proofErr w:type="spellStart"/>
            <w:r w:rsidRPr="00E66F00">
              <w:t>Laser</w:t>
            </w:r>
            <w:proofErr w:type="spellEnd"/>
            <w:r w:rsidRPr="00E66F00">
              <w:t xml:space="preserve"> </w:t>
            </w:r>
            <w:proofErr w:type="spellStart"/>
            <w:r w:rsidRPr="00E66F00">
              <w:t>Jet</w:t>
            </w:r>
            <w:proofErr w:type="spellEnd"/>
            <w:r w:rsidRPr="00E66F00">
              <w:t xml:space="preserve"> 1536 </w:t>
            </w:r>
            <w:proofErr w:type="spellStart"/>
            <w:r w:rsidRPr="00E66F00">
              <w:t>dnf</w:t>
            </w:r>
            <w:proofErr w:type="spellEnd"/>
            <w:r w:rsidRPr="00E66F00">
              <w:t xml:space="preserve"> MF</w:t>
            </w:r>
          </w:p>
          <w:p w:rsidR="00A058AE" w:rsidRPr="00E66F00" w:rsidRDefault="00A058AE" w:rsidP="00957C6A">
            <w:pPr>
              <w:jc w:val="center"/>
            </w:pPr>
          </w:p>
        </w:tc>
        <w:tc>
          <w:tcPr>
            <w:tcW w:w="2677" w:type="dxa"/>
            <w:tcBorders>
              <w:top w:val="nil"/>
              <w:left w:val="nil"/>
              <w:bottom w:val="single" w:sz="4" w:space="0" w:color="auto"/>
              <w:right w:val="single" w:sz="4" w:space="0" w:color="auto"/>
            </w:tcBorders>
            <w:vAlign w:val="center"/>
            <w:hideMark/>
          </w:tcPr>
          <w:p w:rsidR="00A058AE" w:rsidRPr="00E66F00" w:rsidRDefault="00A058AE" w:rsidP="00957C6A">
            <w:pPr>
              <w:jc w:val="center"/>
            </w:pPr>
            <w:r w:rsidRPr="00E66F00">
              <w:t>не менее 2100 стр.</w:t>
            </w:r>
          </w:p>
        </w:tc>
        <w:tc>
          <w:tcPr>
            <w:tcW w:w="725"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25</w:t>
            </w:r>
          </w:p>
          <w:p w:rsidR="00A058AE" w:rsidRPr="00E66F00" w:rsidRDefault="00A058AE" w:rsidP="00957C6A">
            <w:pPr>
              <w:jc w:val="center"/>
            </w:pPr>
          </w:p>
        </w:tc>
      </w:tr>
      <w:tr w:rsidR="00A058AE" w:rsidRPr="00DB4643" w:rsidTr="00957C6A">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lang w:val="en-US"/>
              </w:rPr>
            </w:pPr>
          </w:p>
        </w:tc>
        <w:tc>
          <w:tcPr>
            <w:tcW w:w="2677" w:type="dxa"/>
            <w:tcBorders>
              <w:top w:val="nil"/>
              <w:left w:val="nil"/>
              <w:bottom w:val="single" w:sz="4" w:space="0" w:color="auto"/>
              <w:right w:val="single" w:sz="4" w:space="0" w:color="auto"/>
            </w:tcBorders>
            <w:vAlign w:val="center"/>
            <w:hideMark/>
          </w:tcPr>
          <w:p w:rsidR="00A058AE" w:rsidRPr="00DB4643" w:rsidRDefault="00A058AE" w:rsidP="00957C6A">
            <w:pPr>
              <w:jc w:val="center"/>
              <w:rPr>
                <w:color w:val="000000"/>
              </w:rPr>
            </w:pPr>
            <w:r w:rsidRPr="00E66F00">
              <w:t>Оригинальный</w:t>
            </w:r>
          </w:p>
        </w:tc>
        <w:tc>
          <w:tcPr>
            <w:tcW w:w="725"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r>
      <w:tr w:rsidR="00A058AE" w:rsidRPr="00DB4643" w:rsidTr="00957C6A">
        <w:trPr>
          <w:trHeight w:val="300"/>
          <w:jc w:val="center"/>
        </w:trPr>
        <w:tc>
          <w:tcPr>
            <w:tcW w:w="560"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3</w:t>
            </w:r>
          </w:p>
          <w:p w:rsidR="00A058AE" w:rsidRPr="00E66F00" w:rsidRDefault="00A058AE" w:rsidP="00957C6A">
            <w:pPr>
              <w:jc w:val="center"/>
            </w:pPr>
          </w:p>
        </w:tc>
        <w:tc>
          <w:tcPr>
            <w:tcW w:w="3546"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HP СВ436А</w:t>
            </w:r>
          </w:p>
          <w:p w:rsidR="00A058AE" w:rsidRPr="00E66F00" w:rsidRDefault="00A058AE" w:rsidP="00957C6A">
            <w:pPr>
              <w:jc w:val="center"/>
            </w:pPr>
          </w:p>
        </w:tc>
        <w:tc>
          <w:tcPr>
            <w:tcW w:w="2693"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 xml:space="preserve">HP </w:t>
            </w:r>
            <w:proofErr w:type="spellStart"/>
            <w:r w:rsidRPr="00E66F00">
              <w:t>Laser</w:t>
            </w:r>
            <w:proofErr w:type="spellEnd"/>
            <w:r w:rsidRPr="00E66F00">
              <w:t xml:space="preserve"> </w:t>
            </w:r>
            <w:proofErr w:type="spellStart"/>
            <w:r w:rsidRPr="00E66F00">
              <w:t>Jet</w:t>
            </w:r>
            <w:proofErr w:type="spellEnd"/>
            <w:r w:rsidRPr="00E66F00">
              <w:t xml:space="preserve"> M 1522 </w:t>
            </w:r>
            <w:proofErr w:type="spellStart"/>
            <w:r w:rsidRPr="00E66F00">
              <w:t>n</w:t>
            </w:r>
            <w:proofErr w:type="spellEnd"/>
          </w:p>
          <w:p w:rsidR="00A058AE" w:rsidRPr="00E66F00" w:rsidRDefault="00A058AE" w:rsidP="00957C6A">
            <w:pPr>
              <w:jc w:val="center"/>
            </w:pPr>
          </w:p>
        </w:tc>
        <w:tc>
          <w:tcPr>
            <w:tcW w:w="2677" w:type="dxa"/>
            <w:tcBorders>
              <w:top w:val="nil"/>
              <w:left w:val="nil"/>
              <w:bottom w:val="single" w:sz="4" w:space="0" w:color="auto"/>
              <w:right w:val="single" w:sz="4" w:space="0" w:color="auto"/>
            </w:tcBorders>
            <w:vAlign w:val="center"/>
            <w:hideMark/>
          </w:tcPr>
          <w:p w:rsidR="00A058AE" w:rsidRPr="00E66F00" w:rsidRDefault="00A058AE" w:rsidP="00957C6A">
            <w:pPr>
              <w:jc w:val="center"/>
            </w:pPr>
            <w:proofErr w:type="spellStart"/>
            <w:proofErr w:type="gramStart"/>
            <w:r w:rsidRPr="00E66F00">
              <w:t>C</w:t>
            </w:r>
            <w:proofErr w:type="gramEnd"/>
            <w:r w:rsidRPr="00E66F00">
              <w:t>тандартный</w:t>
            </w:r>
            <w:proofErr w:type="spellEnd"/>
            <w:r w:rsidRPr="00E66F00">
              <w:t xml:space="preserve"> объем</w:t>
            </w:r>
          </w:p>
        </w:tc>
        <w:tc>
          <w:tcPr>
            <w:tcW w:w="725"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25</w:t>
            </w:r>
          </w:p>
          <w:p w:rsidR="00A058AE" w:rsidRPr="00E66F00" w:rsidRDefault="00A058AE" w:rsidP="00957C6A">
            <w:pPr>
              <w:jc w:val="center"/>
            </w:pPr>
          </w:p>
        </w:tc>
      </w:tr>
      <w:tr w:rsidR="00A058AE" w:rsidRPr="00DB4643" w:rsidTr="00957C6A">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lang w:val="en-US"/>
              </w:rPr>
            </w:pPr>
          </w:p>
        </w:tc>
        <w:tc>
          <w:tcPr>
            <w:tcW w:w="2677" w:type="dxa"/>
            <w:tcBorders>
              <w:top w:val="nil"/>
              <w:left w:val="nil"/>
              <w:bottom w:val="single" w:sz="4" w:space="0" w:color="auto"/>
              <w:right w:val="single" w:sz="4" w:space="0" w:color="auto"/>
            </w:tcBorders>
            <w:vAlign w:val="center"/>
            <w:hideMark/>
          </w:tcPr>
          <w:p w:rsidR="00A058AE" w:rsidRPr="00DB4643" w:rsidRDefault="00A058AE" w:rsidP="00957C6A">
            <w:pPr>
              <w:jc w:val="center"/>
              <w:rPr>
                <w:color w:val="000000"/>
              </w:rPr>
            </w:pPr>
            <w:r w:rsidRPr="00E66F00">
              <w:t>Оригинальный</w:t>
            </w:r>
          </w:p>
        </w:tc>
        <w:tc>
          <w:tcPr>
            <w:tcW w:w="725"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r>
      <w:tr w:rsidR="00A058AE" w:rsidRPr="00DB4643" w:rsidTr="00957C6A">
        <w:trPr>
          <w:trHeight w:val="274"/>
          <w:jc w:val="center"/>
        </w:trPr>
        <w:tc>
          <w:tcPr>
            <w:tcW w:w="560"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4</w:t>
            </w:r>
          </w:p>
          <w:p w:rsidR="00A058AE" w:rsidRPr="00E66F00" w:rsidRDefault="00A058AE" w:rsidP="00957C6A">
            <w:pPr>
              <w:jc w:val="center"/>
            </w:pPr>
          </w:p>
        </w:tc>
        <w:tc>
          <w:tcPr>
            <w:tcW w:w="3546"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MLT-D203E</w:t>
            </w:r>
          </w:p>
          <w:p w:rsidR="00A058AE" w:rsidRPr="00E66F00" w:rsidRDefault="00A058AE" w:rsidP="00957C6A">
            <w:pPr>
              <w:jc w:val="center"/>
            </w:pPr>
          </w:p>
        </w:tc>
        <w:tc>
          <w:tcPr>
            <w:tcW w:w="2693"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proofErr w:type="spellStart"/>
            <w:r w:rsidRPr="00E66F00">
              <w:t>Samsung</w:t>
            </w:r>
            <w:proofErr w:type="spellEnd"/>
            <w:r w:rsidRPr="00E66F00">
              <w:t xml:space="preserve"> </w:t>
            </w:r>
            <w:proofErr w:type="spellStart"/>
            <w:r w:rsidRPr="00E66F00">
              <w:t>Pro</w:t>
            </w:r>
            <w:proofErr w:type="spellEnd"/>
            <w:r w:rsidRPr="00E66F00">
              <w:t xml:space="preserve"> </w:t>
            </w:r>
            <w:proofErr w:type="spellStart"/>
            <w:r w:rsidRPr="00E66F00">
              <w:t>Xpress</w:t>
            </w:r>
            <w:proofErr w:type="spellEnd"/>
            <w:r w:rsidRPr="00E66F00">
              <w:t xml:space="preserve"> M3870FW</w:t>
            </w:r>
          </w:p>
          <w:p w:rsidR="00A058AE" w:rsidRPr="00E66F00" w:rsidRDefault="00A058AE" w:rsidP="00957C6A">
            <w:pPr>
              <w:jc w:val="center"/>
            </w:pPr>
          </w:p>
        </w:tc>
        <w:tc>
          <w:tcPr>
            <w:tcW w:w="2677" w:type="dxa"/>
            <w:tcBorders>
              <w:top w:val="nil"/>
              <w:left w:val="nil"/>
              <w:bottom w:val="single" w:sz="4" w:space="0" w:color="auto"/>
              <w:right w:val="single" w:sz="4" w:space="0" w:color="auto"/>
            </w:tcBorders>
            <w:vAlign w:val="center"/>
            <w:hideMark/>
          </w:tcPr>
          <w:p w:rsidR="00A058AE" w:rsidRPr="00E66F00" w:rsidRDefault="00A058AE" w:rsidP="00957C6A">
            <w:pPr>
              <w:jc w:val="center"/>
            </w:pPr>
            <w:r>
              <w:t>не менее</w:t>
            </w:r>
            <w:r w:rsidRPr="00E66F00">
              <w:t xml:space="preserve">10000 </w:t>
            </w:r>
            <w:proofErr w:type="spellStart"/>
            <w:proofErr w:type="gramStart"/>
            <w:r w:rsidRPr="00E66F00">
              <w:t>c</w:t>
            </w:r>
            <w:proofErr w:type="gramEnd"/>
            <w:r w:rsidRPr="00E66F00">
              <w:t>тр</w:t>
            </w:r>
            <w:proofErr w:type="spellEnd"/>
            <w:r w:rsidRPr="00E66F00">
              <w:t>.</w:t>
            </w:r>
          </w:p>
        </w:tc>
        <w:tc>
          <w:tcPr>
            <w:tcW w:w="725"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15</w:t>
            </w:r>
          </w:p>
          <w:p w:rsidR="00A058AE" w:rsidRPr="00E66F00" w:rsidRDefault="00A058AE" w:rsidP="00957C6A">
            <w:pPr>
              <w:jc w:val="center"/>
            </w:pPr>
          </w:p>
        </w:tc>
      </w:tr>
      <w:tr w:rsidR="00A058AE" w:rsidRPr="00DB4643" w:rsidTr="00957C6A">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c>
          <w:tcPr>
            <w:tcW w:w="2677" w:type="dxa"/>
            <w:tcBorders>
              <w:top w:val="nil"/>
              <w:left w:val="nil"/>
              <w:bottom w:val="single" w:sz="4" w:space="0" w:color="auto"/>
              <w:right w:val="single" w:sz="4" w:space="0" w:color="auto"/>
            </w:tcBorders>
            <w:vAlign w:val="center"/>
            <w:hideMark/>
          </w:tcPr>
          <w:p w:rsidR="00A058AE" w:rsidRPr="00DB4643" w:rsidRDefault="00A058AE" w:rsidP="00957C6A">
            <w:pPr>
              <w:jc w:val="center"/>
              <w:rPr>
                <w:color w:val="000000"/>
              </w:rPr>
            </w:pPr>
            <w:r w:rsidRPr="00E66F00">
              <w:t>Оригинальный</w:t>
            </w:r>
          </w:p>
        </w:tc>
        <w:tc>
          <w:tcPr>
            <w:tcW w:w="725"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r>
      <w:tr w:rsidR="00A058AE" w:rsidRPr="00DB4643" w:rsidTr="00957C6A">
        <w:trPr>
          <w:trHeight w:val="300"/>
          <w:jc w:val="center"/>
        </w:trPr>
        <w:tc>
          <w:tcPr>
            <w:tcW w:w="560"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5</w:t>
            </w:r>
          </w:p>
          <w:p w:rsidR="00A058AE" w:rsidRPr="00E66F00" w:rsidRDefault="00A058AE" w:rsidP="00957C6A">
            <w:pPr>
              <w:jc w:val="center"/>
            </w:pPr>
          </w:p>
        </w:tc>
        <w:tc>
          <w:tcPr>
            <w:tcW w:w="3546"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106R01411</w:t>
            </w:r>
          </w:p>
          <w:p w:rsidR="00A058AE" w:rsidRPr="00E66F00" w:rsidRDefault="00A058AE" w:rsidP="00957C6A">
            <w:pPr>
              <w:jc w:val="center"/>
            </w:pPr>
          </w:p>
        </w:tc>
        <w:tc>
          <w:tcPr>
            <w:tcW w:w="2693"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proofErr w:type="spellStart"/>
            <w:r w:rsidRPr="00E66F00">
              <w:t>Xerox</w:t>
            </w:r>
            <w:proofErr w:type="spellEnd"/>
            <w:r w:rsidRPr="00E66F00">
              <w:t xml:space="preserve"> </w:t>
            </w:r>
            <w:proofErr w:type="spellStart"/>
            <w:r w:rsidRPr="00E66F00">
              <w:t>Phaser</w:t>
            </w:r>
            <w:proofErr w:type="spellEnd"/>
            <w:r w:rsidRPr="00E66F00">
              <w:t xml:space="preserve"> 3300</w:t>
            </w:r>
          </w:p>
          <w:p w:rsidR="00A058AE" w:rsidRPr="00E66F00" w:rsidRDefault="00A058AE" w:rsidP="00957C6A">
            <w:pPr>
              <w:jc w:val="center"/>
            </w:pPr>
          </w:p>
        </w:tc>
        <w:tc>
          <w:tcPr>
            <w:tcW w:w="2677" w:type="dxa"/>
            <w:tcBorders>
              <w:top w:val="nil"/>
              <w:left w:val="nil"/>
              <w:bottom w:val="single" w:sz="4" w:space="0" w:color="auto"/>
              <w:right w:val="single" w:sz="4" w:space="0" w:color="auto"/>
            </w:tcBorders>
            <w:vAlign w:val="center"/>
            <w:hideMark/>
          </w:tcPr>
          <w:p w:rsidR="00A058AE" w:rsidRPr="00E66F00" w:rsidRDefault="00A058AE" w:rsidP="00957C6A">
            <w:pPr>
              <w:jc w:val="center"/>
            </w:pPr>
            <w:r w:rsidRPr="00E66F00">
              <w:t>не менее 4 000 стр.</w:t>
            </w:r>
          </w:p>
        </w:tc>
        <w:tc>
          <w:tcPr>
            <w:tcW w:w="725"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6</w:t>
            </w:r>
          </w:p>
          <w:p w:rsidR="00A058AE" w:rsidRPr="00E66F00" w:rsidRDefault="00A058AE" w:rsidP="00957C6A">
            <w:pPr>
              <w:jc w:val="center"/>
            </w:pPr>
          </w:p>
        </w:tc>
      </w:tr>
      <w:tr w:rsidR="00A058AE" w:rsidRPr="00DB4643" w:rsidTr="00957C6A">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c>
          <w:tcPr>
            <w:tcW w:w="2677" w:type="dxa"/>
            <w:tcBorders>
              <w:top w:val="nil"/>
              <w:left w:val="nil"/>
              <w:bottom w:val="single" w:sz="4" w:space="0" w:color="auto"/>
              <w:right w:val="single" w:sz="4" w:space="0" w:color="auto"/>
            </w:tcBorders>
            <w:vAlign w:val="center"/>
            <w:hideMark/>
          </w:tcPr>
          <w:p w:rsidR="00A058AE" w:rsidRPr="00DB4643" w:rsidRDefault="00A058AE" w:rsidP="00957C6A">
            <w:pPr>
              <w:jc w:val="center"/>
              <w:rPr>
                <w:color w:val="000000"/>
              </w:rPr>
            </w:pPr>
            <w:r w:rsidRPr="00E66F00">
              <w:t>оригинальный</w:t>
            </w:r>
          </w:p>
        </w:tc>
        <w:tc>
          <w:tcPr>
            <w:tcW w:w="725"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r>
      <w:tr w:rsidR="00A058AE" w:rsidRPr="00DB4643" w:rsidTr="00957C6A">
        <w:trPr>
          <w:trHeight w:val="300"/>
          <w:jc w:val="center"/>
        </w:trPr>
        <w:tc>
          <w:tcPr>
            <w:tcW w:w="560"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6</w:t>
            </w:r>
          </w:p>
          <w:p w:rsidR="00A058AE" w:rsidRPr="00E66F00" w:rsidRDefault="00A058AE" w:rsidP="00957C6A">
            <w:pPr>
              <w:jc w:val="center"/>
            </w:pPr>
          </w:p>
        </w:tc>
        <w:tc>
          <w:tcPr>
            <w:tcW w:w="3546"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MLT - D103L</w:t>
            </w:r>
          </w:p>
          <w:p w:rsidR="00A058AE" w:rsidRPr="00E66F00" w:rsidRDefault="00A058AE" w:rsidP="00957C6A">
            <w:pPr>
              <w:jc w:val="center"/>
            </w:pPr>
          </w:p>
        </w:tc>
        <w:tc>
          <w:tcPr>
            <w:tcW w:w="2693"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proofErr w:type="spellStart"/>
            <w:r w:rsidRPr="00E66F00">
              <w:t>Samsung</w:t>
            </w:r>
            <w:proofErr w:type="spellEnd"/>
            <w:r w:rsidRPr="00E66F00">
              <w:t xml:space="preserve"> scx-472x</w:t>
            </w:r>
          </w:p>
          <w:p w:rsidR="00A058AE" w:rsidRPr="00E66F00" w:rsidRDefault="00A058AE" w:rsidP="00957C6A">
            <w:pPr>
              <w:jc w:val="center"/>
            </w:pPr>
          </w:p>
        </w:tc>
        <w:tc>
          <w:tcPr>
            <w:tcW w:w="2677" w:type="dxa"/>
            <w:tcBorders>
              <w:top w:val="nil"/>
              <w:left w:val="nil"/>
              <w:bottom w:val="single" w:sz="4" w:space="0" w:color="auto"/>
              <w:right w:val="single" w:sz="4" w:space="0" w:color="auto"/>
            </w:tcBorders>
            <w:vAlign w:val="center"/>
            <w:hideMark/>
          </w:tcPr>
          <w:p w:rsidR="00A058AE" w:rsidRPr="00E66F00" w:rsidRDefault="00A058AE" w:rsidP="00957C6A">
            <w:pPr>
              <w:jc w:val="center"/>
            </w:pPr>
            <w:r w:rsidRPr="00E66F00">
              <w:t>не менее 2 500 стр.</w:t>
            </w:r>
          </w:p>
        </w:tc>
        <w:tc>
          <w:tcPr>
            <w:tcW w:w="725"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10</w:t>
            </w:r>
          </w:p>
          <w:p w:rsidR="00A058AE" w:rsidRPr="00E66F00" w:rsidRDefault="00A058AE" w:rsidP="00957C6A">
            <w:pPr>
              <w:jc w:val="center"/>
            </w:pPr>
          </w:p>
        </w:tc>
      </w:tr>
      <w:tr w:rsidR="00A058AE" w:rsidRPr="00DB4643" w:rsidTr="00957C6A">
        <w:trPr>
          <w:trHeight w:val="290"/>
          <w:jc w:val="center"/>
        </w:trPr>
        <w:tc>
          <w:tcPr>
            <w:tcW w:w="0" w:type="auto"/>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c>
          <w:tcPr>
            <w:tcW w:w="2677" w:type="dxa"/>
            <w:tcBorders>
              <w:top w:val="nil"/>
              <w:left w:val="nil"/>
              <w:bottom w:val="single" w:sz="4" w:space="0" w:color="auto"/>
              <w:right w:val="single" w:sz="4" w:space="0" w:color="auto"/>
            </w:tcBorders>
            <w:vAlign w:val="center"/>
            <w:hideMark/>
          </w:tcPr>
          <w:p w:rsidR="00A058AE" w:rsidRPr="00DB4643" w:rsidRDefault="00A058AE" w:rsidP="00957C6A">
            <w:pPr>
              <w:jc w:val="center"/>
              <w:rPr>
                <w:color w:val="000000"/>
              </w:rPr>
            </w:pPr>
            <w:r w:rsidRPr="00E66F00">
              <w:t>оригинальный</w:t>
            </w:r>
          </w:p>
        </w:tc>
        <w:tc>
          <w:tcPr>
            <w:tcW w:w="725"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r>
      <w:tr w:rsidR="00A058AE" w:rsidRPr="00DB4643" w:rsidTr="00957C6A">
        <w:trPr>
          <w:trHeight w:val="300"/>
          <w:jc w:val="center"/>
        </w:trPr>
        <w:tc>
          <w:tcPr>
            <w:tcW w:w="560"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7</w:t>
            </w:r>
          </w:p>
          <w:p w:rsidR="00A058AE" w:rsidRPr="00E66F00" w:rsidRDefault="00A058AE" w:rsidP="00957C6A">
            <w:pPr>
              <w:jc w:val="center"/>
            </w:pPr>
          </w:p>
        </w:tc>
        <w:tc>
          <w:tcPr>
            <w:tcW w:w="3546"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HP 83A</w:t>
            </w:r>
          </w:p>
          <w:p w:rsidR="00A058AE" w:rsidRPr="00E66F00" w:rsidRDefault="00A058AE" w:rsidP="00957C6A">
            <w:pPr>
              <w:jc w:val="center"/>
            </w:pPr>
          </w:p>
        </w:tc>
        <w:tc>
          <w:tcPr>
            <w:tcW w:w="2693"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 xml:space="preserve">HP </w:t>
            </w:r>
            <w:proofErr w:type="spellStart"/>
            <w:r w:rsidRPr="00E66F00">
              <w:t>Pro</w:t>
            </w:r>
            <w:proofErr w:type="spellEnd"/>
            <w:r w:rsidRPr="00E66F00">
              <w:t xml:space="preserve"> MFP M125ra</w:t>
            </w:r>
          </w:p>
          <w:p w:rsidR="00A058AE" w:rsidRPr="00E66F00" w:rsidRDefault="00A058AE" w:rsidP="00957C6A">
            <w:pPr>
              <w:jc w:val="center"/>
            </w:pPr>
          </w:p>
        </w:tc>
        <w:tc>
          <w:tcPr>
            <w:tcW w:w="2677" w:type="dxa"/>
            <w:tcBorders>
              <w:top w:val="nil"/>
              <w:left w:val="nil"/>
              <w:bottom w:val="single" w:sz="4" w:space="0" w:color="auto"/>
              <w:right w:val="single" w:sz="4" w:space="0" w:color="auto"/>
            </w:tcBorders>
            <w:vAlign w:val="center"/>
            <w:hideMark/>
          </w:tcPr>
          <w:p w:rsidR="00A058AE" w:rsidRPr="00E66F00" w:rsidRDefault="00A058AE" w:rsidP="00957C6A">
            <w:pPr>
              <w:jc w:val="center"/>
            </w:pPr>
            <w:r w:rsidRPr="00E66F00">
              <w:t>Стандартный объем</w:t>
            </w:r>
          </w:p>
        </w:tc>
        <w:tc>
          <w:tcPr>
            <w:tcW w:w="725"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8</w:t>
            </w:r>
          </w:p>
          <w:p w:rsidR="00A058AE" w:rsidRPr="00E66F00" w:rsidRDefault="00A058AE" w:rsidP="00957C6A">
            <w:pPr>
              <w:jc w:val="center"/>
            </w:pPr>
          </w:p>
        </w:tc>
      </w:tr>
      <w:tr w:rsidR="00A058AE" w:rsidRPr="00DB4643" w:rsidTr="00957C6A">
        <w:trPr>
          <w:trHeight w:val="256"/>
          <w:jc w:val="center"/>
        </w:trPr>
        <w:tc>
          <w:tcPr>
            <w:tcW w:w="0" w:type="auto"/>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c>
          <w:tcPr>
            <w:tcW w:w="2677" w:type="dxa"/>
            <w:tcBorders>
              <w:top w:val="nil"/>
              <w:left w:val="nil"/>
              <w:bottom w:val="single" w:sz="4" w:space="0" w:color="auto"/>
              <w:right w:val="single" w:sz="4" w:space="0" w:color="auto"/>
            </w:tcBorders>
            <w:vAlign w:val="center"/>
            <w:hideMark/>
          </w:tcPr>
          <w:p w:rsidR="00A058AE" w:rsidRPr="00DB4643" w:rsidRDefault="00A058AE" w:rsidP="00957C6A">
            <w:pPr>
              <w:jc w:val="center"/>
              <w:rPr>
                <w:color w:val="000000"/>
              </w:rPr>
            </w:pPr>
          </w:p>
        </w:tc>
        <w:tc>
          <w:tcPr>
            <w:tcW w:w="725"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jc w:val="center"/>
              <w:rPr>
                <w:color w:val="000000"/>
              </w:rPr>
            </w:pPr>
          </w:p>
        </w:tc>
      </w:tr>
      <w:tr w:rsidR="00A058AE" w:rsidRPr="00DB4643" w:rsidTr="00957C6A">
        <w:trPr>
          <w:trHeight w:val="300"/>
          <w:jc w:val="center"/>
        </w:trPr>
        <w:tc>
          <w:tcPr>
            <w:tcW w:w="560"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8</w:t>
            </w:r>
          </w:p>
        </w:tc>
        <w:tc>
          <w:tcPr>
            <w:tcW w:w="3546"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HP СЕ 285А</w:t>
            </w:r>
          </w:p>
        </w:tc>
        <w:tc>
          <w:tcPr>
            <w:tcW w:w="2693"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НР Р1102</w:t>
            </w:r>
          </w:p>
        </w:tc>
        <w:tc>
          <w:tcPr>
            <w:tcW w:w="2677"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не менее 1600 стр.</w:t>
            </w:r>
          </w:p>
        </w:tc>
        <w:tc>
          <w:tcPr>
            <w:tcW w:w="725" w:type="dxa"/>
            <w:vMerge w:val="restart"/>
            <w:tcBorders>
              <w:top w:val="nil"/>
              <w:left w:val="single" w:sz="4" w:space="0" w:color="auto"/>
              <w:bottom w:val="single" w:sz="4" w:space="0" w:color="auto"/>
              <w:right w:val="single" w:sz="4" w:space="0" w:color="auto"/>
            </w:tcBorders>
            <w:vAlign w:val="center"/>
            <w:hideMark/>
          </w:tcPr>
          <w:p w:rsidR="00A058AE" w:rsidRPr="00E66F00" w:rsidRDefault="00A058AE" w:rsidP="00957C6A">
            <w:pPr>
              <w:jc w:val="center"/>
            </w:pPr>
            <w:r w:rsidRPr="00E66F00">
              <w:t>8</w:t>
            </w:r>
          </w:p>
        </w:tc>
      </w:tr>
      <w:tr w:rsidR="00A058AE" w:rsidRPr="00DB4643" w:rsidTr="00957C6A">
        <w:trPr>
          <w:trHeight w:val="276"/>
          <w:jc w:val="center"/>
        </w:trPr>
        <w:tc>
          <w:tcPr>
            <w:tcW w:w="0" w:type="auto"/>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rPr>
                <w:color w:val="000000"/>
              </w:rPr>
            </w:pPr>
          </w:p>
        </w:tc>
        <w:tc>
          <w:tcPr>
            <w:tcW w:w="3546"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rPr>
                <w:color w:val="000000"/>
              </w:rPr>
            </w:pPr>
          </w:p>
        </w:tc>
        <w:tc>
          <w:tcPr>
            <w:tcW w:w="2677"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rPr>
                <w:color w:val="000000"/>
              </w:rPr>
            </w:pPr>
          </w:p>
        </w:tc>
        <w:tc>
          <w:tcPr>
            <w:tcW w:w="725" w:type="dxa"/>
            <w:vMerge/>
            <w:tcBorders>
              <w:top w:val="nil"/>
              <w:left w:val="single" w:sz="4" w:space="0" w:color="auto"/>
              <w:bottom w:val="single" w:sz="4" w:space="0" w:color="auto"/>
              <w:right w:val="single" w:sz="4" w:space="0" w:color="auto"/>
            </w:tcBorders>
            <w:vAlign w:val="center"/>
            <w:hideMark/>
          </w:tcPr>
          <w:p w:rsidR="00A058AE" w:rsidRPr="00DB4643" w:rsidRDefault="00A058AE" w:rsidP="00957C6A">
            <w:pPr>
              <w:rPr>
                <w:color w:val="000000"/>
              </w:rPr>
            </w:pPr>
          </w:p>
        </w:tc>
      </w:tr>
      <w:tr w:rsidR="00A058AE" w:rsidRPr="00DB4643" w:rsidTr="00957C6A">
        <w:trPr>
          <w:trHeight w:val="315"/>
          <w:jc w:val="center"/>
        </w:trPr>
        <w:tc>
          <w:tcPr>
            <w:tcW w:w="9476" w:type="dxa"/>
            <w:gridSpan w:val="4"/>
            <w:tcBorders>
              <w:top w:val="single" w:sz="4" w:space="0" w:color="auto"/>
              <w:left w:val="single" w:sz="4" w:space="0" w:color="auto"/>
              <w:bottom w:val="single" w:sz="4" w:space="0" w:color="auto"/>
              <w:right w:val="single" w:sz="4" w:space="0" w:color="auto"/>
            </w:tcBorders>
            <w:noWrap/>
            <w:vAlign w:val="center"/>
          </w:tcPr>
          <w:p w:rsidR="00A058AE" w:rsidRPr="00163DEF" w:rsidRDefault="00A058AE" w:rsidP="00957C6A">
            <w:pPr>
              <w:rPr>
                <w:color w:val="000000"/>
              </w:rPr>
            </w:pPr>
            <w:r>
              <w:rPr>
                <w:color w:val="000000"/>
              </w:rPr>
              <w:t>Итого</w:t>
            </w:r>
          </w:p>
        </w:tc>
        <w:tc>
          <w:tcPr>
            <w:tcW w:w="725" w:type="dxa"/>
            <w:tcBorders>
              <w:top w:val="single" w:sz="4" w:space="0" w:color="auto"/>
              <w:left w:val="nil"/>
              <w:bottom w:val="single" w:sz="4" w:space="0" w:color="auto"/>
              <w:right w:val="single" w:sz="4" w:space="0" w:color="auto"/>
            </w:tcBorders>
            <w:noWrap/>
            <w:vAlign w:val="center"/>
          </w:tcPr>
          <w:p w:rsidR="00A058AE" w:rsidRPr="00D61458" w:rsidRDefault="00A058AE" w:rsidP="00957C6A">
            <w:pPr>
              <w:jc w:val="center"/>
              <w:rPr>
                <w:lang w:val="en-US"/>
              </w:rPr>
            </w:pPr>
            <w:r>
              <w:rPr>
                <w:lang w:val="en-US"/>
              </w:rPr>
              <w:t>105</w:t>
            </w:r>
          </w:p>
        </w:tc>
      </w:tr>
    </w:tbl>
    <w:p w:rsidR="00A058AE" w:rsidRDefault="00A058AE" w:rsidP="00A058AE">
      <w:pPr>
        <w:jc w:val="both"/>
        <w:rPr>
          <w:iCs/>
          <w:sz w:val="22"/>
          <w:szCs w:val="22"/>
        </w:rPr>
      </w:pPr>
      <w:r>
        <w:rPr>
          <w:iCs/>
          <w:sz w:val="22"/>
          <w:szCs w:val="22"/>
        </w:rPr>
        <w:t xml:space="preserve">          </w:t>
      </w:r>
    </w:p>
    <w:p w:rsidR="00A058AE" w:rsidRPr="00C359FD" w:rsidRDefault="00A058AE" w:rsidP="00A058AE">
      <w:pPr>
        <w:jc w:val="both"/>
        <w:rPr>
          <w:sz w:val="22"/>
          <w:szCs w:val="22"/>
        </w:rPr>
      </w:pPr>
      <w:r>
        <w:rPr>
          <w:iCs/>
          <w:sz w:val="22"/>
          <w:szCs w:val="22"/>
        </w:rPr>
        <w:t xml:space="preserve">        </w:t>
      </w:r>
      <w:r w:rsidRPr="00C359FD">
        <w:rPr>
          <w:iCs/>
          <w:sz w:val="22"/>
          <w:szCs w:val="22"/>
        </w:rPr>
        <w:t xml:space="preserve">Описание Заказчиком </w:t>
      </w:r>
      <w:r>
        <w:rPr>
          <w:iCs/>
          <w:sz w:val="22"/>
          <w:szCs w:val="22"/>
        </w:rPr>
        <w:t>Т</w:t>
      </w:r>
      <w:r w:rsidRPr="00C359FD">
        <w:rPr>
          <w:iCs/>
          <w:sz w:val="22"/>
          <w:szCs w:val="22"/>
        </w:rPr>
        <w:t>овара приведено с учетом положений национальных стандартов № ГОСТ 13.2.001-2001, ГОСТ 13.2.013-93, ГОСТ 13.2.014-2001, ГОСТ 13.2.015-2001, ГОСТ 21776-87</w:t>
      </w:r>
      <w:r>
        <w:rPr>
          <w:iCs/>
          <w:sz w:val="22"/>
          <w:szCs w:val="22"/>
        </w:rPr>
        <w:t xml:space="preserve">. </w:t>
      </w:r>
      <w:r w:rsidRPr="00C359FD">
        <w:rPr>
          <w:iCs/>
          <w:sz w:val="22"/>
          <w:szCs w:val="22"/>
        </w:rPr>
        <w:t>Качество печати на печатающем устройстве с использованием поставляемых картриджей должно соответствовать требованиям вышеуказанных стандартов.</w:t>
      </w:r>
    </w:p>
    <w:p w:rsidR="00A058AE" w:rsidRPr="00AA7577" w:rsidRDefault="00A058AE" w:rsidP="00A058AE">
      <w:pPr>
        <w:jc w:val="both"/>
        <w:rPr>
          <w:sz w:val="22"/>
          <w:szCs w:val="22"/>
        </w:rPr>
      </w:pPr>
    </w:p>
    <w:p w:rsidR="00E44820" w:rsidRDefault="00E44820" w:rsidP="00E44820">
      <w:pPr>
        <w:rPr>
          <w:color w:val="000000"/>
          <w:sz w:val="22"/>
          <w:szCs w:val="22"/>
        </w:rPr>
      </w:pPr>
    </w:p>
    <w:p w:rsidR="003A5BD5" w:rsidRDefault="003A5BD5" w:rsidP="00E44820">
      <w:pPr>
        <w:rPr>
          <w:color w:val="000000"/>
          <w:sz w:val="22"/>
          <w:szCs w:val="22"/>
        </w:rPr>
      </w:pPr>
    </w:p>
    <w:p w:rsidR="00E44820" w:rsidRPr="00842368" w:rsidRDefault="00E44820" w:rsidP="00E44820">
      <w:pPr>
        <w:jc w:val="center"/>
        <w:rPr>
          <w:b/>
          <w:bCs/>
          <w:color w:val="000000"/>
        </w:rPr>
      </w:pPr>
    </w:p>
    <w:p w:rsidR="00E44820" w:rsidRPr="00842368" w:rsidRDefault="00E44820" w:rsidP="00E44820">
      <w:pPr>
        <w:rPr>
          <w:color w:val="000000"/>
        </w:rPr>
      </w:pPr>
    </w:p>
    <w:tbl>
      <w:tblPr>
        <w:tblW w:w="0" w:type="auto"/>
        <w:tblLook w:val="04A0"/>
      </w:tblPr>
      <w:tblGrid>
        <w:gridCol w:w="4698"/>
        <w:gridCol w:w="5616"/>
      </w:tblGrid>
      <w:tr w:rsidR="00E44820" w:rsidRPr="00842368" w:rsidTr="00545B26">
        <w:tc>
          <w:tcPr>
            <w:tcW w:w="4698" w:type="dxa"/>
          </w:tcPr>
          <w:p w:rsidR="00E44820" w:rsidRPr="00842368" w:rsidRDefault="00E44820" w:rsidP="00545B26">
            <w:pPr>
              <w:pStyle w:val="af9"/>
              <w:jc w:val="center"/>
              <w:rPr>
                <w:color w:val="000000"/>
                <w:szCs w:val="24"/>
                <w:lang w:eastAsia="ar-SA"/>
              </w:rPr>
            </w:pPr>
            <w:r w:rsidRPr="00842368">
              <w:rPr>
                <w:b/>
                <w:color w:val="000000"/>
                <w:szCs w:val="24"/>
              </w:rPr>
              <w:t>Заказчик</w:t>
            </w:r>
          </w:p>
        </w:tc>
        <w:tc>
          <w:tcPr>
            <w:tcW w:w="5616" w:type="dxa"/>
          </w:tcPr>
          <w:p w:rsidR="00E44820" w:rsidRPr="00842368" w:rsidRDefault="00E44820" w:rsidP="00545B26">
            <w:pPr>
              <w:pStyle w:val="af9"/>
              <w:jc w:val="center"/>
              <w:rPr>
                <w:color w:val="000000"/>
                <w:szCs w:val="24"/>
                <w:lang w:eastAsia="ar-SA"/>
              </w:rPr>
            </w:pPr>
            <w:r w:rsidRPr="00842368">
              <w:rPr>
                <w:b/>
                <w:color w:val="000000"/>
                <w:szCs w:val="24"/>
              </w:rPr>
              <w:t>Поставщик</w:t>
            </w:r>
          </w:p>
        </w:tc>
      </w:tr>
      <w:tr w:rsidR="00E44820" w:rsidRPr="00842368" w:rsidTr="00545B26">
        <w:tc>
          <w:tcPr>
            <w:tcW w:w="4698" w:type="dxa"/>
          </w:tcPr>
          <w:p w:rsidR="00E44820" w:rsidRPr="00842368" w:rsidRDefault="00E44820" w:rsidP="00545B26">
            <w:pPr>
              <w:shd w:val="clear" w:color="auto" w:fill="FFFFFF"/>
              <w:rPr>
                <w:bCs/>
                <w:color w:val="000000"/>
                <w:spacing w:val="-3"/>
              </w:rPr>
            </w:pPr>
          </w:p>
          <w:p w:rsidR="00E44820" w:rsidRPr="00842368" w:rsidRDefault="00E44820" w:rsidP="00545B26">
            <w:pPr>
              <w:shd w:val="clear" w:color="auto" w:fill="FFFFFF"/>
              <w:rPr>
                <w:bCs/>
                <w:color w:val="000000"/>
                <w:spacing w:val="-3"/>
              </w:rPr>
            </w:pPr>
            <w:r w:rsidRPr="00842368">
              <w:rPr>
                <w:bCs/>
                <w:color w:val="000000"/>
                <w:spacing w:val="-3"/>
              </w:rPr>
              <w:t>Руководитель</w:t>
            </w:r>
          </w:p>
          <w:p w:rsidR="00E44820" w:rsidRPr="00842368" w:rsidRDefault="00E44820" w:rsidP="00545B26">
            <w:pPr>
              <w:shd w:val="clear" w:color="auto" w:fill="FFFFFF"/>
              <w:tabs>
                <w:tab w:val="left" w:pos="4395"/>
              </w:tabs>
              <w:ind w:right="117"/>
              <w:rPr>
                <w:bCs/>
                <w:color w:val="000000"/>
                <w:spacing w:val="-3"/>
              </w:rPr>
            </w:pPr>
            <w:r w:rsidRPr="00842368">
              <w:rPr>
                <w:bCs/>
                <w:color w:val="000000"/>
                <w:spacing w:val="-3"/>
              </w:rPr>
              <w:t xml:space="preserve">ФГБУ «АМП Охотского моря </w:t>
            </w:r>
          </w:p>
          <w:p w:rsidR="00E44820" w:rsidRPr="00842368" w:rsidRDefault="00E44820" w:rsidP="00545B26">
            <w:pPr>
              <w:shd w:val="clear" w:color="auto" w:fill="FFFFFF"/>
              <w:tabs>
                <w:tab w:val="left" w:pos="4395"/>
              </w:tabs>
              <w:ind w:right="117"/>
              <w:rPr>
                <w:bCs/>
                <w:color w:val="000000"/>
                <w:spacing w:val="-3"/>
              </w:rPr>
            </w:pPr>
            <w:r w:rsidRPr="00842368">
              <w:rPr>
                <w:bCs/>
                <w:color w:val="000000"/>
                <w:spacing w:val="-3"/>
              </w:rPr>
              <w:t>и Татарского пролива»</w:t>
            </w:r>
          </w:p>
          <w:p w:rsidR="00E44820" w:rsidRPr="00842368" w:rsidRDefault="00E44820" w:rsidP="00545B26">
            <w:pPr>
              <w:shd w:val="clear" w:color="auto" w:fill="FFFFFF"/>
              <w:rPr>
                <w:bCs/>
                <w:color w:val="000000"/>
                <w:spacing w:val="-3"/>
              </w:rPr>
            </w:pPr>
          </w:p>
          <w:p w:rsidR="00E44820" w:rsidRPr="00842368" w:rsidRDefault="00E44820" w:rsidP="00545B26">
            <w:pPr>
              <w:shd w:val="clear" w:color="auto" w:fill="FFFFFF"/>
              <w:rPr>
                <w:bCs/>
                <w:color w:val="000000"/>
                <w:spacing w:val="-3"/>
              </w:rPr>
            </w:pPr>
            <w:r w:rsidRPr="00842368">
              <w:rPr>
                <w:bCs/>
                <w:color w:val="000000"/>
                <w:spacing w:val="-3"/>
              </w:rPr>
              <w:t xml:space="preserve">________________________/Н.П. Татаринов                                                                                  </w:t>
            </w:r>
          </w:p>
          <w:p w:rsidR="00E44820" w:rsidRPr="00842368" w:rsidRDefault="00E44820" w:rsidP="00545B26">
            <w:pPr>
              <w:shd w:val="clear" w:color="auto" w:fill="FFFFFF"/>
              <w:rPr>
                <w:bCs/>
                <w:color w:val="000000"/>
                <w:spacing w:val="-3"/>
              </w:rPr>
            </w:pPr>
            <w:r w:rsidRPr="00842368">
              <w:rPr>
                <w:bCs/>
                <w:color w:val="000000"/>
                <w:spacing w:val="-3"/>
              </w:rPr>
              <w:t xml:space="preserve"> </w:t>
            </w:r>
          </w:p>
          <w:p w:rsidR="00E44820" w:rsidRPr="00842368" w:rsidRDefault="00E44820" w:rsidP="00545B26">
            <w:pPr>
              <w:shd w:val="clear" w:color="auto" w:fill="FFFFFF"/>
              <w:rPr>
                <w:bCs/>
                <w:color w:val="000000"/>
                <w:spacing w:val="-3"/>
              </w:rPr>
            </w:pPr>
            <w:r w:rsidRPr="00842368">
              <w:rPr>
                <w:bCs/>
                <w:color w:val="000000"/>
                <w:spacing w:val="-3"/>
              </w:rPr>
              <w:t>«___» _____________ 201</w:t>
            </w:r>
            <w:r w:rsidR="00597618">
              <w:rPr>
                <w:bCs/>
                <w:color w:val="000000"/>
                <w:spacing w:val="-3"/>
              </w:rPr>
              <w:t>7</w:t>
            </w:r>
          </w:p>
          <w:p w:rsidR="00E44820" w:rsidRPr="00842368" w:rsidRDefault="00E44820" w:rsidP="00545B26">
            <w:pPr>
              <w:shd w:val="clear" w:color="auto" w:fill="FFFFFF"/>
              <w:ind w:right="258"/>
              <w:rPr>
                <w:bCs/>
                <w:color w:val="000000"/>
                <w:spacing w:val="-3"/>
              </w:rPr>
            </w:pPr>
            <w:r w:rsidRPr="00842368">
              <w:rPr>
                <w:bCs/>
                <w:color w:val="000000"/>
                <w:spacing w:val="-3"/>
              </w:rPr>
              <w:t xml:space="preserve">МП                                                                                                    </w:t>
            </w:r>
          </w:p>
        </w:tc>
        <w:tc>
          <w:tcPr>
            <w:tcW w:w="5616" w:type="dxa"/>
          </w:tcPr>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color w:val="000000"/>
                <w:szCs w:val="24"/>
              </w:rPr>
            </w:pPr>
            <w:r w:rsidRPr="00620D44">
              <w:rPr>
                <w:bCs/>
                <w:color w:val="000000"/>
                <w:spacing w:val="-3"/>
                <w:szCs w:val="24"/>
              </w:rPr>
              <w:t>______________________/</w:t>
            </w:r>
            <w:r w:rsidRPr="00620D44">
              <w:rPr>
                <w:color w:val="000000"/>
                <w:szCs w:val="24"/>
              </w:rPr>
              <w:t xml:space="preserve"> _____________ </w:t>
            </w:r>
          </w:p>
          <w:p w:rsidR="00E44820" w:rsidRPr="00842368" w:rsidRDefault="00E44820" w:rsidP="00545B26">
            <w:pPr>
              <w:shd w:val="clear" w:color="auto" w:fill="FFFFFF"/>
              <w:ind w:firstLine="689"/>
              <w:rPr>
                <w:bCs/>
                <w:color w:val="000000"/>
                <w:spacing w:val="-3"/>
              </w:rPr>
            </w:pPr>
          </w:p>
          <w:p w:rsidR="00E44820" w:rsidRPr="00842368" w:rsidRDefault="00E44820" w:rsidP="00545B26">
            <w:pPr>
              <w:shd w:val="clear" w:color="auto" w:fill="FFFFFF"/>
              <w:ind w:firstLine="689"/>
              <w:rPr>
                <w:bCs/>
                <w:color w:val="000000"/>
                <w:spacing w:val="-3"/>
              </w:rPr>
            </w:pPr>
            <w:r w:rsidRPr="00842368">
              <w:rPr>
                <w:bCs/>
                <w:color w:val="000000"/>
                <w:spacing w:val="-3"/>
              </w:rPr>
              <w:t>«___» _____________ 201</w:t>
            </w:r>
            <w:r w:rsidR="00597618">
              <w:rPr>
                <w:bCs/>
                <w:color w:val="000000"/>
                <w:spacing w:val="-3"/>
              </w:rPr>
              <w:t>7</w:t>
            </w:r>
          </w:p>
          <w:p w:rsidR="00E44820" w:rsidRPr="00842368" w:rsidRDefault="00E44820" w:rsidP="00545B26">
            <w:pPr>
              <w:shd w:val="clear" w:color="auto" w:fill="FFFFFF"/>
              <w:ind w:firstLine="689"/>
              <w:rPr>
                <w:bCs/>
                <w:color w:val="000000"/>
                <w:spacing w:val="-3"/>
              </w:rPr>
            </w:pPr>
            <w:r w:rsidRPr="00842368">
              <w:rPr>
                <w:bCs/>
                <w:color w:val="000000"/>
                <w:spacing w:val="-3"/>
              </w:rPr>
              <w:t xml:space="preserve">МП     </w:t>
            </w:r>
          </w:p>
        </w:tc>
      </w:tr>
    </w:tbl>
    <w:p w:rsidR="00E44820" w:rsidRPr="00F07700" w:rsidRDefault="00E44820" w:rsidP="00E44820">
      <w:pPr>
        <w:rPr>
          <w:color w:val="000000"/>
          <w:sz w:val="22"/>
          <w:szCs w:val="22"/>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sectPr w:rsidR="004044DF" w:rsidRPr="0049027A" w:rsidSect="003D5E39">
      <w:footerReference w:type="default" r:id="rId22"/>
      <w:pgSz w:w="11906" w:h="16838" w:code="9"/>
      <w:pgMar w:top="1134" w:right="567"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53F" w:rsidRDefault="00E1053F" w:rsidP="006B2835">
      <w:r>
        <w:separator/>
      </w:r>
    </w:p>
  </w:endnote>
  <w:endnote w:type="continuationSeparator" w:id="0">
    <w:p w:rsidR="00E1053F" w:rsidRDefault="00E1053F"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0866"/>
      <w:docPartObj>
        <w:docPartGallery w:val="Page Numbers (Bottom of Page)"/>
        <w:docPartUnique/>
      </w:docPartObj>
    </w:sdtPr>
    <w:sdtContent>
      <w:p w:rsidR="009139BD" w:rsidRDefault="00C35924">
        <w:pPr>
          <w:pStyle w:val="aa"/>
          <w:jc w:val="right"/>
        </w:pPr>
        <w:fldSimple w:instr=" PAGE   \* MERGEFORMAT ">
          <w:r w:rsidR="00304F23">
            <w:rPr>
              <w:noProof/>
            </w:rPr>
            <w:t>5</w:t>
          </w:r>
        </w:fldSimple>
      </w:p>
    </w:sdtContent>
  </w:sdt>
  <w:p w:rsidR="009139BD" w:rsidRDefault="009139B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53F" w:rsidRDefault="00E1053F" w:rsidP="006B2835">
      <w:r>
        <w:separator/>
      </w:r>
    </w:p>
  </w:footnote>
  <w:footnote w:type="continuationSeparator" w:id="0">
    <w:p w:rsidR="00E1053F" w:rsidRDefault="00E1053F"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3">
    <w:nsid w:val="14C338F8"/>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2006"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5">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12">
    <w:nsid w:val="728C3231"/>
    <w:multiLevelType w:val="hybridMultilevel"/>
    <w:tmpl w:val="3EA23294"/>
    <w:lvl w:ilvl="0" w:tplc="553C6DE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10"/>
  </w:num>
  <w:num w:numId="2">
    <w:abstractNumId w:val="5"/>
  </w:num>
  <w:num w:numId="3">
    <w:abstractNumId w:val="6"/>
  </w:num>
  <w:num w:numId="4">
    <w:abstractNumId w:val="2"/>
  </w:num>
  <w:num w:numId="5">
    <w:abstractNumId w:val="9"/>
  </w:num>
  <w:num w:numId="6">
    <w:abstractNumId w:val="11"/>
  </w:num>
  <w:num w:numId="7">
    <w:abstractNumId w:val="4"/>
  </w:num>
  <w:num w:numId="8">
    <w:abstractNumId w:val="8"/>
  </w:num>
  <w:num w:numId="9">
    <w:abstractNumId w:val="1"/>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161"/>
    <w:rsid w:val="00000697"/>
    <w:rsid w:val="00001862"/>
    <w:rsid w:val="00003764"/>
    <w:rsid w:val="00012683"/>
    <w:rsid w:val="00012EFC"/>
    <w:rsid w:val="00014056"/>
    <w:rsid w:val="00014AA2"/>
    <w:rsid w:val="00023583"/>
    <w:rsid w:val="00035F59"/>
    <w:rsid w:val="000363F1"/>
    <w:rsid w:val="00041C3C"/>
    <w:rsid w:val="00043446"/>
    <w:rsid w:val="00044F7F"/>
    <w:rsid w:val="00050050"/>
    <w:rsid w:val="000502D3"/>
    <w:rsid w:val="0005168B"/>
    <w:rsid w:val="0006096A"/>
    <w:rsid w:val="00065B7E"/>
    <w:rsid w:val="000751CB"/>
    <w:rsid w:val="00076CC7"/>
    <w:rsid w:val="000808FC"/>
    <w:rsid w:val="00082939"/>
    <w:rsid w:val="000836B3"/>
    <w:rsid w:val="000867EF"/>
    <w:rsid w:val="0009191D"/>
    <w:rsid w:val="000920EE"/>
    <w:rsid w:val="00093282"/>
    <w:rsid w:val="000A36F4"/>
    <w:rsid w:val="000B7E46"/>
    <w:rsid w:val="000C47AA"/>
    <w:rsid w:val="000C5095"/>
    <w:rsid w:val="000D0E0E"/>
    <w:rsid w:val="000D145A"/>
    <w:rsid w:val="000F2492"/>
    <w:rsid w:val="000F42EE"/>
    <w:rsid w:val="000F51F7"/>
    <w:rsid w:val="000F5A82"/>
    <w:rsid w:val="000F6011"/>
    <w:rsid w:val="00100E01"/>
    <w:rsid w:val="001013EF"/>
    <w:rsid w:val="001016A3"/>
    <w:rsid w:val="001024F5"/>
    <w:rsid w:val="00103666"/>
    <w:rsid w:val="00105DB8"/>
    <w:rsid w:val="0011168A"/>
    <w:rsid w:val="001139DA"/>
    <w:rsid w:val="001140D5"/>
    <w:rsid w:val="0011551E"/>
    <w:rsid w:val="00122C55"/>
    <w:rsid w:val="00122D94"/>
    <w:rsid w:val="00124D24"/>
    <w:rsid w:val="00133F88"/>
    <w:rsid w:val="00134DAA"/>
    <w:rsid w:val="00137687"/>
    <w:rsid w:val="001447F8"/>
    <w:rsid w:val="001608C7"/>
    <w:rsid w:val="00161A9C"/>
    <w:rsid w:val="0017031C"/>
    <w:rsid w:val="001736DC"/>
    <w:rsid w:val="00175DDF"/>
    <w:rsid w:val="0018128D"/>
    <w:rsid w:val="0018717A"/>
    <w:rsid w:val="001900E7"/>
    <w:rsid w:val="00190323"/>
    <w:rsid w:val="001958C0"/>
    <w:rsid w:val="00197BAE"/>
    <w:rsid w:val="001A315B"/>
    <w:rsid w:val="001A3ECE"/>
    <w:rsid w:val="001B3542"/>
    <w:rsid w:val="001B6B03"/>
    <w:rsid w:val="001B722D"/>
    <w:rsid w:val="001C00DA"/>
    <w:rsid w:val="001C2BBD"/>
    <w:rsid w:val="001C70ED"/>
    <w:rsid w:val="001D0C24"/>
    <w:rsid w:val="001D367F"/>
    <w:rsid w:val="001E3B80"/>
    <w:rsid w:val="001E6544"/>
    <w:rsid w:val="001E7C5C"/>
    <w:rsid w:val="001F085B"/>
    <w:rsid w:val="001F0B49"/>
    <w:rsid w:val="001F285B"/>
    <w:rsid w:val="001F4FD2"/>
    <w:rsid w:val="00202BC7"/>
    <w:rsid w:val="00203536"/>
    <w:rsid w:val="0020567A"/>
    <w:rsid w:val="002104DA"/>
    <w:rsid w:val="00212D9C"/>
    <w:rsid w:val="00212E14"/>
    <w:rsid w:val="00214172"/>
    <w:rsid w:val="0021723D"/>
    <w:rsid w:val="00221AEA"/>
    <w:rsid w:val="002236EF"/>
    <w:rsid w:val="00223DF7"/>
    <w:rsid w:val="0022625A"/>
    <w:rsid w:val="0023054F"/>
    <w:rsid w:val="0023130C"/>
    <w:rsid w:val="0023272B"/>
    <w:rsid w:val="00234D4B"/>
    <w:rsid w:val="00242D99"/>
    <w:rsid w:val="00251B6D"/>
    <w:rsid w:val="00251FF9"/>
    <w:rsid w:val="00254EE5"/>
    <w:rsid w:val="00256A6E"/>
    <w:rsid w:val="002604B3"/>
    <w:rsid w:val="002635EF"/>
    <w:rsid w:val="002700D7"/>
    <w:rsid w:val="00271C0B"/>
    <w:rsid w:val="0027329E"/>
    <w:rsid w:val="002817BC"/>
    <w:rsid w:val="00285EF8"/>
    <w:rsid w:val="002866E1"/>
    <w:rsid w:val="00291B18"/>
    <w:rsid w:val="00292CE4"/>
    <w:rsid w:val="00293FE6"/>
    <w:rsid w:val="002A1E48"/>
    <w:rsid w:val="002A384B"/>
    <w:rsid w:val="002A3CC4"/>
    <w:rsid w:val="002A5073"/>
    <w:rsid w:val="002A55D9"/>
    <w:rsid w:val="002B1678"/>
    <w:rsid w:val="002B2967"/>
    <w:rsid w:val="002B3055"/>
    <w:rsid w:val="002B33FB"/>
    <w:rsid w:val="002C0A02"/>
    <w:rsid w:val="002C0C15"/>
    <w:rsid w:val="002C74EF"/>
    <w:rsid w:val="002C787A"/>
    <w:rsid w:val="002D0D4E"/>
    <w:rsid w:val="002D28F3"/>
    <w:rsid w:val="002D5F6A"/>
    <w:rsid w:val="002D6800"/>
    <w:rsid w:val="002F4561"/>
    <w:rsid w:val="002F5631"/>
    <w:rsid w:val="002F6558"/>
    <w:rsid w:val="002F78D6"/>
    <w:rsid w:val="00300F66"/>
    <w:rsid w:val="00304F23"/>
    <w:rsid w:val="003108E9"/>
    <w:rsid w:val="00312A30"/>
    <w:rsid w:val="00313C70"/>
    <w:rsid w:val="0031419A"/>
    <w:rsid w:val="003161D5"/>
    <w:rsid w:val="00317697"/>
    <w:rsid w:val="00317D27"/>
    <w:rsid w:val="0032157F"/>
    <w:rsid w:val="00321BAB"/>
    <w:rsid w:val="00322020"/>
    <w:rsid w:val="003226AB"/>
    <w:rsid w:val="00323F12"/>
    <w:rsid w:val="00326AA7"/>
    <w:rsid w:val="00326D93"/>
    <w:rsid w:val="003412C1"/>
    <w:rsid w:val="00354B20"/>
    <w:rsid w:val="00357B54"/>
    <w:rsid w:val="00366AD8"/>
    <w:rsid w:val="003674C8"/>
    <w:rsid w:val="00367D4E"/>
    <w:rsid w:val="00371EDF"/>
    <w:rsid w:val="00373DC5"/>
    <w:rsid w:val="00377D90"/>
    <w:rsid w:val="00385E38"/>
    <w:rsid w:val="00386265"/>
    <w:rsid w:val="003917C3"/>
    <w:rsid w:val="003962AB"/>
    <w:rsid w:val="003967D0"/>
    <w:rsid w:val="003A4A9A"/>
    <w:rsid w:val="003A5BD5"/>
    <w:rsid w:val="003B0A2D"/>
    <w:rsid w:val="003B3FA4"/>
    <w:rsid w:val="003B5E98"/>
    <w:rsid w:val="003B6CD7"/>
    <w:rsid w:val="003B6E66"/>
    <w:rsid w:val="003B7830"/>
    <w:rsid w:val="003C5E4B"/>
    <w:rsid w:val="003D0705"/>
    <w:rsid w:val="003D104A"/>
    <w:rsid w:val="003D1A19"/>
    <w:rsid w:val="003D4DED"/>
    <w:rsid w:val="003D5E39"/>
    <w:rsid w:val="003E641A"/>
    <w:rsid w:val="003E72F0"/>
    <w:rsid w:val="003E746D"/>
    <w:rsid w:val="003F2260"/>
    <w:rsid w:val="003F43FB"/>
    <w:rsid w:val="0040013A"/>
    <w:rsid w:val="00402AFB"/>
    <w:rsid w:val="004044DF"/>
    <w:rsid w:val="00406FAF"/>
    <w:rsid w:val="00412063"/>
    <w:rsid w:val="00413680"/>
    <w:rsid w:val="00421211"/>
    <w:rsid w:val="00423F0C"/>
    <w:rsid w:val="004247B1"/>
    <w:rsid w:val="00432587"/>
    <w:rsid w:val="00433825"/>
    <w:rsid w:val="0044275D"/>
    <w:rsid w:val="0044406E"/>
    <w:rsid w:val="00444203"/>
    <w:rsid w:val="0044576E"/>
    <w:rsid w:val="004459B4"/>
    <w:rsid w:val="00453EDF"/>
    <w:rsid w:val="00454DC5"/>
    <w:rsid w:val="00462C2D"/>
    <w:rsid w:val="004653A3"/>
    <w:rsid w:val="00465461"/>
    <w:rsid w:val="004679C2"/>
    <w:rsid w:val="00467AC9"/>
    <w:rsid w:val="00467C50"/>
    <w:rsid w:val="00467D1A"/>
    <w:rsid w:val="00470F79"/>
    <w:rsid w:val="004748AD"/>
    <w:rsid w:val="004801C5"/>
    <w:rsid w:val="004809C3"/>
    <w:rsid w:val="004814C5"/>
    <w:rsid w:val="00481C05"/>
    <w:rsid w:val="004855D5"/>
    <w:rsid w:val="00485BC8"/>
    <w:rsid w:val="0049027A"/>
    <w:rsid w:val="00495EA1"/>
    <w:rsid w:val="004966C1"/>
    <w:rsid w:val="00497ABA"/>
    <w:rsid w:val="004A0F20"/>
    <w:rsid w:val="004A13E1"/>
    <w:rsid w:val="004A2CDA"/>
    <w:rsid w:val="004A6579"/>
    <w:rsid w:val="004A68EA"/>
    <w:rsid w:val="004A75A8"/>
    <w:rsid w:val="004A7B1D"/>
    <w:rsid w:val="004B7773"/>
    <w:rsid w:val="004C0739"/>
    <w:rsid w:val="004C47E0"/>
    <w:rsid w:val="004C5AC3"/>
    <w:rsid w:val="004C5B09"/>
    <w:rsid w:val="004C60A8"/>
    <w:rsid w:val="004E0989"/>
    <w:rsid w:val="004F1B8E"/>
    <w:rsid w:val="004F3912"/>
    <w:rsid w:val="004F51C6"/>
    <w:rsid w:val="004F661E"/>
    <w:rsid w:val="00501453"/>
    <w:rsid w:val="00502158"/>
    <w:rsid w:val="005040AA"/>
    <w:rsid w:val="0050461F"/>
    <w:rsid w:val="0050582C"/>
    <w:rsid w:val="00506F3E"/>
    <w:rsid w:val="00507BE3"/>
    <w:rsid w:val="00512E1F"/>
    <w:rsid w:val="00513B45"/>
    <w:rsid w:val="0051665C"/>
    <w:rsid w:val="00520053"/>
    <w:rsid w:val="00531961"/>
    <w:rsid w:val="00535C8F"/>
    <w:rsid w:val="00537DBE"/>
    <w:rsid w:val="00541A2F"/>
    <w:rsid w:val="00545B26"/>
    <w:rsid w:val="005472DA"/>
    <w:rsid w:val="0054734A"/>
    <w:rsid w:val="00550A5C"/>
    <w:rsid w:val="00551014"/>
    <w:rsid w:val="00551305"/>
    <w:rsid w:val="00553986"/>
    <w:rsid w:val="005562E0"/>
    <w:rsid w:val="0055630E"/>
    <w:rsid w:val="00557A4F"/>
    <w:rsid w:val="00560AC0"/>
    <w:rsid w:val="005614D0"/>
    <w:rsid w:val="0056254E"/>
    <w:rsid w:val="005638AA"/>
    <w:rsid w:val="00564ACC"/>
    <w:rsid w:val="00566A25"/>
    <w:rsid w:val="00570ECF"/>
    <w:rsid w:val="00572676"/>
    <w:rsid w:val="00574A96"/>
    <w:rsid w:val="00574E23"/>
    <w:rsid w:val="005767EF"/>
    <w:rsid w:val="00582C98"/>
    <w:rsid w:val="00585E83"/>
    <w:rsid w:val="00591DCF"/>
    <w:rsid w:val="00593751"/>
    <w:rsid w:val="00597434"/>
    <w:rsid w:val="00597618"/>
    <w:rsid w:val="005A6902"/>
    <w:rsid w:val="005A760E"/>
    <w:rsid w:val="005B0738"/>
    <w:rsid w:val="005B1171"/>
    <w:rsid w:val="005B2A1B"/>
    <w:rsid w:val="005B6D4D"/>
    <w:rsid w:val="005B74AD"/>
    <w:rsid w:val="005C1D6E"/>
    <w:rsid w:val="005C2ECC"/>
    <w:rsid w:val="005D2AD9"/>
    <w:rsid w:val="005D58F2"/>
    <w:rsid w:val="005D5D75"/>
    <w:rsid w:val="005D6DD6"/>
    <w:rsid w:val="005E2C2D"/>
    <w:rsid w:val="005E3838"/>
    <w:rsid w:val="005E517F"/>
    <w:rsid w:val="005F27AC"/>
    <w:rsid w:val="005F27E2"/>
    <w:rsid w:val="00601F2F"/>
    <w:rsid w:val="006036FF"/>
    <w:rsid w:val="00604133"/>
    <w:rsid w:val="0060636F"/>
    <w:rsid w:val="00606C2B"/>
    <w:rsid w:val="00606DB9"/>
    <w:rsid w:val="00613130"/>
    <w:rsid w:val="00613374"/>
    <w:rsid w:val="00614FB5"/>
    <w:rsid w:val="00627446"/>
    <w:rsid w:val="00636E06"/>
    <w:rsid w:val="00641DA7"/>
    <w:rsid w:val="00643B2B"/>
    <w:rsid w:val="00646AD2"/>
    <w:rsid w:val="006509EB"/>
    <w:rsid w:val="006511A8"/>
    <w:rsid w:val="006528EC"/>
    <w:rsid w:val="0065398F"/>
    <w:rsid w:val="00656FB7"/>
    <w:rsid w:val="006572A3"/>
    <w:rsid w:val="006700B6"/>
    <w:rsid w:val="006705ED"/>
    <w:rsid w:val="006719C5"/>
    <w:rsid w:val="006748A0"/>
    <w:rsid w:val="0068345F"/>
    <w:rsid w:val="00685248"/>
    <w:rsid w:val="00687292"/>
    <w:rsid w:val="006903B9"/>
    <w:rsid w:val="006913BB"/>
    <w:rsid w:val="00692051"/>
    <w:rsid w:val="00692E87"/>
    <w:rsid w:val="006930FA"/>
    <w:rsid w:val="00696F7A"/>
    <w:rsid w:val="006A010B"/>
    <w:rsid w:val="006A0C68"/>
    <w:rsid w:val="006A2DFE"/>
    <w:rsid w:val="006A3042"/>
    <w:rsid w:val="006B218F"/>
    <w:rsid w:val="006B2835"/>
    <w:rsid w:val="006B38E1"/>
    <w:rsid w:val="006B4366"/>
    <w:rsid w:val="006B78F1"/>
    <w:rsid w:val="006C20AE"/>
    <w:rsid w:val="006C6496"/>
    <w:rsid w:val="006D580F"/>
    <w:rsid w:val="006E4765"/>
    <w:rsid w:val="006E5419"/>
    <w:rsid w:val="006E711B"/>
    <w:rsid w:val="006F2026"/>
    <w:rsid w:val="006F3E39"/>
    <w:rsid w:val="006F40E5"/>
    <w:rsid w:val="006F7354"/>
    <w:rsid w:val="006F7A0A"/>
    <w:rsid w:val="00703ECB"/>
    <w:rsid w:val="00705883"/>
    <w:rsid w:val="007064F2"/>
    <w:rsid w:val="00710807"/>
    <w:rsid w:val="00710B02"/>
    <w:rsid w:val="0071473C"/>
    <w:rsid w:val="00716588"/>
    <w:rsid w:val="0071714B"/>
    <w:rsid w:val="0072705B"/>
    <w:rsid w:val="007275B5"/>
    <w:rsid w:val="00731A34"/>
    <w:rsid w:val="00732BA2"/>
    <w:rsid w:val="00741DE1"/>
    <w:rsid w:val="00743546"/>
    <w:rsid w:val="00743B01"/>
    <w:rsid w:val="007440BD"/>
    <w:rsid w:val="00746694"/>
    <w:rsid w:val="00750510"/>
    <w:rsid w:val="00751FAC"/>
    <w:rsid w:val="007535BF"/>
    <w:rsid w:val="00767A8B"/>
    <w:rsid w:val="00770B89"/>
    <w:rsid w:val="00773656"/>
    <w:rsid w:val="00775552"/>
    <w:rsid w:val="0077663E"/>
    <w:rsid w:val="00780141"/>
    <w:rsid w:val="0078104E"/>
    <w:rsid w:val="00781885"/>
    <w:rsid w:val="007874AF"/>
    <w:rsid w:val="00787D99"/>
    <w:rsid w:val="007935A2"/>
    <w:rsid w:val="007A0D6F"/>
    <w:rsid w:val="007A1F53"/>
    <w:rsid w:val="007A2BFC"/>
    <w:rsid w:val="007A78CB"/>
    <w:rsid w:val="007C4701"/>
    <w:rsid w:val="007C4B6E"/>
    <w:rsid w:val="007C4D65"/>
    <w:rsid w:val="007C60A3"/>
    <w:rsid w:val="007D15F8"/>
    <w:rsid w:val="007E21FD"/>
    <w:rsid w:val="007F4016"/>
    <w:rsid w:val="007F58D6"/>
    <w:rsid w:val="007F7056"/>
    <w:rsid w:val="00806B06"/>
    <w:rsid w:val="0080727B"/>
    <w:rsid w:val="00812B59"/>
    <w:rsid w:val="008139A9"/>
    <w:rsid w:val="00813D66"/>
    <w:rsid w:val="0081659F"/>
    <w:rsid w:val="00822F9D"/>
    <w:rsid w:val="00833936"/>
    <w:rsid w:val="00833D49"/>
    <w:rsid w:val="008371AB"/>
    <w:rsid w:val="00840F9A"/>
    <w:rsid w:val="0084174D"/>
    <w:rsid w:val="00844E52"/>
    <w:rsid w:val="00844EF1"/>
    <w:rsid w:val="008463BB"/>
    <w:rsid w:val="00851462"/>
    <w:rsid w:val="0085759F"/>
    <w:rsid w:val="00861654"/>
    <w:rsid w:val="0087098E"/>
    <w:rsid w:val="0087106E"/>
    <w:rsid w:val="00876B26"/>
    <w:rsid w:val="00877022"/>
    <w:rsid w:val="00880A3B"/>
    <w:rsid w:val="00882810"/>
    <w:rsid w:val="00883FFC"/>
    <w:rsid w:val="00884B1F"/>
    <w:rsid w:val="00887E98"/>
    <w:rsid w:val="00890FEB"/>
    <w:rsid w:val="008A0535"/>
    <w:rsid w:val="008A32AF"/>
    <w:rsid w:val="008A78E4"/>
    <w:rsid w:val="008B0B90"/>
    <w:rsid w:val="008B1EE4"/>
    <w:rsid w:val="008B488D"/>
    <w:rsid w:val="008B4ADF"/>
    <w:rsid w:val="008B59AA"/>
    <w:rsid w:val="008C2816"/>
    <w:rsid w:val="008C789C"/>
    <w:rsid w:val="008D072C"/>
    <w:rsid w:val="008D27B7"/>
    <w:rsid w:val="008E03B9"/>
    <w:rsid w:val="008E2AD4"/>
    <w:rsid w:val="008E2F4C"/>
    <w:rsid w:val="008E3E2D"/>
    <w:rsid w:val="008E6058"/>
    <w:rsid w:val="008E6829"/>
    <w:rsid w:val="008E75E7"/>
    <w:rsid w:val="008F21AE"/>
    <w:rsid w:val="008F4E5B"/>
    <w:rsid w:val="00901497"/>
    <w:rsid w:val="00905F74"/>
    <w:rsid w:val="009139BD"/>
    <w:rsid w:val="0092069B"/>
    <w:rsid w:val="00920DC7"/>
    <w:rsid w:val="00925D09"/>
    <w:rsid w:val="00941BB4"/>
    <w:rsid w:val="009429E7"/>
    <w:rsid w:val="00944504"/>
    <w:rsid w:val="0095138E"/>
    <w:rsid w:val="00951433"/>
    <w:rsid w:val="00951A11"/>
    <w:rsid w:val="00953351"/>
    <w:rsid w:val="009563BF"/>
    <w:rsid w:val="00957C6A"/>
    <w:rsid w:val="00973B6C"/>
    <w:rsid w:val="00975FF3"/>
    <w:rsid w:val="00976ADE"/>
    <w:rsid w:val="00977E03"/>
    <w:rsid w:val="00983065"/>
    <w:rsid w:val="00986C0A"/>
    <w:rsid w:val="00991067"/>
    <w:rsid w:val="009914DB"/>
    <w:rsid w:val="009A2CE9"/>
    <w:rsid w:val="009B1560"/>
    <w:rsid w:val="009B1C01"/>
    <w:rsid w:val="009B4620"/>
    <w:rsid w:val="009B480D"/>
    <w:rsid w:val="009B5637"/>
    <w:rsid w:val="009B7EF6"/>
    <w:rsid w:val="009C04FE"/>
    <w:rsid w:val="009C7A45"/>
    <w:rsid w:val="009D2869"/>
    <w:rsid w:val="009D49BF"/>
    <w:rsid w:val="009D4A72"/>
    <w:rsid w:val="009E1FA8"/>
    <w:rsid w:val="009E5A9F"/>
    <w:rsid w:val="00A02BCE"/>
    <w:rsid w:val="00A058AE"/>
    <w:rsid w:val="00A07C6D"/>
    <w:rsid w:val="00A1121B"/>
    <w:rsid w:val="00A1666A"/>
    <w:rsid w:val="00A171FC"/>
    <w:rsid w:val="00A21D7D"/>
    <w:rsid w:val="00A22729"/>
    <w:rsid w:val="00A245B6"/>
    <w:rsid w:val="00A25296"/>
    <w:rsid w:val="00A263FD"/>
    <w:rsid w:val="00A272FD"/>
    <w:rsid w:val="00A30F29"/>
    <w:rsid w:val="00A36B42"/>
    <w:rsid w:val="00A40CE0"/>
    <w:rsid w:val="00A42E6A"/>
    <w:rsid w:val="00A4506A"/>
    <w:rsid w:val="00A47076"/>
    <w:rsid w:val="00A47295"/>
    <w:rsid w:val="00A506D0"/>
    <w:rsid w:val="00A5504C"/>
    <w:rsid w:val="00A5658D"/>
    <w:rsid w:val="00A6113F"/>
    <w:rsid w:val="00A61458"/>
    <w:rsid w:val="00A615EF"/>
    <w:rsid w:val="00A61CD5"/>
    <w:rsid w:val="00A64D8B"/>
    <w:rsid w:val="00A658B9"/>
    <w:rsid w:val="00A65BED"/>
    <w:rsid w:val="00A66263"/>
    <w:rsid w:val="00A76614"/>
    <w:rsid w:val="00A80409"/>
    <w:rsid w:val="00A80A3D"/>
    <w:rsid w:val="00A81CC8"/>
    <w:rsid w:val="00A83E4E"/>
    <w:rsid w:val="00A86A10"/>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F65F6"/>
    <w:rsid w:val="00AF73BA"/>
    <w:rsid w:val="00AF7C82"/>
    <w:rsid w:val="00B004ED"/>
    <w:rsid w:val="00B01E04"/>
    <w:rsid w:val="00B0443A"/>
    <w:rsid w:val="00B04633"/>
    <w:rsid w:val="00B05CB6"/>
    <w:rsid w:val="00B1435C"/>
    <w:rsid w:val="00B16BAF"/>
    <w:rsid w:val="00B16C68"/>
    <w:rsid w:val="00B2206F"/>
    <w:rsid w:val="00B23530"/>
    <w:rsid w:val="00B237E5"/>
    <w:rsid w:val="00B23B72"/>
    <w:rsid w:val="00B23ED1"/>
    <w:rsid w:val="00B263B2"/>
    <w:rsid w:val="00B26B18"/>
    <w:rsid w:val="00B27484"/>
    <w:rsid w:val="00B30E66"/>
    <w:rsid w:val="00B34FFA"/>
    <w:rsid w:val="00B37180"/>
    <w:rsid w:val="00B3739B"/>
    <w:rsid w:val="00B43953"/>
    <w:rsid w:val="00B44F68"/>
    <w:rsid w:val="00B46424"/>
    <w:rsid w:val="00B46CA0"/>
    <w:rsid w:val="00B533D2"/>
    <w:rsid w:val="00B57CB3"/>
    <w:rsid w:val="00B61056"/>
    <w:rsid w:val="00B634AF"/>
    <w:rsid w:val="00B64802"/>
    <w:rsid w:val="00B64C85"/>
    <w:rsid w:val="00B667C8"/>
    <w:rsid w:val="00B7086A"/>
    <w:rsid w:val="00B71C0F"/>
    <w:rsid w:val="00B74776"/>
    <w:rsid w:val="00B7514E"/>
    <w:rsid w:val="00B7567A"/>
    <w:rsid w:val="00B7780D"/>
    <w:rsid w:val="00B8525C"/>
    <w:rsid w:val="00B87316"/>
    <w:rsid w:val="00B87EAD"/>
    <w:rsid w:val="00B9452A"/>
    <w:rsid w:val="00B94E38"/>
    <w:rsid w:val="00BA0734"/>
    <w:rsid w:val="00BA176A"/>
    <w:rsid w:val="00BA3381"/>
    <w:rsid w:val="00BB0F61"/>
    <w:rsid w:val="00BB18E0"/>
    <w:rsid w:val="00BB5112"/>
    <w:rsid w:val="00BB5D57"/>
    <w:rsid w:val="00BB7DC0"/>
    <w:rsid w:val="00BB7FDC"/>
    <w:rsid w:val="00BC0672"/>
    <w:rsid w:val="00BC097F"/>
    <w:rsid w:val="00BC28C5"/>
    <w:rsid w:val="00BC3DDB"/>
    <w:rsid w:val="00BC4733"/>
    <w:rsid w:val="00BC4763"/>
    <w:rsid w:val="00BC6327"/>
    <w:rsid w:val="00BD1348"/>
    <w:rsid w:val="00BD534A"/>
    <w:rsid w:val="00BD6339"/>
    <w:rsid w:val="00BD648D"/>
    <w:rsid w:val="00BD6B62"/>
    <w:rsid w:val="00BE27B6"/>
    <w:rsid w:val="00BE644E"/>
    <w:rsid w:val="00BE72D1"/>
    <w:rsid w:val="00BF0C77"/>
    <w:rsid w:val="00BF6F8D"/>
    <w:rsid w:val="00BF7DEF"/>
    <w:rsid w:val="00C015FB"/>
    <w:rsid w:val="00C02E99"/>
    <w:rsid w:val="00C10E66"/>
    <w:rsid w:val="00C137E2"/>
    <w:rsid w:val="00C207AF"/>
    <w:rsid w:val="00C2091A"/>
    <w:rsid w:val="00C222CB"/>
    <w:rsid w:val="00C24F65"/>
    <w:rsid w:val="00C25E8C"/>
    <w:rsid w:val="00C274AC"/>
    <w:rsid w:val="00C2791C"/>
    <w:rsid w:val="00C32935"/>
    <w:rsid w:val="00C331B5"/>
    <w:rsid w:val="00C35924"/>
    <w:rsid w:val="00C36301"/>
    <w:rsid w:val="00C3761C"/>
    <w:rsid w:val="00C440C2"/>
    <w:rsid w:val="00C46CF9"/>
    <w:rsid w:val="00C5087A"/>
    <w:rsid w:val="00C54133"/>
    <w:rsid w:val="00C61FDB"/>
    <w:rsid w:val="00C64806"/>
    <w:rsid w:val="00C7655C"/>
    <w:rsid w:val="00C77E40"/>
    <w:rsid w:val="00C80189"/>
    <w:rsid w:val="00C81569"/>
    <w:rsid w:val="00C82692"/>
    <w:rsid w:val="00C85D3A"/>
    <w:rsid w:val="00C86038"/>
    <w:rsid w:val="00C8693D"/>
    <w:rsid w:val="00C94B00"/>
    <w:rsid w:val="00C958B7"/>
    <w:rsid w:val="00C95A81"/>
    <w:rsid w:val="00CA1170"/>
    <w:rsid w:val="00CA4C89"/>
    <w:rsid w:val="00CC35FF"/>
    <w:rsid w:val="00CC4502"/>
    <w:rsid w:val="00CC5DF7"/>
    <w:rsid w:val="00CD018A"/>
    <w:rsid w:val="00CD368C"/>
    <w:rsid w:val="00CD5417"/>
    <w:rsid w:val="00CE1D24"/>
    <w:rsid w:val="00CE2F84"/>
    <w:rsid w:val="00CF4B6C"/>
    <w:rsid w:val="00CF5486"/>
    <w:rsid w:val="00D00C5D"/>
    <w:rsid w:val="00D014F5"/>
    <w:rsid w:val="00D023CE"/>
    <w:rsid w:val="00D1346D"/>
    <w:rsid w:val="00D153EC"/>
    <w:rsid w:val="00D1721C"/>
    <w:rsid w:val="00D17279"/>
    <w:rsid w:val="00D207A2"/>
    <w:rsid w:val="00D25851"/>
    <w:rsid w:val="00D31634"/>
    <w:rsid w:val="00D319CD"/>
    <w:rsid w:val="00D358F5"/>
    <w:rsid w:val="00D470A4"/>
    <w:rsid w:val="00D477CC"/>
    <w:rsid w:val="00D50781"/>
    <w:rsid w:val="00D51D3D"/>
    <w:rsid w:val="00D548C6"/>
    <w:rsid w:val="00D576D4"/>
    <w:rsid w:val="00D62F2B"/>
    <w:rsid w:val="00D65C5A"/>
    <w:rsid w:val="00D710D3"/>
    <w:rsid w:val="00D752EC"/>
    <w:rsid w:val="00D76A65"/>
    <w:rsid w:val="00D8213B"/>
    <w:rsid w:val="00D83219"/>
    <w:rsid w:val="00D858E0"/>
    <w:rsid w:val="00D866A7"/>
    <w:rsid w:val="00D93DA8"/>
    <w:rsid w:val="00D946E6"/>
    <w:rsid w:val="00DA2380"/>
    <w:rsid w:val="00DA3B1C"/>
    <w:rsid w:val="00DA3BAE"/>
    <w:rsid w:val="00DA42F5"/>
    <w:rsid w:val="00DA664E"/>
    <w:rsid w:val="00DB0285"/>
    <w:rsid w:val="00DB1B32"/>
    <w:rsid w:val="00DB3FB3"/>
    <w:rsid w:val="00DB5114"/>
    <w:rsid w:val="00DC3081"/>
    <w:rsid w:val="00DC50EF"/>
    <w:rsid w:val="00DC618B"/>
    <w:rsid w:val="00DD0702"/>
    <w:rsid w:val="00DD2692"/>
    <w:rsid w:val="00DD65CB"/>
    <w:rsid w:val="00DD7206"/>
    <w:rsid w:val="00DD7C9A"/>
    <w:rsid w:val="00DE2E9E"/>
    <w:rsid w:val="00DE6572"/>
    <w:rsid w:val="00DF2AB1"/>
    <w:rsid w:val="00DF40A3"/>
    <w:rsid w:val="00DF57B5"/>
    <w:rsid w:val="00E044D4"/>
    <w:rsid w:val="00E1053F"/>
    <w:rsid w:val="00E11414"/>
    <w:rsid w:val="00E13633"/>
    <w:rsid w:val="00E145F4"/>
    <w:rsid w:val="00E15F9B"/>
    <w:rsid w:val="00E165C3"/>
    <w:rsid w:val="00E20A3C"/>
    <w:rsid w:val="00E2263B"/>
    <w:rsid w:val="00E25F3A"/>
    <w:rsid w:val="00E31DEA"/>
    <w:rsid w:val="00E32622"/>
    <w:rsid w:val="00E3428C"/>
    <w:rsid w:val="00E34966"/>
    <w:rsid w:val="00E41E09"/>
    <w:rsid w:val="00E44820"/>
    <w:rsid w:val="00E469F1"/>
    <w:rsid w:val="00E50A04"/>
    <w:rsid w:val="00E522ED"/>
    <w:rsid w:val="00E54A29"/>
    <w:rsid w:val="00E56EA2"/>
    <w:rsid w:val="00E659A2"/>
    <w:rsid w:val="00E744FD"/>
    <w:rsid w:val="00E77B3C"/>
    <w:rsid w:val="00E8220B"/>
    <w:rsid w:val="00E82A9E"/>
    <w:rsid w:val="00E84008"/>
    <w:rsid w:val="00E87F2D"/>
    <w:rsid w:val="00E93F31"/>
    <w:rsid w:val="00E96861"/>
    <w:rsid w:val="00E97ABA"/>
    <w:rsid w:val="00EA0298"/>
    <w:rsid w:val="00EA0C55"/>
    <w:rsid w:val="00EA2534"/>
    <w:rsid w:val="00EA26AF"/>
    <w:rsid w:val="00EA2D97"/>
    <w:rsid w:val="00EA6901"/>
    <w:rsid w:val="00EB3F57"/>
    <w:rsid w:val="00EC0B3C"/>
    <w:rsid w:val="00EC5024"/>
    <w:rsid w:val="00ED6CE0"/>
    <w:rsid w:val="00EE12E6"/>
    <w:rsid w:val="00EF09A1"/>
    <w:rsid w:val="00EF1ECC"/>
    <w:rsid w:val="00EF4D16"/>
    <w:rsid w:val="00EF7C20"/>
    <w:rsid w:val="00F01733"/>
    <w:rsid w:val="00F02262"/>
    <w:rsid w:val="00F106E7"/>
    <w:rsid w:val="00F11A86"/>
    <w:rsid w:val="00F2581F"/>
    <w:rsid w:val="00F31863"/>
    <w:rsid w:val="00F32763"/>
    <w:rsid w:val="00F331CD"/>
    <w:rsid w:val="00F3580F"/>
    <w:rsid w:val="00F40855"/>
    <w:rsid w:val="00F410AC"/>
    <w:rsid w:val="00F413DA"/>
    <w:rsid w:val="00F41704"/>
    <w:rsid w:val="00F429BA"/>
    <w:rsid w:val="00F432A2"/>
    <w:rsid w:val="00F53137"/>
    <w:rsid w:val="00F56B78"/>
    <w:rsid w:val="00F60105"/>
    <w:rsid w:val="00F67754"/>
    <w:rsid w:val="00F806D0"/>
    <w:rsid w:val="00F80B41"/>
    <w:rsid w:val="00F84DE1"/>
    <w:rsid w:val="00F85A18"/>
    <w:rsid w:val="00F872BE"/>
    <w:rsid w:val="00F87BB3"/>
    <w:rsid w:val="00F92209"/>
    <w:rsid w:val="00F93ABA"/>
    <w:rsid w:val="00FA6350"/>
    <w:rsid w:val="00FA7B7F"/>
    <w:rsid w:val="00FB141D"/>
    <w:rsid w:val="00FC03A5"/>
    <w:rsid w:val="00FC3A50"/>
    <w:rsid w:val="00FD0C55"/>
    <w:rsid w:val="00FD1024"/>
    <w:rsid w:val="00FE02AE"/>
    <w:rsid w:val="00FE10DD"/>
    <w:rsid w:val="00FE23D0"/>
    <w:rsid w:val="00FE4883"/>
    <w:rsid w:val="00FF0662"/>
    <w:rsid w:val="00FF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styleId="aff8">
    <w:name w:val="Normal (Web)"/>
    <w:basedOn w:val="a1"/>
    <w:uiPriority w:val="99"/>
    <w:rsid w:val="00E44820"/>
    <w:pPr>
      <w:widowControl/>
      <w:suppressAutoHyphens w:val="0"/>
      <w:spacing w:before="100" w:beforeAutospacing="1" w:after="100" w:afterAutospacing="1"/>
    </w:pPr>
    <w:rPr>
      <w:rFonts w:eastAsia="Times New Roman" w:cs="Times New Roman"/>
      <w:kern w:val="0"/>
      <w:lang w:eastAsia="ru-RU" w:bidi="ar-SA"/>
    </w:rPr>
  </w:style>
  <w:style w:type="paragraph" w:customStyle="1" w:styleId="aff9">
    <w:name w:val="Содержимое таблицы"/>
    <w:basedOn w:val="a1"/>
    <w:rsid w:val="00E44820"/>
    <w:pPr>
      <w:widowControl/>
      <w:suppressLineNumbers/>
    </w:pPr>
    <w:rPr>
      <w:rFonts w:eastAsia="Times New Roman" w:cs="Times New Roman"/>
      <w:kern w:val="0"/>
      <w:lang w:eastAsia="zh-CN" w:bidi="ar-SA"/>
    </w:rPr>
  </w:style>
  <w:style w:type="character" w:customStyle="1" w:styleId="qpleo">
    <w:name w:val="qpleo"/>
    <w:basedOn w:val="a2"/>
    <w:rsid w:val="00354B20"/>
  </w:style>
  <w:style w:type="character" w:customStyle="1" w:styleId="oyhsk">
    <w:name w:val="oyhsk"/>
    <w:basedOn w:val="a2"/>
    <w:rsid w:val="00354B20"/>
  </w:style>
  <w:style w:type="character" w:styleId="affa">
    <w:name w:val="annotation reference"/>
    <w:basedOn w:val="a2"/>
    <w:uiPriority w:val="99"/>
    <w:semiHidden/>
    <w:unhideWhenUsed/>
    <w:rsid w:val="00444203"/>
    <w:rPr>
      <w:sz w:val="16"/>
      <w:szCs w:val="16"/>
    </w:rPr>
  </w:style>
  <w:style w:type="paragraph" w:styleId="affb">
    <w:name w:val="annotation text"/>
    <w:basedOn w:val="a1"/>
    <w:link w:val="affc"/>
    <w:uiPriority w:val="99"/>
    <w:semiHidden/>
    <w:unhideWhenUsed/>
    <w:rsid w:val="00444203"/>
    <w:rPr>
      <w:sz w:val="20"/>
      <w:szCs w:val="18"/>
    </w:rPr>
  </w:style>
  <w:style w:type="character" w:customStyle="1" w:styleId="affc">
    <w:name w:val="Текст примечания Знак"/>
    <w:basedOn w:val="a2"/>
    <w:link w:val="affb"/>
    <w:uiPriority w:val="99"/>
    <w:semiHidden/>
    <w:rsid w:val="00444203"/>
    <w:rPr>
      <w:rFonts w:ascii="Times New Roman" w:eastAsia="Lucida Sans Unicode" w:hAnsi="Times New Roman" w:cs="Mangal"/>
      <w:kern w:val="1"/>
      <w:sz w:val="20"/>
      <w:szCs w:val="18"/>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BBFC626EDBEC8108E698969F9B0681CEB2E73q2eEA"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consultantplus://offline/ref=BC41F748D3F46BD684D29EB0C526EDBEC81E8C628F60A4BA6045E72Cq7e4A"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tc-tender.ru/%20&#1074;" TargetMode="External"/><Relationship Id="rId23" Type="http://schemas.openxmlformats.org/officeDocument/2006/relationships/fontTable" Target="fontTable.xml"/><Relationship Id="rId10" Type="http://schemas.openxmlformats.org/officeDocument/2006/relationships/hyperlink" Target="http://www.Rosmorport.ru"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mailto:emsoboleva@ampvanino.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271F0-9B49-468D-8513-3E5025A8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31</Pages>
  <Words>12851</Words>
  <Characters>73253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Юлия Анатольевна Карнаухова</cp:lastModifiedBy>
  <cp:revision>31</cp:revision>
  <cp:lastPrinted>2017-10-04T03:48:00Z</cp:lastPrinted>
  <dcterms:created xsi:type="dcterms:W3CDTF">2017-07-25T23:32:00Z</dcterms:created>
  <dcterms:modified xsi:type="dcterms:W3CDTF">2017-10-06T01:41:00Z</dcterms:modified>
</cp:coreProperties>
</file>