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92" w:rsidRDefault="007477C9" w:rsidP="00AB3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6E36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="004D6E36">
        <w:rPr>
          <w:b/>
          <w:sz w:val="28"/>
          <w:szCs w:val="28"/>
        </w:rPr>
        <w:t xml:space="preserve"> № </w:t>
      </w:r>
    </w:p>
    <w:p w:rsidR="00AB3A92" w:rsidRDefault="00AB3A92" w:rsidP="003D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энергоснабжения электрической энергией </w:t>
      </w:r>
    </w:p>
    <w:p w:rsidR="00C43F7E" w:rsidRDefault="00C43F7E" w:rsidP="003D63C5">
      <w:pPr>
        <w:jc w:val="center"/>
        <w:rPr>
          <w:b/>
        </w:rPr>
      </w:pPr>
    </w:p>
    <w:p w:rsidR="00C43F7E" w:rsidRDefault="00AB3A92" w:rsidP="00C43F7E">
      <w:r>
        <w:t xml:space="preserve">р.п. Охотск                                                                                </w:t>
      </w:r>
      <w:r w:rsidR="00C43F7E">
        <w:t xml:space="preserve">      «       » ____________ 20     г.</w:t>
      </w:r>
    </w:p>
    <w:p w:rsidR="00AB3A92" w:rsidRDefault="00AB3A92" w:rsidP="00C43F7E">
      <w:r>
        <w:tab/>
      </w:r>
    </w:p>
    <w:p w:rsidR="000D10D4" w:rsidRDefault="00AB3A92" w:rsidP="000D10D4">
      <w:pPr>
        <w:ind w:firstLine="709"/>
        <w:jc w:val="both"/>
      </w:pPr>
      <w:r>
        <w:rPr>
          <w:b/>
        </w:rPr>
        <w:t xml:space="preserve">     </w:t>
      </w:r>
      <w:proofErr w:type="spellStart"/>
      <w:proofErr w:type="gramStart"/>
      <w:r>
        <w:t>Энергоснабжающая</w:t>
      </w:r>
      <w:proofErr w:type="spellEnd"/>
      <w:r>
        <w:t xml:space="preserve"> организация </w:t>
      </w: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Охотскэнерго</w:t>
      </w:r>
      <w:proofErr w:type="spellEnd"/>
      <w:r>
        <w:rPr>
          <w:b/>
        </w:rPr>
        <w:t>»,</w:t>
      </w:r>
      <w:r>
        <w:t xml:space="preserve"> являющееся гарантирующим поставщиком электрической энергии, именуемое в дальнейшем «Гарантирующий поставщик», в лице директора  </w:t>
      </w:r>
      <w:r w:rsidR="000D10D4">
        <w:rPr>
          <w:b/>
        </w:rPr>
        <w:t xml:space="preserve"> Орловского Сергея Олеговича</w:t>
      </w:r>
      <w:r>
        <w:t>, действующего на основании Устава Общества, с одной стороны и</w:t>
      </w:r>
      <w:r>
        <w:rPr>
          <w:b/>
        </w:rPr>
        <w:t xml:space="preserve"> </w:t>
      </w:r>
      <w:r w:rsidR="00121D5D">
        <w:rPr>
          <w:b/>
        </w:rPr>
        <w:t xml:space="preserve">Федеральное государственное </w:t>
      </w:r>
      <w:r w:rsidR="003D63C5">
        <w:rPr>
          <w:b/>
        </w:rPr>
        <w:t xml:space="preserve">бюджетное </w:t>
      </w:r>
      <w:r w:rsidR="00121D5D">
        <w:rPr>
          <w:b/>
        </w:rPr>
        <w:t>уч</w:t>
      </w:r>
      <w:r w:rsidR="003D63C5">
        <w:rPr>
          <w:b/>
        </w:rPr>
        <w:t>реждение «Администрация морских портов Охотского моря и Татарского пролива</w:t>
      </w:r>
      <w:r w:rsidR="00121D5D">
        <w:rPr>
          <w:b/>
        </w:rPr>
        <w:t xml:space="preserve">», </w:t>
      </w:r>
      <w:r w:rsidR="00121D5D">
        <w:t>именуемое в дальнейшем «Покупатель»,</w:t>
      </w:r>
      <w:r w:rsidR="00121D5D">
        <w:rPr>
          <w:b/>
        </w:rPr>
        <w:t xml:space="preserve"> </w:t>
      </w:r>
      <w:r w:rsidR="00121D5D" w:rsidRPr="00F9481D">
        <w:t xml:space="preserve">в лице </w:t>
      </w:r>
      <w:r w:rsidR="003D63C5">
        <w:t>руководителя</w:t>
      </w:r>
      <w:r w:rsidR="00121D5D">
        <w:t xml:space="preserve"> </w:t>
      </w:r>
      <w:r w:rsidR="00121D5D">
        <w:rPr>
          <w:b/>
        </w:rPr>
        <w:t xml:space="preserve">Татаринова Николая Петровича, </w:t>
      </w:r>
      <w:r w:rsidR="00121D5D">
        <w:t>действующего на основании Устава</w:t>
      </w:r>
      <w:r>
        <w:t>, с другой</w:t>
      </w:r>
      <w:proofErr w:type="gramEnd"/>
      <w:r>
        <w:t xml:space="preserve"> стороны, вместе именуемые </w:t>
      </w:r>
      <w:r>
        <w:rPr>
          <w:b/>
        </w:rPr>
        <w:t>«Стороны»</w:t>
      </w:r>
      <w:r>
        <w:t>,</w:t>
      </w:r>
      <w:r w:rsidR="000D10D4" w:rsidRPr="000D10D4">
        <w:t xml:space="preserve"> руководствуясь Федеральным законом от 18 июля 2011 г. № 223-ФЗ «О закупках товаров, работ, услуг отдельными видами юридических лиц», заключили настоящий договор (далее – </w:t>
      </w:r>
      <w:r w:rsidR="000D10D4" w:rsidRPr="000D10D4">
        <w:rPr>
          <w:b/>
        </w:rPr>
        <w:t>«Договор»</w:t>
      </w:r>
      <w:r w:rsidR="000D10D4" w:rsidRPr="000D10D4">
        <w:t>) о нижеследующем:</w:t>
      </w:r>
    </w:p>
    <w:p w:rsidR="000D10D4" w:rsidRPr="000D10D4" w:rsidRDefault="000D10D4" w:rsidP="000D10D4">
      <w:pPr>
        <w:ind w:firstLine="709"/>
        <w:jc w:val="both"/>
      </w:pPr>
    </w:p>
    <w:p w:rsidR="00AB3A92" w:rsidRDefault="00AB3A92" w:rsidP="00AB3A92">
      <w:pPr>
        <w:numPr>
          <w:ilvl w:val="0"/>
          <w:numId w:val="1"/>
        </w:numPr>
      </w:pPr>
      <w:r>
        <w:rPr>
          <w:b/>
        </w:rPr>
        <w:t>ПРЕДМЕТ ДОГОВОРА</w:t>
      </w:r>
    </w:p>
    <w:p w:rsidR="00AB3A92" w:rsidRDefault="00AB3A92" w:rsidP="00AB3A92"/>
    <w:p w:rsidR="00AB3A92" w:rsidRDefault="00AB3A92" w:rsidP="00C43F7E">
      <w:pPr>
        <w:autoSpaceDE w:val="0"/>
        <w:autoSpaceDN w:val="0"/>
        <w:adjustRightInd w:val="0"/>
        <w:ind w:firstLine="709"/>
        <w:jc w:val="both"/>
      </w:pPr>
      <w:r>
        <w:t>1.1. Гарантирующий поставщик обязуется осуществлять продажу электрической энергии и мощности без привлечения третьих лиц Покупателю для целей энергоснабжения,  а также оказывать услуги по передаче электрической энерг</w:t>
      </w:r>
      <w:r w:rsidR="00C43F7E">
        <w:t xml:space="preserve">ии на объект Покупателя - </w:t>
      </w:r>
      <w:r w:rsidR="004D6BB1">
        <w:t>Офисные помещения</w:t>
      </w:r>
      <w:r>
        <w:t>, распол</w:t>
      </w:r>
      <w:r w:rsidR="004D6BB1">
        <w:t>оженные</w:t>
      </w:r>
      <w:r>
        <w:t xml:space="preserve"> по адресу: р.п. Охотск, ул. </w:t>
      </w:r>
      <w:proofErr w:type="spellStart"/>
      <w:r w:rsidR="004D6BB1">
        <w:t>Белолипского</w:t>
      </w:r>
      <w:proofErr w:type="spellEnd"/>
      <w:r w:rsidR="004D6BB1">
        <w:t>, д.19</w:t>
      </w:r>
      <w:r>
        <w:t>.</w:t>
      </w:r>
    </w:p>
    <w:p w:rsidR="00AB3A92" w:rsidRDefault="00AB3A92" w:rsidP="00C43F7E">
      <w:pPr>
        <w:autoSpaceDE w:val="0"/>
        <w:autoSpaceDN w:val="0"/>
        <w:adjustRightInd w:val="0"/>
        <w:ind w:firstLine="709"/>
        <w:jc w:val="both"/>
      </w:pPr>
      <w:r>
        <w:t>Покупатель обязуется оплачивать приобретаемую электрическую энергию, использованную для целей энергоснабжения,   соблюдать режим потребления энергии и мощности,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электрической энергии.</w:t>
      </w:r>
    </w:p>
    <w:p w:rsidR="00AB3A92" w:rsidRDefault="00AB3A92" w:rsidP="00C43F7E">
      <w:pPr>
        <w:pStyle w:val="2"/>
        <w:spacing w:after="0" w:line="240" w:lineRule="auto"/>
        <w:ind w:left="0" w:firstLine="709"/>
        <w:jc w:val="both"/>
      </w:pPr>
      <w:r>
        <w:t>1.2. Договорный объем потребления электроэнергии (мощности) по настоящему договору с помесячной (расчетный период) детализацией указан в приложении № 1, которое является неотъемлемой частью договора.</w:t>
      </w:r>
      <w:r>
        <w:rPr>
          <w:i/>
          <w:color w:val="0000FF"/>
        </w:rPr>
        <w:t xml:space="preserve"> </w:t>
      </w:r>
      <w:r>
        <w:t>Количество приобретаемой Покупателем у Гарантирующего поставщика электрической энергии определяется на границе балансовой принадлежности электрических сетей.</w:t>
      </w:r>
    </w:p>
    <w:p w:rsidR="00AB3A92" w:rsidRDefault="00AB3A92" w:rsidP="00C43F7E">
      <w:pPr>
        <w:pStyle w:val="a3"/>
        <w:tabs>
          <w:tab w:val="left" w:pos="966"/>
        </w:tabs>
        <w:suppressAutoHyphens/>
        <w:autoSpaceDE w:val="0"/>
        <w:autoSpaceDN w:val="0"/>
        <w:spacing w:after="0"/>
        <w:ind w:left="0" w:firstLine="709"/>
        <w:jc w:val="both"/>
        <w:rPr>
          <w:color w:val="000000"/>
        </w:rPr>
      </w:pPr>
      <w:r>
        <w:t xml:space="preserve">Договорный объем потребления электрической энергии (мощности) на каждый следующий год с помесячной детализацией </w:t>
      </w:r>
      <w:proofErr w:type="gramStart"/>
      <w:r>
        <w:t>заявляется</w:t>
      </w:r>
      <w:proofErr w:type="gramEnd"/>
      <w:r>
        <w:t xml:space="preserve"> Покупателем Гарантирующему поставщику до 01  сентября текущего года. </w:t>
      </w:r>
      <w:r>
        <w:rPr>
          <w:color w:val="000000"/>
        </w:rPr>
        <w:t>В случае непредставления указанной заявки, гарантирующий поставщик для определения объема электропотребления следующего года принимает согласованный (Приложения №1 к настоящему договору) объем электропотребления (мощности).</w:t>
      </w:r>
    </w:p>
    <w:p w:rsidR="00AB3A92" w:rsidRDefault="00AB3A92" w:rsidP="00C43F7E">
      <w:pPr>
        <w:tabs>
          <w:tab w:val="left" w:pos="966"/>
        </w:tabs>
        <w:suppressAutoHyphens/>
        <w:autoSpaceDE w:val="0"/>
        <w:autoSpaceDN w:val="0"/>
        <w:ind w:firstLine="709"/>
        <w:jc w:val="both"/>
      </w:pPr>
      <w:r>
        <w:t>1.3. Установленная мощность токоприемников Покупателя, а также разрешенная к использованию мощность указана в Приложении №1 к настоящему договору.</w:t>
      </w:r>
    </w:p>
    <w:p w:rsidR="00121D5D" w:rsidRDefault="00AB3A92" w:rsidP="00C43F7E">
      <w:pPr>
        <w:tabs>
          <w:tab w:val="left" w:pos="966"/>
        </w:tabs>
        <w:suppressAutoHyphens/>
        <w:autoSpaceDE w:val="0"/>
        <w:autoSpaceDN w:val="0"/>
        <w:ind w:firstLine="709"/>
        <w:jc w:val="both"/>
      </w:pPr>
      <w:r>
        <w:t xml:space="preserve">1.4. </w:t>
      </w:r>
      <w:proofErr w:type="gramStart"/>
      <w:r>
        <w:t xml:space="preserve">Гарантирующий поставщик и Покупатель обязуются руководствоваться настоящим договором, действующим законодательством РФ, решениями уполномоченного органа субъекта РФ в области регулирования тарифов, Правилами технической эксплуатации электроустановок потребителей, Правилами устройства электроустановок, </w:t>
      </w:r>
      <w:r w:rsidR="00121D5D" w:rsidRPr="009C0380">
        <w:t xml:space="preserve">Правилами </w:t>
      </w:r>
      <w:r w:rsidR="00121D5D">
        <w:t>полного и (или) частичного ограничения режима потребления электрической энергии (утв. Постановлением</w:t>
      </w:r>
      <w:r w:rsidR="00121D5D" w:rsidRPr="00BC3563">
        <w:t xml:space="preserve"> </w:t>
      </w:r>
      <w:r w:rsidR="00121D5D" w:rsidRPr="009C0380">
        <w:t>Правительства РФ от</w:t>
      </w:r>
      <w:r w:rsidR="00121D5D">
        <w:t xml:space="preserve"> 04.05.2012</w:t>
      </w:r>
      <w:r w:rsidR="00121D5D" w:rsidRPr="009C0380">
        <w:t>г. №</w:t>
      </w:r>
      <w:r w:rsidR="00C43F7E">
        <w:t xml:space="preserve"> </w:t>
      </w:r>
      <w:r w:rsidR="00121D5D">
        <w:t>442 «О функционировании розничных рынков электрической энергии, полном или частичном ограничении режима потребления электрической энергии</w:t>
      </w:r>
      <w:proofErr w:type="gramEnd"/>
      <w:r w:rsidR="00121D5D">
        <w:t>»</w:t>
      </w:r>
      <w:r w:rsidR="00121D5D" w:rsidRPr="009C0380">
        <w:t>)</w:t>
      </w:r>
      <w:r>
        <w:t>,</w:t>
      </w:r>
      <w:r w:rsidRPr="00284DF0">
        <w:t xml:space="preserve"> </w:t>
      </w:r>
      <w:r>
        <w:t>ГОСТ 12.1-051-90 (охранные зоны линий электропередач). В случае принятия нормативных правовых актов, регулирующих</w:t>
      </w:r>
      <w:r w:rsidR="00121D5D">
        <w:t xml:space="preserve"> </w:t>
      </w:r>
      <w:r>
        <w:t xml:space="preserve">вопросы в сфере электроэнергетики, в том числе, </w:t>
      </w:r>
    </w:p>
    <w:p w:rsidR="00121D5D" w:rsidRDefault="00121D5D" w:rsidP="00121D5D">
      <w:pPr>
        <w:tabs>
          <w:tab w:val="left" w:pos="966"/>
        </w:tabs>
        <w:suppressAutoHyphens/>
        <w:autoSpaceDE w:val="0"/>
        <w:autoSpaceDN w:val="0"/>
        <w:ind w:firstLine="540"/>
        <w:jc w:val="both"/>
      </w:pPr>
    </w:p>
    <w:p w:rsidR="00121D5D" w:rsidRDefault="00121D5D" w:rsidP="00121D5D">
      <w:pPr>
        <w:tabs>
          <w:tab w:val="left" w:pos="966"/>
        </w:tabs>
        <w:suppressAutoHyphens/>
        <w:autoSpaceDE w:val="0"/>
        <w:autoSpaceDN w:val="0"/>
        <w:ind w:firstLine="540"/>
        <w:jc w:val="both"/>
      </w:pPr>
    </w:p>
    <w:p w:rsidR="00AB3A92" w:rsidRDefault="00AB3A92" w:rsidP="00121D5D">
      <w:pPr>
        <w:tabs>
          <w:tab w:val="left" w:pos="966"/>
        </w:tabs>
        <w:suppressAutoHyphens/>
        <w:autoSpaceDE w:val="0"/>
        <w:autoSpaceDN w:val="0"/>
        <w:jc w:val="both"/>
      </w:pPr>
      <w:r>
        <w:lastRenderedPageBreak/>
        <w:t>устанавливающих иной, по сравнению с настоящим договором, порядок организации отношений сторон и субъектов электроэнергетики,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</w:p>
    <w:p w:rsidR="00AB3A92" w:rsidRDefault="00AB3A92" w:rsidP="00AB3A92"/>
    <w:p w:rsidR="00AB3A92" w:rsidRDefault="00AB3A92" w:rsidP="00AB3A92">
      <w:pPr>
        <w:numPr>
          <w:ilvl w:val="0"/>
          <w:numId w:val="1"/>
        </w:numPr>
        <w:rPr>
          <w:b/>
        </w:rPr>
      </w:pPr>
      <w:r>
        <w:rPr>
          <w:b/>
        </w:rPr>
        <w:t>ОБЯЗАННОСТИ И ПРАВА ГАРАНТИРУЮЩЕГО ПОСТАВЩИКА</w:t>
      </w:r>
    </w:p>
    <w:p w:rsidR="00AB3A92" w:rsidRDefault="00AB3A92" w:rsidP="00AB3A92">
      <w:pPr>
        <w:ind w:left="360"/>
        <w:rPr>
          <w:b/>
        </w:rPr>
      </w:pPr>
    </w:p>
    <w:p w:rsidR="00AB3A92" w:rsidRDefault="00AB3A92" w:rsidP="00C43F7E">
      <w:pPr>
        <w:ind w:firstLine="709"/>
        <w:rPr>
          <w:b/>
        </w:rPr>
      </w:pPr>
      <w:r>
        <w:rPr>
          <w:b/>
        </w:rPr>
        <w:t>2.2. Гарантирующий поставщик обязуется:</w:t>
      </w:r>
    </w:p>
    <w:p w:rsidR="00AB3A92" w:rsidRDefault="00AB3A92" w:rsidP="00C43F7E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2.1.1. Передавать электроэнергию в объеме, предусмотренном Приложением №</w:t>
      </w:r>
      <w:r w:rsidR="00413991">
        <w:rPr>
          <w:color w:val="000000"/>
        </w:rPr>
        <w:t xml:space="preserve"> </w:t>
      </w:r>
      <w:r>
        <w:rPr>
          <w:color w:val="000000"/>
        </w:rPr>
        <w:t>1 к настоящему договору, до точки поставки, соответствующей границе раздела, определенной Актом по разграничению балансовой принадлежности и ответственности за эксплуатацию электроустановок между Покупателем и Гаран</w:t>
      </w:r>
      <w:r w:rsidR="008631D8">
        <w:rPr>
          <w:color w:val="000000"/>
        </w:rPr>
        <w:t>тирующим поставщиком (Приложения</w:t>
      </w:r>
      <w:r>
        <w:rPr>
          <w:color w:val="000000"/>
        </w:rPr>
        <w:t xml:space="preserve"> № 2), который является неотъемлемой частью договора.</w:t>
      </w:r>
    </w:p>
    <w:p w:rsidR="000D10D4" w:rsidRDefault="00AB3A92" w:rsidP="000D10D4">
      <w:pPr>
        <w:ind w:firstLine="709"/>
        <w:jc w:val="both"/>
      </w:pPr>
      <w:r>
        <w:t xml:space="preserve">2.1.2. </w:t>
      </w:r>
      <w:proofErr w:type="gramStart"/>
      <w:r>
        <w:t xml:space="preserve">Поддерживать на границе балансовой принадлежности электросети между Гарантирующим поставщиком и Покупателем показатели качества электроэнергии, определенные в соответствии </w:t>
      </w:r>
      <w:r w:rsidR="000D10D4" w:rsidRPr="000D10D4">
        <w:t>с ГОСТ 32144-2013 (Межгосударственный стандарт.</w:t>
      </w:r>
      <w:proofErr w:type="gramEnd"/>
      <w:r w:rsidR="000D10D4" w:rsidRPr="000D10D4">
        <w:t xml:space="preserve"> Электрическая энергия. Совместимость электрических средств электромагнитная. </w:t>
      </w:r>
      <w:proofErr w:type="gramStart"/>
      <w:r w:rsidR="000D10D4" w:rsidRPr="000D10D4">
        <w:t>Нормативы качества электрической энергии в системах электроснабжения общего назначения).</w:t>
      </w:r>
      <w:proofErr w:type="gramEnd"/>
    </w:p>
    <w:p w:rsidR="00AB3A92" w:rsidRDefault="00AB3A92" w:rsidP="000D10D4">
      <w:pPr>
        <w:ind w:firstLine="709"/>
        <w:jc w:val="both"/>
      </w:pPr>
      <w:r>
        <w:t xml:space="preserve">2.1.3. Обеспечивать подачу электроэнергии, осуществлять </w:t>
      </w:r>
      <w:proofErr w:type="gramStart"/>
      <w:r>
        <w:t>контроль за</w:t>
      </w:r>
      <w:proofErr w:type="gramEnd"/>
      <w:r>
        <w:t xml:space="preserve"> предоставлением Покупателю достоверных данных о количестве потребленной электроэнергии, исправности учетных приборов.</w:t>
      </w:r>
    </w:p>
    <w:p w:rsidR="00AB3A92" w:rsidRDefault="00AB3A92" w:rsidP="00C43F7E">
      <w:pPr>
        <w:ind w:firstLine="709"/>
        <w:jc w:val="both"/>
      </w:pPr>
      <w:r>
        <w:t>2.1.4. Снабжение Покупателя в соответствии с настоящим договором осуществляется по третьей категории надежности.</w:t>
      </w:r>
    </w:p>
    <w:p w:rsidR="00AB3A92" w:rsidRDefault="00AB3A92" w:rsidP="00C43F7E">
      <w:pPr>
        <w:ind w:firstLine="709"/>
        <w:jc w:val="both"/>
      </w:pPr>
    </w:p>
    <w:p w:rsidR="00AB3A92" w:rsidRDefault="00AB3A92" w:rsidP="00C43F7E">
      <w:pPr>
        <w:ind w:firstLine="709"/>
        <w:jc w:val="both"/>
        <w:rPr>
          <w:b/>
        </w:rPr>
      </w:pPr>
      <w:r>
        <w:rPr>
          <w:b/>
        </w:rPr>
        <w:t>2.2.   Гарантирующий поставщик имеет право:</w:t>
      </w:r>
    </w:p>
    <w:p w:rsidR="00AB3A92" w:rsidRDefault="00AB3A92" w:rsidP="00C43F7E">
      <w:pPr>
        <w:ind w:firstLine="709"/>
        <w:jc w:val="both"/>
      </w:pPr>
      <w:r>
        <w:t>2.2.1. Прекращать подачу электроэнергии полностью или частично после письменного  предупреждения Покупателя в случаях, предусмотренных Гражданским кодексом РФ и другими нормативными правовыми актами об энергоснабжении, в том числе:</w:t>
      </w:r>
    </w:p>
    <w:p w:rsidR="00AB3A92" w:rsidRDefault="00AB3A92" w:rsidP="00C43F7E">
      <w:pPr>
        <w:ind w:firstLine="709"/>
        <w:jc w:val="both"/>
      </w:pPr>
      <w:r>
        <w:t>- за нарушение установленных настоящим Договором сроков оплаты за электроэнергию;</w:t>
      </w:r>
    </w:p>
    <w:p w:rsidR="00AB3A92" w:rsidRDefault="00AB3A92" w:rsidP="00C43F7E">
      <w:pPr>
        <w:ind w:firstLine="709"/>
        <w:jc w:val="both"/>
      </w:pPr>
      <w:r>
        <w:t>- за неудовлетворительное состояние электроустановок Покупателя, угрожающее аварией или создающее угрозу для жизни его работников;</w:t>
      </w:r>
    </w:p>
    <w:p w:rsidR="00AB3A92" w:rsidRDefault="00AB3A92" w:rsidP="00C43F7E">
      <w:pPr>
        <w:ind w:firstLine="709"/>
        <w:jc w:val="both"/>
      </w:pPr>
      <w:r>
        <w:t>- за недопущение представителей Гарантирующего поставщика к электроустановкам Покупателя и к приборам учета;</w:t>
      </w:r>
    </w:p>
    <w:p w:rsidR="00AB3A92" w:rsidRDefault="00AB3A92" w:rsidP="00C43F7E">
      <w:pPr>
        <w:ind w:firstLine="709"/>
        <w:jc w:val="both"/>
      </w:pPr>
      <w:r>
        <w:t>- за снижение показателей качества электроэнергии по вине Покупателя до значений, нарушающих нормальное функционирование электроустановок Гарантирующего поставщика или других покупателей электрической энергии.</w:t>
      </w:r>
    </w:p>
    <w:p w:rsidR="00AB3A92" w:rsidRDefault="00AB3A92" w:rsidP="00C43F7E">
      <w:pPr>
        <w:ind w:firstLine="709"/>
        <w:jc w:val="both"/>
      </w:pPr>
      <w:r>
        <w:t xml:space="preserve">2.2.2. </w:t>
      </w:r>
      <w:proofErr w:type="gramStart"/>
      <w:r>
        <w:t>При возникновении аварийного дефицита электроэнергии и мощности, вызванного снижением частоты ниже допустимых значений, а также стихийными бедствиями, невозможностью соблюдения технологических режимов в связи с экстремальными погодными условиями, производить ограничение отпуска электроэнергии и мощности, отключение Покупателя полностью или частично с питающих центров энергосистемы, в соответствии с графиками потребления и отключения электроэнергии, утвержденными Гарантирующим поставщиком.</w:t>
      </w:r>
      <w:proofErr w:type="gramEnd"/>
    </w:p>
    <w:p w:rsidR="00AB3A92" w:rsidRDefault="00AB3A92" w:rsidP="00C43F7E">
      <w:pPr>
        <w:ind w:firstLine="709"/>
        <w:jc w:val="both"/>
      </w:pPr>
      <w:r>
        <w:t xml:space="preserve">2.2.3. Для принятия неотложных мер по предупреждению или ликвидации аварии отключать электроустановки Покупателя с последующим сообщением ему о причинах отключения. </w:t>
      </w:r>
    </w:p>
    <w:p w:rsidR="00AB3A92" w:rsidRDefault="00AB3A92" w:rsidP="00C43F7E">
      <w:pPr>
        <w:tabs>
          <w:tab w:val="num" w:pos="420"/>
          <w:tab w:val="left" w:pos="966"/>
        </w:tabs>
        <w:suppressAutoHyphens/>
        <w:ind w:firstLine="709"/>
        <w:jc w:val="both"/>
      </w:pPr>
      <w:r>
        <w:t>2.2.4. Получать плату за потребленную электрическую энергию с Покупателя.</w:t>
      </w:r>
    </w:p>
    <w:p w:rsidR="00121D5D" w:rsidRDefault="00AB3A92" w:rsidP="00C43F7E">
      <w:pPr>
        <w:pStyle w:val="a3"/>
        <w:tabs>
          <w:tab w:val="left" w:pos="966"/>
        </w:tabs>
        <w:suppressAutoHyphens/>
        <w:autoSpaceDE w:val="0"/>
        <w:autoSpaceDN w:val="0"/>
        <w:spacing w:after="0"/>
        <w:ind w:left="0" w:firstLine="709"/>
        <w:jc w:val="both"/>
      </w:pPr>
      <w:r>
        <w:t xml:space="preserve">2.2.5. В случаях, указанных в пункте 2.2.1 настоящего договора Гарантирующий поставщик  имеет право вводить полное и (или) частичное ограничение режима подачи энергии и (или) мощности любым способом, определяемым без согласования </w:t>
      </w:r>
      <w:proofErr w:type="gramStart"/>
      <w:r>
        <w:t>с</w:t>
      </w:r>
      <w:proofErr w:type="gramEnd"/>
      <w:r>
        <w:t xml:space="preserve"> </w:t>
      </w:r>
    </w:p>
    <w:p w:rsidR="00AB3A92" w:rsidRDefault="00C43F7E" w:rsidP="00C43F7E">
      <w:pPr>
        <w:pStyle w:val="a3"/>
        <w:tabs>
          <w:tab w:val="left" w:pos="966"/>
        </w:tabs>
        <w:suppressAutoHyphens/>
        <w:autoSpaceDE w:val="0"/>
        <w:autoSpaceDN w:val="0"/>
        <w:spacing w:after="0"/>
        <w:ind w:left="0"/>
        <w:jc w:val="both"/>
      </w:pPr>
      <w:r>
        <w:lastRenderedPageBreak/>
        <w:t xml:space="preserve">Покупателем, в т.ч. отключением с питающих центров, отключением коммутационными </w:t>
      </w:r>
      <w:r w:rsidR="00AB3A92">
        <w:t xml:space="preserve">аппаратами в ТП 6/0,4 кВ, снятием шлейфов </w:t>
      </w:r>
      <w:proofErr w:type="gramStart"/>
      <w:r w:rsidR="00AB3A92">
        <w:t>ВЛ</w:t>
      </w:r>
      <w:proofErr w:type="gramEnd"/>
      <w:r w:rsidR="00AB3A92">
        <w:t xml:space="preserve"> и КЛ, применением токоограничивающих устройств и другими способами, не противоречащими действующему законодательству. </w:t>
      </w:r>
    </w:p>
    <w:p w:rsidR="00AB3A92" w:rsidRDefault="00AB3A92" w:rsidP="00C43F7E">
      <w:pPr>
        <w:pStyle w:val="a3"/>
        <w:tabs>
          <w:tab w:val="left" w:pos="966"/>
        </w:tabs>
        <w:suppressAutoHyphens/>
        <w:autoSpaceDE w:val="0"/>
        <w:autoSpaceDN w:val="0"/>
        <w:spacing w:after="0"/>
        <w:ind w:left="0"/>
        <w:jc w:val="both"/>
        <w:rPr>
          <w:color w:val="000000"/>
        </w:rPr>
      </w:pPr>
    </w:p>
    <w:p w:rsidR="00AB3A92" w:rsidRDefault="00AB3A92" w:rsidP="00C43F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И ПРАВА ПОКУПАТЕЛЯ</w:t>
      </w:r>
    </w:p>
    <w:p w:rsidR="00AB3A92" w:rsidRDefault="00AB3A92" w:rsidP="00C43F7E">
      <w:pPr>
        <w:ind w:left="360"/>
        <w:jc w:val="both"/>
      </w:pPr>
    </w:p>
    <w:p w:rsidR="00AB3A92" w:rsidRDefault="00AB3A92" w:rsidP="00C43F7E">
      <w:pPr>
        <w:ind w:left="709"/>
        <w:jc w:val="both"/>
        <w:rPr>
          <w:b/>
        </w:rPr>
      </w:pPr>
      <w:r>
        <w:rPr>
          <w:b/>
        </w:rPr>
        <w:t>3.1. Покупатель обязуется:</w:t>
      </w:r>
    </w:p>
    <w:p w:rsidR="00AB3A92" w:rsidRDefault="00AB3A92" w:rsidP="00C43F7E">
      <w:pPr>
        <w:ind w:firstLine="709"/>
        <w:jc w:val="both"/>
        <w:rPr>
          <w:b/>
        </w:rPr>
      </w:pPr>
      <w:r>
        <w:t>3.1.1. Производить расчеты за электроэнергию и заявленную мощность согласно показаниям приборов учета электроэнергии, в порядке, сроки и размерах предусмотренных Договором.</w:t>
      </w:r>
    </w:p>
    <w:p w:rsidR="00AB3A92" w:rsidRDefault="00AB3A92" w:rsidP="00C43F7E">
      <w:pPr>
        <w:ind w:firstLine="709"/>
        <w:jc w:val="both"/>
      </w:pPr>
      <w:r>
        <w:t>3.1.2. Сообщать Гарантирующему поставщику обо всех нарушениях схем и неисправностях в работе приборов учета, об авариях, связанных с отключением питающих линий, повреждениях на электросетях, принадлежащих Гарантирующему поставщику.</w:t>
      </w:r>
    </w:p>
    <w:p w:rsidR="00AB3A92" w:rsidRPr="00121D5D" w:rsidRDefault="00AB3A92" w:rsidP="00C43F7E">
      <w:pPr>
        <w:ind w:firstLine="709"/>
        <w:jc w:val="both"/>
      </w:pPr>
      <w:r>
        <w:t xml:space="preserve">3.1.3. </w:t>
      </w:r>
      <w:r w:rsidRPr="00121D5D">
        <w:t>Предоставлять заявки на потребление электроэнергии на очередной год с помесячной разбивкой не позднее «01» сентября текущего года.</w:t>
      </w:r>
    </w:p>
    <w:p w:rsidR="00AB3A92" w:rsidRPr="00121D5D" w:rsidRDefault="00AB3A92" w:rsidP="00C43F7E">
      <w:pPr>
        <w:ind w:firstLine="709"/>
        <w:jc w:val="both"/>
      </w:pPr>
      <w:r w:rsidRPr="00121D5D">
        <w:t>3.1.4. Увеличивать установленную или разрешенную к использованию мощность сверх значений, указанных в договоре, а также подключать новые электроустановки, в пределах договорной мощности только с разрешения Гарантирующего поставщика после соответствующих изменений в Договоре.</w:t>
      </w:r>
    </w:p>
    <w:p w:rsidR="00AB3A92" w:rsidRPr="00121D5D" w:rsidRDefault="00AB3A92" w:rsidP="00C43F7E">
      <w:pPr>
        <w:ind w:firstLine="709"/>
        <w:jc w:val="both"/>
      </w:pPr>
      <w:r w:rsidRPr="00121D5D">
        <w:t xml:space="preserve">3.1.5.  Ежемесячно, 25-го числа каждого месяца, в котором производилась подача электрической энергии, письменно (или </w:t>
      </w:r>
      <w:proofErr w:type="spellStart"/>
      <w:r w:rsidRPr="00121D5D">
        <w:t>факсограммой</w:t>
      </w:r>
      <w:proofErr w:type="spellEnd"/>
      <w:r w:rsidRPr="00121D5D">
        <w:t xml:space="preserve">) предоставлять в отдел реализации и сбережения энергоресурсов Гарантирующего поставщика тел. </w:t>
      </w:r>
      <w:r w:rsidR="00121D5D">
        <w:t>8 (42141) 9-16-08</w:t>
      </w:r>
      <w:r w:rsidRPr="00121D5D">
        <w:t xml:space="preserve"> данные показаний учетных приборов за подписью ответственного за электрохозяйство. В случае отсутствия данных объем потребления электрической энергии осуществляется на основании имеющихся статистических данных за аналогичный период предшествующего года, в котором определение объема потребления осуществлялось на основании приборов учета с учетом </w:t>
      </w:r>
      <w:r w:rsidR="00CD2C5B" w:rsidRPr="00121D5D">
        <w:t>повышающего коэффициента 1,2 с последующим перерасчетом</w:t>
      </w:r>
      <w:r w:rsidRPr="00121D5D">
        <w:t xml:space="preserve">. 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 xml:space="preserve">3.1.6. Осуществлять беспрепятственный допуск в рабочее время представителей Гарантирующего поставщика ко всем электроустановкам Покупателя, к приборам коммерческого учета, а также для </w:t>
      </w:r>
      <w:proofErr w:type="gramStart"/>
      <w:r>
        <w:t>контроля за</w:t>
      </w:r>
      <w:proofErr w:type="gramEnd"/>
      <w:r>
        <w:t xml:space="preserve"> режимом энергопотребления.</w:t>
      </w:r>
    </w:p>
    <w:p w:rsidR="00AB3A92" w:rsidRDefault="00AB3A92" w:rsidP="00C43F7E">
      <w:pPr>
        <w:pStyle w:val="2"/>
        <w:tabs>
          <w:tab w:val="left" w:pos="966"/>
        </w:tabs>
        <w:suppressAutoHyphens/>
        <w:spacing w:after="0" w:line="240" w:lineRule="auto"/>
        <w:ind w:left="0" w:firstLine="709"/>
        <w:jc w:val="both"/>
      </w:pPr>
      <w:r>
        <w:t xml:space="preserve">3.1.7. Обеспечить сохранность и надежное функционирование установленных на принадлежащих ему </w:t>
      </w:r>
      <w:proofErr w:type="spellStart"/>
      <w:r>
        <w:t>энергопринимающих</w:t>
      </w:r>
      <w:proofErr w:type="spellEnd"/>
      <w:r>
        <w:t xml:space="preserve"> устройствах устройств релейной защиты, противоаварийной и режимной автоматики и (или) ее компонентов. </w:t>
      </w:r>
      <w:r>
        <w:tab/>
      </w:r>
    </w:p>
    <w:p w:rsidR="00AB3A92" w:rsidRDefault="00AB3A92" w:rsidP="00C43F7E">
      <w:pPr>
        <w:pStyle w:val="2"/>
        <w:tabs>
          <w:tab w:val="left" w:pos="966"/>
        </w:tabs>
        <w:suppressAutoHyphens/>
        <w:spacing w:after="0" w:line="240" w:lineRule="auto"/>
        <w:ind w:left="0" w:firstLine="709"/>
        <w:jc w:val="both"/>
      </w:pPr>
      <w:r>
        <w:t xml:space="preserve">3.1.8. Обеспечить сохранность прибора учета электрической энергии и средств защиты от несанкционированного доступа (пломбы, марки) установленных Гарантирующим поставщиком, органами Госстандарта или заводом изготовителем в течение всего срока действия договора в соответствии с требованиями нормативно-технической документации. 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 xml:space="preserve">3.1.9. Для поддержания устойчивости энергосистемы при возникновении аварий, иного дефицита энергии и мощности, выполнять требования Гарантирующего поставщика о снижении потребления электрической энергии и мощности в соответствии с графиками ограничения и отключения. 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3.1.10. Согласовывать с Гарантирующим поставщиком вывод в ремонт электроустановок, через которые транзитом передается электроэнергия другим покупателям.</w:t>
      </w:r>
    </w:p>
    <w:p w:rsidR="00AB3A92" w:rsidRDefault="00AB3A92" w:rsidP="00C43F7E">
      <w:pPr>
        <w:tabs>
          <w:tab w:val="left" w:pos="966"/>
          <w:tab w:val="num" w:pos="1146"/>
        </w:tabs>
        <w:suppressAutoHyphens/>
        <w:autoSpaceDE w:val="0"/>
        <w:autoSpaceDN w:val="0"/>
        <w:ind w:firstLine="709"/>
        <w:jc w:val="both"/>
      </w:pPr>
      <w:r>
        <w:t>3.1.11. В течение 3-х дней с момента соответствующего изменения письменно сообщать Гарантирующему поставщику об изменениях юридического адреса, банковских реквизитов, наименования, ведомственной принадлежности и/или формы собственности, перечне обслуживаемых объектов и других обстоятельствах, влияющих на надлежащее исполнение договора, с приложением соответствующих изменениям документов.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3.1.12.   При выезде из занимаемого помещения или прекращении деятельности: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- за 30 дней направить Гарантирующему поставщику письмо о расторжении Договора энергоснабжения электрической энергией;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lastRenderedPageBreak/>
        <w:t>-  произвести полный расчет за энергию по день выезда и в тот же срок обеспечить вызов представителя Гарантирующего поставщика для осмотра приборов учета и отключения от энергоснабжения.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3.1.13. Предоставлять свою электросеть для передачи электроэнергии потребителям, заключившим договор энергопотребления с Гарантирующим поставщиком.</w:t>
      </w:r>
    </w:p>
    <w:p w:rsidR="00AB3A92" w:rsidRDefault="00AB3A92" w:rsidP="00C43F7E">
      <w:pPr>
        <w:tabs>
          <w:tab w:val="left" w:pos="8640"/>
        </w:tabs>
        <w:ind w:firstLine="709"/>
        <w:jc w:val="both"/>
        <w:rPr>
          <w:b/>
        </w:rPr>
      </w:pPr>
      <w:r>
        <w:rPr>
          <w:b/>
        </w:rPr>
        <w:t>3.2.   Покупатель имеет право: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3.2.1. Заявить Гарантирующему поставщику об ошибках, обнаруженных в платежном документе. Подача Покупателем заявления об ошибке в платежном документе не освобождает от обязанности оплатить в установленный срок платежный документ, если ошибк</w:t>
      </w:r>
      <w:proofErr w:type="gramStart"/>
      <w:r>
        <w:t>а(</w:t>
      </w:r>
      <w:proofErr w:type="gramEnd"/>
      <w:r>
        <w:t>и), допущенная(</w:t>
      </w:r>
      <w:proofErr w:type="spellStart"/>
      <w:r>
        <w:t>ые</w:t>
      </w:r>
      <w:proofErr w:type="spellEnd"/>
      <w:r>
        <w:t xml:space="preserve">) в платежном документе не препятствует соответствующей оплате. В случае выставления платежного документа с завышенной (заниженной) суммой, Покупатель оплачивает только сумму, рассчитанную в соответствии с заявленным в настоящем Договоре лимитом за расчетный период. Гарантирующий поставщик исправляет ошибки, допущенные в платежном документе и </w:t>
      </w:r>
      <w:proofErr w:type="gramStart"/>
      <w:r>
        <w:t>предоставляет исправленный платежный документ</w:t>
      </w:r>
      <w:proofErr w:type="gramEnd"/>
      <w:r>
        <w:t xml:space="preserve"> в следующем расчетном месяце.</w:t>
      </w:r>
    </w:p>
    <w:p w:rsidR="00AB3A92" w:rsidRDefault="00AB3A92" w:rsidP="00C43F7E">
      <w:pPr>
        <w:tabs>
          <w:tab w:val="left" w:pos="8640"/>
        </w:tabs>
        <w:ind w:firstLine="709"/>
        <w:jc w:val="both"/>
        <w:rPr>
          <w:b/>
        </w:rPr>
      </w:pPr>
      <w:r>
        <w:rPr>
          <w:b/>
        </w:rPr>
        <w:t xml:space="preserve">3.3.   Покупатель не имеет право: 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 xml:space="preserve">3.3.1.   Самостоятельно заключать договора на энергоснабжение с </w:t>
      </w:r>
      <w:proofErr w:type="spellStart"/>
      <w:r>
        <w:t>субабонентами</w:t>
      </w:r>
      <w:proofErr w:type="spellEnd"/>
      <w:r>
        <w:t>.</w:t>
      </w:r>
    </w:p>
    <w:p w:rsidR="00AB3A92" w:rsidRDefault="00AB3A92" w:rsidP="00AB3A92">
      <w:pPr>
        <w:tabs>
          <w:tab w:val="left" w:pos="8640"/>
        </w:tabs>
        <w:ind w:firstLine="360"/>
        <w:jc w:val="both"/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  <w:rPr>
          <w:b/>
        </w:rPr>
      </w:pPr>
      <w:r>
        <w:rPr>
          <w:b/>
        </w:rPr>
        <w:t>УЧЕТ ЭНЕРГИИ, КОНТРОЛЬ ПОТРЕБЛЕНИЯ</w:t>
      </w:r>
    </w:p>
    <w:p w:rsidR="00AB3A92" w:rsidRDefault="00AB3A92" w:rsidP="00AB3A92">
      <w:pPr>
        <w:tabs>
          <w:tab w:val="left" w:pos="8640"/>
        </w:tabs>
        <w:jc w:val="both"/>
        <w:rPr>
          <w:b/>
        </w:rPr>
      </w:pP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4.1.  Учет потребления электроэнергии Покупателем осуществляется приборами учета, указанными в Приложении</w:t>
      </w:r>
      <w:r w:rsidR="00413991">
        <w:t xml:space="preserve"> № 3</w:t>
      </w:r>
      <w:r>
        <w:t>.</w:t>
      </w: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4.2. Перестановка, замена, а также изменение загрузки измерительных трансформаторов, питающих приборы учета, а также любые другие работы, связанные с нарушением или изменением схемы учета электроэнергии, производятся только с письменного согласия Гарантирующего поставщика. Все внесенные несогласованные изменения рассматриваются как способы неучтенного потребления электроэнергии.</w:t>
      </w:r>
    </w:p>
    <w:p w:rsidR="00AB3A92" w:rsidRDefault="00413991" w:rsidP="00C43F7E">
      <w:pPr>
        <w:tabs>
          <w:tab w:val="left" w:pos="8640"/>
        </w:tabs>
        <w:ind w:firstLine="709"/>
        <w:jc w:val="both"/>
      </w:pPr>
      <w:r>
        <w:t>4.3</w:t>
      </w:r>
      <w:r w:rsidR="00AB3A92">
        <w:t>. Покупатель производит периодическую проверку приборов учета электроэнергии в сроки, установленные Госстандартом России.</w:t>
      </w:r>
    </w:p>
    <w:p w:rsidR="00AB3A92" w:rsidRDefault="00413991" w:rsidP="00C43F7E">
      <w:pPr>
        <w:tabs>
          <w:tab w:val="left" w:pos="8640"/>
        </w:tabs>
        <w:ind w:firstLine="709"/>
        <w:jc w:val="both"/>
      </w:pPr>
      <w:r>
        <w:t>4.4</w:t>
      </w:r>
      <w:r w:rsidR="00AB3A92">
        <w:t>. Покупатель осуществляет обогрев электросчетчиков при отрицательных температурах окружающей среды</w:t>
      </w:r>
      <w:r w:rsidR="00121D5D">
        <w:t>,</w:t>
      </w:r>
      <w:r w:rsidR="00AB3A92">
        <w:t xml:space="preserve"> если этого требуют правила эксплуатации установленных приборов учета.</w:t>
      </w:r>
    </w:p>
    <w:p w:rsidR="00AB3A92" w:rsidRDefault="00AB3A92" w:rsidP="00AB3A92">
      <w:pPr>
        <w:tabs>
          <w:tab w:val="left" w:pos="8640"/>
        </w:tabs>
        <w:jc w:val="both"/>
        <w:rPr>
          <w:b/>
        </w:rPr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</w:pPr>
      <w:r>
        <w:rPr>
          <w:b/>
        </w:rPr>
        <w:t>ТАРИФЫ НА ЭЛЕКТРИЧЕСКУЮ ЭНЕРГИЮ</w:t>
      </w:r>
    </w:p>
    <w:p w:rsidR="00AB3A92" w:rsidRDefault="00AB3A92" w:rsidP="00AB3A92">
      <w:pPr>
        <w:tabs>
          <w:tab w:val="left" w:pos="8640"/>
        </w:tabs>
        <w:jc w:val="both"/>
      </w:pPr>
    </w:p>
    <w:p w:rsidR="00AB3A92" w:rsidRDefault="00AB3A92" w:rsidP="00C43F7E">
      <w:pPr>
        <w:tabs>
          <w:tab w:val="left" w:pos="8640"/>
        </w:tabs>
        <w:ind w:firstLine="709"/>
        <w:jc w:val="both"/>
      </w:pPr>
      <w:r>
        <w:t>5.1. Расчеты за электроэнергию производятся по тарифам, установленным в соответствии с законодательством РФ. Изменение тарифов в период действия Договора не требует переоформления или внесения в него изменений. Величины тарифов доводятся</w:t>
      </w:r>
      <w:r w:rsidR="00121D5D">
        <w:t xml:space="preserve"> </w:t>
      </w:r>
      <w:r>
        <w:t xml:space="preserve">Гарантирующим поставщиком до Покупателя путем направления копии Постановления  Комитета по ценам и тарифам Правительством Хабаровского края (далее «Комитет») и подлежат применению с даты, установленной решением Комитета. </w:t>
      </w:r>
    </w:p>
    <w:p w:rsidR="00AB3A92" w:rsidRDefault="00C43F7E" w:rsidP="00C43F7E">
      <w:pPr>
        <w:tabs>
          <w:tab w:val="left" w:pos="8640"/>
        </w:tabs>
        <w:ind w:firstLine="709"/>
        <w:jc w:val="both"/>
        <w:rPr>
          <w:b/>
        </w:rPr>
      </w:pPr>
      <w:r>
        <w:t xml:space="preserve">5.2. </w:t>
      </w:r>
      <w:r w:rsidR="00AB3A92">
        <w:t>Плата за электроэнергию подлежит периодической корректировке в соответствии с ценами и тарифами, устанавливаемыми Правительством Хабаровского края.</w:t>
      </w:r>
      <w:r w:rsidR="00AB3A92" w:rsidRPr="00162DAE">
        <w:rPr>
          <w:b/>
        </w:rPr>
        <w:t xml:space="preserve"> </w:t>
      </w:r>
      <w:r w:rsidR="00AB3A92">
        <w:rPr>
          <w:b/>
        </w:rPr>
        <w:t xml:space="preserve"> </w:t>
      </w:r>
      <w:r w:rsidR="00AB3A92" w:rsidRPr="00162DAE">
        <w:rPr>
          <w:b/>
        </w:rPr>
        <w:t xml:space="preserve"> </w:t>
      </w:r>
    </w:p>
    <w:p w:rsidR="00413991" w:rsidRDefault="00413991" w:rsidP="00413991">
      <w:r>
        <w:rPr>
          <w:b/>
        </w:rPr>
        <w:t xml:space="preserve">           </w:t>
      </w:r>
      <w:r w:rsidR="00C43F7E">
        <w:t xml:space="preserve">5.3. </w:t>
      </w:r>
      <w:r w:rsidR="00AB3A92">
        <w:t xml:space="preserve">При наличии в ведении Покупателя потребителей электроэнергии, относящихся к разным тарификационным группам, расчеты производятся </w:t>
      </w:r>
      <w:r>
        <w:t>дифференцированно с</w:t>
      </w:r>
      <w:r w:rsidRPr="00413991">
        <w:t xml:space="preserve"> </w:t>
      </w:r>
      <w:r>
        <w:t>учетом</w:t>
      </w:r>
    </w:p>
    <w:p w:rsidR="00AB3A92" w:rsidRDefault="00AB3A92" w:rsidP="00413991">
      <w:pPr>
        <w:tabs>
          <w:tab w:val="left" w:pos="8640"/>
        </w:tabs>
        <w:jc w:val="both"/>
      </w:pPr>
      <w:r>
        <w:t>присоединенной нагрузки потребителей каждой тарификационной группы по данным приборов учета.</w:t>
      </w:r>
    </w:p>
    <w:p w:rsidR="00AB3A92" w:rsidRDefault="00AB3A92" w:rsidP="00AB3A92">
      <w:pPr>
        <w:tabs>
          <w:tab w:val="left" w:pos="8640"/>
        </w:tabs>
        <w:ind w:firstLine="360"/>
        <w:jc w:val="both"/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  <w:rPr>
          <w:b/>
        </w:rPr>
      </w:pPr>
      <w:r>
        <w:rPr>
          <w:b/>
        </w:rPr>
        <w:t>РАСЧЕТЫ ЗА ПОЛЬЗОВАНИЕ ЭЛЕКТРИЧЕСКОЙ ЭНЕРГИЕЙ</w:t>
      </w:r>
    </w:p>
    <w:p w:rsidR="00AB3A92" w:rsidRDefault="00AB3A92" w:rsidP="00AB3A92">
      <w:pPr>
        <w:tabs>
          <w:tab w:val="left" w:pos="8640"/>
        </w:tabs>
        <w:jc w:val="both"/>
        <w:rPr>
          <w:b/>
        </w:rPr>
      </w:pPr>
    </w:p>
    <w:p w:rsidR="00AB3A92" w:rsidRDefault="00AB3A92" w:rsidP="00C43F7E">
      <w:pPr>
        <w:pStyle w:val="2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</w:pPr>
      <w:r>
        <w:t>6.1. Расчетный период (месяц) по настоящему договору устанавливается равный календарному месяцу</w:t>
      </w:r>
      <w:r>
        <w:rPr>
          <w:color w:val="800080"/>
        </w:rPr>
        <w:t xml:space="preserve"> </w:t>
      </w:r>
      <w:r>
        <w:t>(с 01 числа каждого месяца по последнее число текущего месяца).</w:t>
      </w:r>
    </w:p>
    <w:p w:rsidR="00121D5D" w:rsidRDefault="00AB3A92" w:rsidP="00C43F7E">
      <w:pPr>
        <w:tabs>
          <w:tab w:val="left" w:pos="0"/>
        </w:tabs>
        <w:suppressAutoHyphens/>
        <w:ind w:firstLine="709"/>
        <w:jc w:val="both"/>
      </w:pPr>
      <w:r>
        <w:lastRenderedPageBreak/>
        <w:t xml:space="preserve">6.2. </w:t>
      </w:r>
      <w:r w:rsidR="00121D5D" w:rsidRPr="00123B34">
        <w:t>Гарантирующий</w:t>
      </w:r>
      <w:r w:rsidR="00121D5D">
        <w:t xml:space="preserve"> поставщик</w:t>
      </w:r>
      <w:r w:rsidR="00121D5D" w:rsidRPr="00F855C3">
        <w:t xml:space="preserve"> в срок до </w:t>
      </w:r>
      <w:r w:rsidR="00121D5D">
        <w:t>10</w:t>
      </w:r>
      <w:r w:rsidR="00121D5D" w:rsidRPr="00F855C3">
        <w:t xml:space="preserve"> числа месяца, следующего за расчетным, в</w:t>
      </w:r>
      <w:r w:rsidR="00121D5D">
        <w:t>ыписывает счет-фактуру на сумму</w:t>
      </w:r>
      <w:r w:rsidR="00121D5D" w:rsidRPr="00F855C3">
        <w:t xml:space="preserve"> фактически потребленной электроэнергии в соответствии с показаниями прибора учета</w:t>
      </w:r>
      <w:r w:rsidR="00121D5D">
        <w:t xml:space="preserve"> и направляет в адрес Покупателя почтовым отправлением или нарочным. Покупатель производит оплату в течение 10 банковских дней с момента получения счета-фактуры и акта в установленном порядке</w:t>
      </w:r>
      <w:r w:rsidR="00121D5D" w:rsidRPr="00123B34">
        <w:t>.</w:t>
      </w:r>
    </w:p>
    <w:p w:rsidR="00AB3A92" w:rsidRDefault="00AB3A92" w:rsidP="00C43F7E">
      <w:pPr>
        <w:tabs>
          <w:tab w:val="left" w:pos="0"/>
        </w:tabs>
        <w:suppressAutoHyphens/>
        <w:ind w:firstLine="709"/>
        <w:jc w:val="both"/>
      </w:pPr>
      <w:r>
        <w:t>6.3. Если платежи превышают обязательства Покупателя по потреблению последнего расчетного месяца, разница относится на погашение задолженности за ранние периоды образования</w:t>
      </w:r>
      <w:r>
        <w:rPr>
          <w:b/>
          <w:bCs/>
        </w:rPr>
        <w:t xml:space="preserve"> </w:t>
      </w:r>
      <w:r>
        <w:t>задолженности, при отсутствии дебиторской задолженности Покупателя перед Гарантирующим поставщиком, сумма подлежит зачету в оплату будущих платежных периодов.</w:t>
      </w:r>
    </w:p>
    <w:p w:rsidR="00AB3A92" w:rsidRDefault="00AB3A92" w:rsidP="00C43F7E">
      <w:pPr>
        <w:tabs>
          <w:tab w:val="left" w:pos="0"/>
          <w:tab w:val="left" w:pos="8640"/>
        </w:tabs>
        <w:ind w:firstLine="709"/>
        <w:jc w:val="both"/>
      </w:pPr>
      <w:r>
        <w:t>6.4. Сумма платежа, произведенного Покупателем за отпущенную электроэнергию, недостаточная для исполнения денежного обязательства, полностью погашает, прежде всего, издержки по получению денежного исполнения Гарантирующего поставщика, затем проценты, а оставшаяся часть – основную сумму долга (ст.319 ГК РФ).</w:t>
      </w:r>
    </w:p>
    <w:p w:rsidR="00AB3A92" w:rsidRDefault="00AB3A92" w:rsidP="00C43F7E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</w:pPr>
      <w:r>
        <w:t>6.5. Сверка расчетов по итогам расчетного периода производится между Покупателем и Гарантирующим поставщиком по количеству потребленной им электроэнергии по данным прибора учета электрической энергии и по количеству поступивших в ее оплату денежных средств, с составлением двухстороннего акта сверки в срок не позднее 20 дней после окончания расчетного периода.</w:t>
      </w:r>
    </w:p>
    <w:p w:rsidR="00AB3A92" w:rsidRDefault="00AB3A92" w:rsidP="00C43F7E">
      <w:pPr>
        <w:pStyle w:val="2"/>
        <w:tabs>
          <w:tab w:val="left" w:pos="966"/>
        </w:tabs>
        <w:suppressAutoHyphens/>
        <w:spacing w:after="0" w:line="240" w:lineRule="auto"/>
        <w:ind w:left="0" w:firstLine="709"/>
        <w:jc w:val="both"/>
      </w:pPr>
      <w:r>
        <w:t>При не</w:t>
      </w:r>
      <w:r w:rsidR="00C43F7E">
        <w:t xml:space="preserve"> </w:t>
      </w:r>
      <w:r>
        <w:t>подписании в указанный срок акта сверки, оформленного со своей стороны, для расчетов принимаются данные (о начислении за потребленную электроэнергию и поступлении денежных средств за нее) Гарантирующего поставщика.</w:t>
      </w:r>
    </w:p>
    <w:p w:rsidR="00AB3A92" w:rsidRDefault="00AB3A92" w:rsidP="00C43F7E">
      <w:pPr>
        <w:pStyle w:val="a3"/>
        <w:spacing w:after="0"/>
        <w:ind w:left="0" w:firstLine="709"/>
        <w:jc w:val="both"/>
      </w:pPr>
      <w:r>
        <w:t>6.6. По окончании расчетного периода</w:t>
      </w:r>
      <w:r>
        <w:rPr>
          <w:bCs/>
        </w:rPr>
        <w:t xml:space="preserve"> </w:t>
      </w:r>
      <w:r>
        <w:t>Гарантирующий п</w:t>
      </w:r>
      <w:r w:rsidR="00C43F7E">
        <w:t>оставщик предъявляет Покупателю</w:t>
      </w:r>
      <w:r>
        <w:t xml:space="preserve"> «Акт приема-передачи электрической энергии (мощности)» в двух экземплярах. Покупатель возвращает указанный Акт не позднее 5 рабочих дней с момента получения, подписанный и оформленный надлежащим образом Гарантирующему поставщику. В случае не возврата акта в указанный срок принимаются данные Гарантирующего поставщика.</w:t>
      </w:r>
    </w:p>
    <w:p w:rsidR="00C43F7E" w:rsidRDefault="00C43F7E" w:rsidP="00C43F7E">
      <w:pPr>
        <w:pStyle w:val="2"/>
        <w:tabs>
          <w:tab w:val="left" w:pos="966"/>
        </w:tabs>
        <w:suppressAutoHyphens/>
        <w:spacing w:after="0" w:line="240" w:lineRule="auto"/>
        <w:ind w:left="0" w:firstLine="709"/>
        <w:jc w:val="both"/>
      </w:pPr>
      <w:r w:rsidRPr="00C63D4F">
        <w:t>6.7</w:t>
      </w:r>
      <w:r w:rsidR="000D10D4">
        <w:t>. Плановая сумма по настоящему договор</w:t>
      </w:r>
      <w:r w:rsidRPr="00C63D4F">
        <w:t>у в соответствии с утвержденными лим</w:t>
      </w:r>
      <w:r w:rsidR="000D10D4">
        <w:t>итами электропотребления на 2018</w:t>
      </w:r>
      <w:r w:rsidRPr="00C63D4F">
        <w:t xml:space="preserve"> год составляет </w:t>
      </w:r>
      <w:r w:rsidR="000D10D4">
        <w:t xml:space="preserve">253 393,20 </w:t>
      </w:r>
      <w:r w:rsidRPr="00C63D4F">
        <w:t>(</w:t>
      </w:r>
      <w:r w:rsidR="00C63D4F" w:rsidRPr="00C63D4F">
        <w:t>Двести</w:t>
      </w:r>
      <w:r w:rsidR="000D10D4">
        <w:t xml:space="preserve"> пятьдесят три тысячи триста девяносто три рубля двадцать </w:t>
      </w:r>
      <w:r w:rsidR="00413991">
        <w:t xml:space="preserve"> </w:t>
      </w:r>
      <w:r w:rsidR="00C63D4F" w:rsidRPr="00C63D4F">
        <w:t xml:space="preserve"> копеек</w:t>
      </w:r>
      <w:r w:rsidRPr="00C63D4F">
        <w:t>) рублей, включая НДС.</w:t>
      </w:r>
      <w:r>
        <w:t xml:space="preserve">  </w:t>
      </w:r>
    </w:p>
    <w:p w:rsidR="00AB3A92" w:rsidRDefault="00AB3A92" w:rsidP="00C43F7E">
      <w:pPr>
        <w:pStyle w:val="2"/>
        <w:tabs>
          <w:tab w:val="left" w:pos="966"/>
        </w:tabs>
        <w:suppressAutoHyphens/>
        <w:spacing w:after="0" w:line="240" w:lineRule="auto"/>
        <w:ind w:left="0"/>
        <w:jc w:val="both"/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</w:pPr>
      <w:r>
        <w:rPr>
          <w:b/>
        </w:rPr>
        <w:t>ОСОБЫЕ УСЛОВИЯ</w:t>
      </w:r>
    </w:p>
    <w:p w:rsidR="00AB3A92" w:rsidRDefault="00AB3A92" w:rsidP="00AB3A92">
      <w:pPr>
        <w:tabs>
          <w:tab w:val="left" w:pos="8640"/>
        </w:tabs>
        <w:ind w:left="360"/>
        <w:jc w:val="both"/>
      </w:pP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7.1. При временном нарушении приборов учета не по вине Покупателя  расчет за израсходованную электроэнергию производится по договорной величине с последующим перерасчетом после восстановления учета по среднесуточному расходу последующего или такого же периода за прошлый год, по усмотрению Гарантирующего поставщика.</w:t>
      </w:r>
    </w:p>
    <w:p w:rsidR="007C6511" w:rsidRDefault="00AB3A92" w:rsidP="007C6511">
      <w:pPr>
        <w:tabs>
          <w:tab w:val="left" w:pos="8640"/>
        </w:tabs>
        <w:ind w:firstLine="709"/>
        <w:jc w:val="both"/>
      </w:pPr>
      <w:r>
        <w:t>7.2. В случае повреждения расчетных приборов учета по вине Покупателя (сорвана пломба, разбито стекло и т.п.), изменения схемы включения приборов учета или хищения электроэнергии, Гарантирующий поставщик вправе отключить Покупателя от электросети. При этом Гарантирующий поставщик производит перерасчет расхода</w:t>
      </w:r>
    </w:p>
    <w:p w:rsidR="00AB3A92" w:rsidRDefault="00AB3A92" w:rsidP="007C6511">
      <w:pPr>
        <w:tabs>
          <w:tab w:val="left" w:pos="8640"/>
        </w:tabs>
        <w:jc w:val="both"/>
      </w:pPr>
      <w:r>
        <w:t>электроэнергии по фактической установленной мощности токоприемников Покупателя за все время со дня последней замены расчетных приборов учета или проверки схемы их включения, но не более чем за срок исковой давности.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7.3. При не предоставлении Покупателем показаний электросчетчиков за один месяц, расчет производится по договорной величине. В случае не предоставления Покупателем</w:t>
      </w:r>
      <w:r w:rsidR="007C6511">
        <w:t xml:space="preserve"> </w:t>
      </w:r>
      <w:r>
        <w:t>показаний электросчетчиков более одного месяца, расчет производится по установленной мощности токоприемников без последующего перерасчета с учетом п.8.2.1. Договора.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 xml:space="preserve">7.4.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(стихийные бедствия, забастовки, военные действия любого характера, правительственные постановления или </w:t>
      </w:r>
      <w:r>
        <w:lastRenderedPageBreak/>
        <w:t>распоряжения госорганов, препятствующих выполнению условий настоящего Договора), возникших после заключения Договора. Сторона, ссылающаяся на такие обстоятельства непреодолимой силы, обязана немедленно сообщить другой стороне о наступлении подобных обстоятельств в письменной форме.</w:t>
      </w:r>
    </w:p>
    <w:p w:rsidR="00AB3A92" w:rsidRDefault="00AB3A92" w:rsidP="007C6511">
      <w:pPr>
        <w:tabs>
          <w:tab w:val="left" w:pos="86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7.5. </w:t>
      </w:r>
      <w:proofErr w:type="gramStart"/>
      <w:r w:rsidR="00121D5D">
        <w:rPr>
          <w:color w:val="000000"/>
        </w:rPr>
        <w:t>Гарантирующий поставщик предупреждает, в письменной форме, Покупателя о том, что при задержке платежей, подача электрической энергии ограничивается или полностью прекращается в соответствии с «</w:t>
      </w:r>
      <w:r w:rsidR="00121D5D" w:rsidRPr="009C0380">
        <w:t xml:space="preserve">Правилами </w:t>
      </w:r>
      <w:r w:rsidR="00121D5D">
        <w:t xml:space="preserve">полного и (или) частичного ограничения режима потребления электрической энергии (утв. Постановлением </w:t>
      </w:r>
      <w:r w:rsidR="00121D5D" w:rsidRPr="009C0380">
        <w:t xml:space="preserve">Правительства РФ от </w:t>
      </w:r>
      <w:r w:rsidR="00121D5D">
        <w:t>04.05.2012</w:t>
      </w:r>
      <w:r w:rsidR="00121D5D" w:rsidRPr="009C0380">
        <w:t>г. №</w:t>
      </w:r>
      <w:r w:rsidR="00121D5D">
        <w:t>442 «О функционировании розничных рынков электрической энергии, полном или частичном ограничении режима потребления электрической энергии»</w:t>
      </w:r>
      <w:r w:rsidR="00121D5D" w:rsidRPr="009C0380">
        <w:t>)</w:t>
      </w:r>
      <w:r>
        <w:rPr>
          <w:color w:val="000000"/>
        </w:rPr>
        <w:t>.</w:t>
      </w:r>
      <w:proofErr w:type="gramEnd"/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7.6. Подача электроэнергии возобновляется в полном договорном объеме после оплаты задолженности перед Гарантирующим поставщиком с учетом затрат, компенсирующих расходы на восстановление подачи электроэнергии.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7.7. При неоднократном нарушении сроков оплаты за использованную электроэнергию Гарантирующий поставщик вправе в одностороннем порядке расторгнуть Договор (ст. 523 ч.2 ГК РФ).</w:t>
      </w:r>
    </w:p>
    <w:p w:rsidR="00AB3A92" w:rsidRDefault="00AB3A92" w:rsidP="00AB3A92">
      <w:pPr>
        <w:tabs>
          <w:tab w:val="left" w:pos="8640"/>
        </w:tabs>
        <w:jc w:val="both"/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  <w:rPr>
          <w:b/>
        </w:rPr>
      </w:pPr>
      <w:r>
        <w:rPr>
          <w:b/>
        </w:rPr>
        <w:t>ИМУЩЕСТВЕННАЯ ОТВЕТСТВЕННОСТЬ СТОРОН</w:t>
      </w:r>
    </w:p>
    <w:p w:rsidR="00AB3A92" w:rsidRDefault="00AB3A92" w:rsidP="00AB3A92">
      <w:pPr>
        <w:tabs>
          <w:tab w:val="left" w:pos="8640"/>
        </w:tabs>
        <w:jc w:val="both"/>
        <w:rPr>
          <w:b/>
        </w:rPr>
      </w:pPr>
    </w:p>
    <w:p w:rsidR="008631D8" w:rsidRDefault="00AB3A92" w:rsidP="007C6511">
      <w:pPr>
        <w:tabs>
          <w:tab w:val="left" w:pos="8640"/>
        </w:tabs>
        <w:ind w:firstLine="709"/>
        <w:jc w:val="both"/>
        <w:rPr>
          <w:b/>
        </w:rPr>
      </w:pPr>
      <w:r>
        <w:rPr>
          <w:b/>
        </w:rPr>
        <w:t>8.1.   Ответственность Гарантирующего поставщика:</w:t>
      </w:r>
    </w:p>
    <w:p w:rsidR="00AB3A92" w:rsidRDefault="007C6511" w:rsidP="007C6511">
      <w:pPr>
        <w:tabs>
          <w:tab w:val="left" w:pos="8640"/>
        </w:tabs>
        <w:ind w:firstLine="709"/>
        <w:jc w:val="both"/>
      </w:pPr>
      <w:r>
        <w:t xml:space="preserve">8.1.1. </w:t>
      </w:r>
      <w:r w:rsidR="00AB3A92">
        <w:t xml:space="preserve">В случае перерыва энергоснабжения по вине Гарантирующего поставщика Покупателю возмещается реальный ущерб, за исключением случаев, предусмотренных п.2.2.2. настоящего Договора. Величина </w:t>
      </w:r>
      <w:proofErr w:type="spellStart"/>
      <w:r w:rsidR="00AB3A92">
        <w:t>недоотпуска</w:t>
      </w:r>
      <w:proofErr w:type="spellEnd"/>
      <w:r w:rsidR="00AB3A92">
        <w:t xml:space="preserve"> определяется двухсторонним актом, составленным Сторонами в течение одного месяца со дня окончания перерыва энергоснабжения.</w:t>
      </w:r>
    </w:p>
    <w:p w:rsidR="008631D8" w:rsidRPr="00542DD9" w:rsidRDefault="008631D8" w:rsidP="007C6511">
      <w:pPr>
        <w:tabs>
          <w:tab w:val="left" w:pos="8640"/>
        </w:tabs>
        <w:ind w:firstLine="709"/>
        <w:jc w:val="both"/>
      </w:pPr>
    </w:p>
    <w:p w:rsidR="008631D8" w:rsidRDefault="00AB3A92" w:rsidP="007C6511">
      <w:pPr>
        <w:tabs>
          <w:tab w:val="left" w:pos="8640"/>
        </w:tabs>
        <w:ind w:firstLine="709"/>
        <w:jc w:val="both"/>
        <w:rPr>
          <w:b/>
        </w:rPr>
      </w:pPr>
      <w:r>
        <w:rPr>
          <w:b/>
        </w:rPr>
        <w:t>8.2.   Ответственность Покупателя: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8</w:t>
      </w:r>
      <w:r w:rsidR="007C6511">
        <w:t xml:space="preserve">.2.1. </w:t>
      </w:r>
      <w:r>
        <w:t>В случае нарушения сроков оплаты, предусмотренных разделом 6 настоящего Договора, Покупатель выплачивает Гарантирующему поставщику пеню в размере 1/300 ставки рефинансирования ЦБ РФ от несвоевременно оплаченной суммы за каждый день просрочки.</w:t>
      </w:r>
    </w:p>
    <w:p w:rsidR="008631D8" w:rsidRDefault="008631D8" w:rsidP="00AB3A92">
      <w:pPr>
        <w:tabs>
          <w:tab w:val="left" w:pos="8640"/>
        </w:tabs>
        <w:jc w:val="both"/>
      </w:pPr>
    </w:p>
    <w:p w:rsidR="00AB3A92" w:rsidRDefault="00AB3A92" w:rsidP="00AB3A92">
      <w:pPr>
        <w:numPr>
          <w:ilvl w:val="0"/>
          <w:numId w:val="1"/>
        </w:numPr>
        <w:tabs>
          <w:tab w:val="left" w:pos="8640"/>
        </w:tabs>
        <w:jc w:val="both"/>
        <w:rPr>
          <w:b/>
        </w:rPr>
      </w:pPr>
      <w:r>
        <w:rPr>
          <w:b/>
        </w:rPr>
        <w:t>ПРОЧИЕ УСЛОВИЯ</w:t>
      </w:r>
    </w:p>
    <w:p w:rsidR="00AB3A92" w:rsidRDefault="00AB3A92" w:rsidP="00AB3A92">
      <w:pPr>
        <w:tabs>
          <w:tab w:val="left" w:pos="8640"/>
        </w:tabs>
        <w:jc w:val="both"/>
      </w:pP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 xml:space="preserve">9.1. Все споры и разногласия по настоящему Договору разрешаются Сторонами путем переговоров. В случае </w:t>
      </w:r>
      <w:proofErr w:type="gramStart"/>
      <w:r>
        <w:t>не</w:t>
      </w:r>
      <w:r w:rsidR="00BD4094">
        <w:t xml:space="preserve"> </w:t>
      </w:r>
      <w:r>
        <w:t>достижения</w:t>
      </w:r>
      <w:proofErr w:type="gramEnd"/>
      <w:r>
        <w:t xml:space="preserve"> согласия спорные вопросы разрешаются в порядке, установленном законодательством РФ, в Арбитражном суде Хабаровского края.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9.2. Предложения по пересмотру договорных величин электропотребления и мощности предоставляются не менее чем за 30 дней до начала расчетного месяца.</w:t>
      </w:r>
    </w:p>
    <w:p w:rsidR="00121D5D" w:rsidRDefault="00AB3A92" w:rsidP="007C6511">
      <w:pPr>
        <w:tabs>
          <w:tab w:val="left" w:pos="8640"/>
        </w:tabs>
        <w:ind w:firstLine="709"/>
        <w:jc w:val="both"/>
      </w:pPr>
      <w:r>
        <w:t>9.3. Приложения № 1, 2</w:t>
      </w:r>
      <w:r w:rsidR="00413991">
        <w:t xml:space="preserve">, 3 </w:t>
      </w:r>
      <w:r>
        <w:t>к настоящему Договору являются его неотъемлемой частью.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9.4. Условия Договора могут быть изменены по взаимному согласию Сторон. Соглашение Сторон об изменении условий Договора совершаются в письменной форме путем составления документа, выражающего его содержание, подписанного уполномоченными представителями и скрепленного печатями обеих Сторон. Несоблюдение этого требования в соответствии с п.2 ст.162 ГК РФ влечет недействительность вышеуказанного Соглашения.</w:t>
      </w:r>
    </w:p>
    <w:p w:rsidR="00AB3A92" w:rsidRDefault="00AB3A92" w:rsidP="007C6511">
      <w:pPr>
        <w:tabs>
          <w:tab w:val="left" w:pos="8640"/>
        </w:tabs>
        <w:ind w:firstLine="709"/>
        <w:jc w:val="both"/>
      </w:pPr>
      <w:r>
        <w:t>9.5. Договор составляется в двух экземплярах, подписывается уполномоченными представителями и скрепляется печатями обеих Сторон. Последняя из подписавших Договор Сторон обязана передать другой Стороне один экземпляр Договора.</w:t>
      </w:r>
    </w:p>
    <w:p w:rsidR="00AB3A92" w:rsidRDefault="00131EFE" w:rsidP="007C6511">
      <w:pPr>
        <w:tabs>
          <w:tab w:val="left" w:pos="8640"/>
        </w:tabs>
        <w:ind w:firstLine="709"/>
        <w:jc w:val="both"/>
      </w:pPr>
      <w:r>
        <w:t xml:space="preserve">9.6.  </w:t>
      </w:r>
      <w:r w:rsidR="00AB3A92">
        <w:t>Договор</w:t>
      </w:r>
      <w:r>
        <w:t xml:space="preserve"> распространяет свои действия на отношения </w:t>
      </w:r>
      <w:r w:rsidR="00C8781C">
        <w:t>с «</w:t>
      </w:r>
      <w:r w:rsidR="008D0657">
        <w:t>01</w:t>
      </w:r>
      <w:r w:rsidR="00C8781C">
        <w:t xml:space="preserve">» </w:t>
      </w:r>
      <w:r w:rsidR="000D10D4">
        <w:t>января 2018</w:t>
      </w:r>
      <w:r w:rsidR="00C8781C">
        <w:t xml:space="preserve"> года и действуют по «31» декабря 20</w:t>
      </w:r>
      <w:r w:rsidR="008D0657">
        <w:t>1</w:t>
      </w:r>
      <w:r w:rsidR="000D10D4">
        <w:t>8</w:t>
      </w:r>
      <w:r w:rsidR="00AB3A92">
        <w:t xml:space="preserve"> года.</w:t>
      </w:r>
    </w:p>
    <w:p w:rsidR="00AB3A92" w:rsidRDefault="00AF5249" w:rsidP="007C6511">
      <w:pPr>
        <w:tabs>
          <w:tab w:val="left" w:pos="8640"/>
        </w:tabs>
        <w:ind w:firstLine="709"/>
        <w:jc w:val="both"/>
      </w:pPr>
      <w:r>
        <w:lastRenderedPageBreak/>
        <w:t>9.7</w:t>
      </w:r>
      <w:r w:rsidR="00AB3A92">
        <w:t>. Договор подлежит перезаключению в случае установки прибора коммерческого учета на границе балансовой принадлежности.</w:t>
      </w:r>
    </w:p>
    <w:p w:rsidR="00AB3A92" w:rsidRDefault="00AB3A92" w:rsidP="00AB3A92">
      <w:pPr>
        <w:tabs>
          <w:tab w:val="left" w:pos="8640"/>
        </w:tabs>
        <w:ind w:firstLine="360"/>
        <w:jc w:val="both"/>
      </w:pPr>
    </w:p>
    <w:p w:rsidR="00121D5D" w:rsidRDefault="00121D5D" w:rsidP="00121D5D">
      <w:pPr>
        <w:tabs>
          <w:tab w:val="left" w:pos="8640"/>
        </w:tabs>
        <w:ind w:firstLine="360"/>
        <w:jc w:val="both"/>
        <w:rPr>
          <w:b/>
        </w:rPr>
      </w:pPr>
      <w:r>
        <w:rPr>
          <w:b/>
        </w:rPr>
        <w:t>АДРЕСА И РЕКВИЗИТЫ СТОРОН:</w:t>
      </w:r>
    </w:p>
    <w:p w:rsidR="00121D5D" w:rsidRDefault="00121D5D" w:rsidP="00121D5D">
      <w:pPr>
        <w:tabs>
          <w:tab w:val="left" w:pos="8640"/>
        </w:tabs>
        <w:ind w:firstLine="360"/>
        <w:jc w:val="both"/>
        <w:rPr>
          <w:b/>
        </w:rPr>
      </w:pPr>
      <w:r>
        <w:rPr>
          <w:b/>
        </w:rPr>
        <w:t xml:space="preserve"> </w:t>
      </w:r>
    </w:p>
    <w:p w:rsidR="00121D5D" w:rsidRDefault="00121D5D" w:rsidP="00121D5D">
      <w:pPr>
        <w:tabs>
          <w:tab w:val="left" w:pos="8640"/>
        </w:tabs>
        <w:ind w:firstLine="360"/>
        <w:jc w:val="both"/>
        <w:rPr>
          <w:b/>
        </w:rPr>
      </w:pPr>
      <w:r>
        <w:rPr>
          <w:b/>
        </w:rPr>
        <w:t>Гарантирующий поставщик:</w:t>
      </w:r>
    </w:p>
    <w:p w:rsidR="007C6511" w:rsidRDefault="007C6511" w:rsidP="007C6511">
      <w:pPr>
        <w:tabs>
          <w:tab w:val="left" w:pos="8640"/>
        </w:tabs>
        <w:jc w:val="both"/>
      </w:pPr>
      <w:r w:rsidRPr="00123B34">
        <w:t>ООО «</w:t>
      </w:r>
      <w:proofErr w:type="spellStart"/>
      <w:r w:rsidRPr="00123B34">
        <w:t>Охотскэнерго</w:t>
      </w:r>
      <w:proofErr w:type="spellEnd"/>
      <w:r w:rsidRPr="00123B34">
        <w:t>»</w:t>
      </w:r>
    </w:p>
    <w:p w:rsidR="007C6511" w:rsidRDefault="007C6511" w:rsidP="007C6511">
      <w:pPr>
        <w:tabs>
          <w:tab w:val="left" w:pos="8640"/>
        </w:tabs>
        <w:jc w:val="both"/>
      </w:pPr>
      <w:r>
        <w:t xml:space="preserve">682480, Хабаровский край, р.п. Охотск, ул. </w:t>
      </w:r>
      <w:proofErr w:type="gramStart"/>
      <w:r>
        <w:t>Парковая</w:t>
      </w:r>
      <w:proofErr w:type="gramEnd"/>
      <w:r>
        <w:t>, 1</w:t>
      </w:r>
    </w:p>
    <w:p w:rsidR="007C6511" w:rsidRDefault="007C6511" w:rsidP="007C6511">
      <w:pPr>
        <w:tabs>
          <w:tab w:val="left" w:pos="8640"/>
        </w:tabs>
        <w:jc w:val="both"/>
      </w:pPr>
      <w:r>
        <w:t>Тел. 8 (42141) 9-15-78; 9-28-30; Тел/факс 8 (42141) 9-17-66</w:t>
      </w:r>
    </w:p>
    <w:p w:rsidR="007C6511" w:rsidRPr="00123B34" w:rsidRDefault="007C6511" w:rsidP="007C6511">
      <w:pPr>
        <w:tabs>
          <w:tab w:val="left" w:pos="8640"/>
        </w:tabs>
        <w:jc w:val="both"/>
      </w:pPr>
      <w:r>
        <w:t>ИНН 2715005346   КПП 271501001   ОГРН 1102720002660</w:t>
      </w:r>
    </w:p>
    <w:p w:rsidR="007C6511" w:rsidRPr="00DB47DC" w:rsidRDefault="007C6511" w:rsidP="007C6511">
      <w:pPr>
        <w:tabs>
          <w:tab w:val="left" w:pos="8640"/>
        </w:tabs>
        <w:jc w:val="both"/>
        <w:rPr>
          <w:u w:val="single"/>
        </w:rPr>
      </w:pPr>
      <w:r w:rsidRPr="00DB47DC">
        <w:rPr>
          <w:u w:val="single"/>
        </w:rPr>
        <w:t>Банк получателя:</w:t>
      </w:r>
    </w:p>
    <w:p w:rsidR="007C6511" w:rsidRDefault="000D10D4" w:rsidP="007C6511">
      <w:pPr>
        <w:tabs>
          <w:tab w:val="left" w:pos="8640"/>
        </w:tabs>
        <w:jc w:val="both"/>
      </w:pPr>
      <w:r>
        <w:t xml:space="preserve">1) Дальневосточный банк ПАО </w:t>
      </w:r>
      <w:r w:rsidR="007C6511">
        <w:t>Сбербанк г. Хабаровск</w:t>
      </w:r>
    </w:p>
    <w:p w:rsidR="007C6511" w:rsidRDefault="007C6511" w:rsidP="007C6511">
      <w:pPr>
        <w:tabs>
          <w:tab w:val="left" w:pos="8640"/>
        </w:tabs>
        <w:jc w:val="both"/>
      </w:pPr>
      <w:r>
        <w:t>ИНН 2715005346   КПП 271501001   БИК 040813608</w:t>
      </w:r>
    </w:p>
    <w:p w:rsidR="007C6511" w:rsidRDefault="007C6511" w:rsidP="007C6511">
      <w:pPr>
        <w:tabs>
          <w:tab w:val="left" w:pos="8640"/>
        </w:tabs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/счет 40702810870000010057   </w:t>
      </w:r>
    </w:p>
    <w:p w:rsidR="007C6511" w:rsidRDefault="007C6511" w:rsidP="007C6511">
      <w:pPr>
        <w:tabs>
          <w:tab w:val="left" w:pos="8640"/>
        </w:tabs>
        <w:jc w:val="both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30101810600000000608</w:t>
      </w:r>
    </w:p>
    <w:p w:rsidR="007C6511" w:rsidRDefault="007C6511" w:rsidP="007C6511">
      <w:pPr>
        <w:tabs>
          <w:tab w:val="left" w:pos="8640"/>
        </w:tabs>
        <w:jc w:val="both"/>
      </w:pPr>
      <w:r>
        <w:t>2) Дальневосточный филиал ПАО «РОСБАНК» г. Владивосток</w:t>
      </w:r>
    </w:p>
    <w:p w:rsidR="007C6511" w:rsidRDefault="007C6511" w:rsidP="007C6511">
      <w:pPr>
        <w:tabs>
          <w:tab w:val="left" w:pos="8640"/>
        </w:tabs>
        <w:jc w:val="both"/>
      </w:pPr>
      <w:r>
        <w:t>ИНН 7730060164   КПП 253643001   БИК 040507871</w:t>
      </w:r>
    </w:p>
    <w:p w:rsidR="007C6511" w:rsidRDefault="007C6511" w:rsidP="007C6511">
      <w:pPr>
        <w:tabs>
          <w:tab w:val="left" w:pos="8640"/>
        </w:tabs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40702810846290000018</w:t>
      </w:r>
    </w:p>
    <w:p w:rsidR="007C6511" w:rsidRDefault="007C6511" w:rsidP="007C6511">
      <w:pPr>
        <w:tabs>
          <w:tab w:val="left" w:pos="8640"/>
        </w:tabs>
        <w:jc w:val="both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30101810300000000871</w:t>
      </w:r>
    </w:p>
    <w:p w:rsidR="00121D5D" w:rsidRDefault="00121D5D" w:rsidP="00121D5D">
      <w:pPr>
        <w:tabs>
          <w:tab w:val="left" w:pos="8640"/>
        </w:tabs>
        <w:jc w:val="both"/>
        <w:rPr>
          <w:b/>
        </w:rPr>
      </w:pPr>
    </w:p>
    <w:p w:rsidR="00121D5D" w:rsidRDefault="00121D5D" w:rsidP="00121D5D">
      <w:pPr>
        <w:tabs>
          <w:tab w:val="left" w:pos="8640"/>
        </w:tabs>
        <w:ind w:firstLine="360"/>
        <w:jc w:val="both"/>
        <w:rPr>
          <w:b/>
        </w:rPr>
      </w:pPr>
      <w:r w:rsidRPr="00A66158">
        <w:rPr>
          <w:b/>
        </w:rPr>
        <w:t>Покупатель:</w:t>
      </w:r>
    </w:p>
    <w:p w:rsidR="003D63C5" w:rsidRPr="003D63C5" w:rsidRDefault="003D63C5" w:rsidP="003D63C5">
      <w:pPr>
        <w:tabs>
          <w:tab w:val="left" w:pos="8640"/>
        </w:tabs>
        <w:jc w:val="both"/>
      </w:pPr>
      <w:r w:rsidRPr="003D63C5">
        <w:t>Федеральное государственное бюджетное учреждение «Администрация морских портов Охотского моря и Татарского пролива</w:t>
      </w:r>
      <w:r>
        <w:t>»</w:t>
      </w:r>
    </w:p>
    <w:p w:rsidR="00121D5D" w:rsidRDefault="00121D5D" w:rsidP="00121D5D">
      <w:pPr>
        <w:tabs>
          <w:tab w:val="left" w:pos="8640"/>
        </w:tabs>
        <w:jc w:val="both"/>
      </w:pPr>
      <w:r>
        <w:t xml:space="preserve">682860, Хабаровский край, п. Ванино, ул. </w:t>
      </w:r>
      <w:proofErr w:type="gramStart"/>
      <w:r>
        <w:t>Железнодорожная</w:t>
      </w:r>
      <w:proofErr w:type="gramEnd"/>
      <w:r>
        <w:t>, 2</w:t>
      </w:r>
    </w:p>
    <w:p w:rsidR="00121D5D" w:rsidRDefault="00121D5D" w:rsidP="00121D5D">
      <w:pPr>
        <w:tabs>
          <w:tab w:val="left" w:pos="8640"/>
        </w:tabs>
        <w:jc w:val="both"/>
      </w:pPr>
      <w:r>
        <w:t>Тел/факс (42137) 7-67-79; 7-67-78</w:t>
      </w:r>
    </w:p>
    <w:p w:rsidR="00121D5D" w:rsidRDefault="00121D5D" w:rsidP="00121D5D">
      <w:pPr>
        <w:tabs>
          <w:tab w:val="left" w:pos="8640"/>
        </w:tabs>
        <w:jc w:val="both"/>
      </w:pPr>
      <w:r>
        <w:t>ИНН 2709000614   КПП 270901001   ОКПО 22158701   ОГРН 1022700712055</w:t>
      </w:r>
    </w:p>
    <w:p w:rsidR="00121D5D" w:rsidRDefault="00121D5D" w:rsidP="00121D5D">
      <w:pPr>
        <w:tabs>
          <w:tab w:val="left" w:pos="8640"/>
        </w:tabs>
        <w:jc w:val="both"/>
      </w:pPr>
      <w:r>
        <w:t>Банк получателя: ГРКЦ ГУ Банка России по Хабаровскому краю г. Хабаровск</w:t>
      </w:r>
    </w:p>
    <w:p w:rsidR="00121D5D" w:rsidRDefault="00121D5D" w:rsidP="00121D5D">
      <w:pPr>
        <w:tabs>
          <w:tab w:val="left" w:pos="8640"/>
        </w:tabs>
        <w:jc w:val="both"/>
      </w:pPr>
      <w:r>
        <w:t>БИК 040813001</w:t>
      </w:r>
    </w:p>
    <w:p w:rsidR="00121D5D" w:rsidRDefault="00121D5D" w:rsidP="00121D5D">
      <w:pPr>
        <w:tabs>
          <w:tab w:val="left" w:pos="8640"/>
        </w:tabs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40501810700002000002</w:t>
      </w:r>
    </w:p>
    <w:p w:rsidR="00121D5D" w:rsidRDefault="00121D5D" w:rsidP="00121D5D">
      <w:pPr>
        <w:tabs>
          <w:tab w:val="left" w:pos="8640"/>
        </w:tabs>
        <w:jc w:val="both"/>
      </w:pPr>
      <w:r>
        <w:t>Получатель: УФК по Хабаровскому краю (Федеральное государственное учреждение «</w:t>
      </w:r>
      <w:r w:rsidR="003D63C5">
        <w:t>АМП Охотского моря и Татарского пролива</w:t>
      </w:r>
      <w:r>
        <w:t>» ЛС 20226Ц55970)</w:t>
      </w:r>
    </w:p>
    <w:p w:rsidR="005430E9" w:rsidRDefault="005430E9" w:rsidP="00121D5D">
      <w:pPr>
        <w:tabs>
          <w:tab w:val="left" w:pos="8640"/>
        </w:tabs>
        <w:jc w:val="both"/>
      </w:pPr>
      <w:r>
        <w:t>КБК 00000000000000000130</w:t>
      </w:r>
    </w:p>
    <w:p w:rsidR="00121D5D" w:rsidRDefault="005430E9" w:rsidP="00121D5D">
      <w:pPr>
        <w:tabs>
          <w:tab w:val="left" w:pos="8640"/>
        </w:tabs>
        <w:jc w:val="both"/>
      </w:pPr>
      <w:r>
        <w:t>ОКАТО 08212551000</w:t>
      </w:r>
      <w:r w:rsidR="00121D5D">
        <w:t xml:space="preserve">     </w:t>
      </w:r>
    </w:p>
    <w:p w:rsidR="00121D5D" w:rsidRDefault="00121D5D" w:rsidP="005430E9">
      <w:pPr>
        <w:tabs>
          <w:tab w:val="left" w:pos="8640"/>
        </w:tabs>
        <w:jc w:val="both"/>
      </w:pPr>
    </w:p>
    <w:p w:rsidR="00121D5D" w:rsidRPr="00A66158" w:rsidRDefault="00121D5D" w:rsidP="007C6511">
      <w:pPr>
        <w:tabs>
          <w:tab w:val="left" w:pos="8640"/>
        </w:tabs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121D5D" w:rsidTr="00984E30">
        <w:tc>
          <w:tcPr>
            <w:tcW w:w="4785" w:type="dxa"/>
          </w:tcPr>
          <w:p w:rsidR="00121D5D" w:rsidRDefault="00121D5D" w:rsidP="00984E30">
            <w:pPr>
              <w:tabs>
                <w:tab w:val="left" w:pos="8640"/>
              </w:tabs>
              <w:jc w:val="both"/>
            </w:pPr>
            <w:r>
              <w:t>Директор ООО «</w:t>
            </w:r>
            <w:proofErr w:type="spellStart"/>
            <w:r>
              <w:t>Охотскэнерго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121D5D" w:rsidRDefault="003D63C5" w:rsidP="00984E30">
            <w:pPr>
              <w:tabs>
                <w:tab w:val="left" w:pos="8640"/>
              </w:tabs>
              <w:jc w:val="both"/>
            </w:pPr>
            <w:r>
              <w:t>Руководитель</w:t>
            </w:r>
          </w:p>
        </w:tc>
      </w:tr>
      <w:tr w:rsidR="00121D5D" w:rsidTr="00984E30">
        <w:tc>
          <w:tcPr>
            <w:tcW w:w="4785" w:type="dxa"/>
          </w:tcPr>
          <w:p w:rsidR="00121D5D" w:rsidRDefault="00121D5D" w:rsidP="00984E30">
            <w:pPr>
              <w:tabs>
                <w:tab w:val="left" w:pos="8640"/>
              </w:tabs>
              <w:jc w:val="both"/>
            </w:pPr>
          </w:p>
          <w:p w:rsidR="00121D5D" w:rsidRDefault="00121D5D" w:rsidP="00984E30">
            <w:pPr>
              <w:tabs>
                <w:tab w:val="left" w:pos="8640"/>
              </w:tabs>
              <w:jc w:val="both"/>
            </w:pPr>
          </w:p>
          <w:p w:rsidR="00121D5D" w:rsidRDefault="00025F48" w:rsidP="000D10D4">
            <w:pPr>
              <w:tabs>
                <w:tab w:val="left" w:pos="8640"/>
              </w:tabs>
              <w:jc w:val="both"/>
            </w:pPr>
            <w:r>
              <w:t>______________________</w:t>
            </w:r>
            <w:r w:rsidR="000D10D4">
              <w:t xml:space="preserve"> С.О.Орловский</w:t>
            </w:r>
          </w:p>
        </w:tc>
        <w:tc>
          <w:tcPr>
            <w:tcW w:w="4786" w:type="dxa"/>
          </w:tcPr>
          <w:p w:rsidR="00121D5D" w:rsidRDefault="00121D5D" w:rsidP="00984E30">
            <w:pPr>
              <w:tabs>
                <w:tab w:val="left" w:pos="8640"/>
              </w:tabs>
              <w:jc w:val="both"/>
            </w:pPr>
          </w:p>
          <w:p w:rsidR="00121D5D" w:rsidRDefault="00121D5D" w:rsidP="00984E30">
            <w:pPr>
              <w:tabs>
                <w:tab w:val="left" w:pos="8640"/>
              </w:tabs>
              <w:jc w:val="both"/>
            </w:pPr>
          </w:p>
          <w:p w:rsidR="00121D5D" w:rsidRDefault="00121D5D" w:rsidP="005430E9">
            <w:pPr>
              <w:tabs>
                <w:tab w:val="left" w:pos="8640"/>
              </w:tabs>
              <w:jc w:val="both"/>
            </w:pPr>
            <w:r>
              <w:t xml:space="preserve">________________________ </w:t>
            </w:r>
            <w:r w:rsidR="005430E9">
              <w:t>Н.П. Татаринов</w:t>
            </w:r>
          </w:p>
        </w:tc>
      </w:tr>
      <w:tr w:rsidR="00121D5D" w:rsidTr="00984E30">
        <w:tc>
          <w:tcPr>
            <w:tcW w:w="4785" w:type="dxa"/>
          </w:tcPr>
          <w:p w:rsidR="00121D5D" w:rsidRDefault="00121D5D" w:rsidP="00984E30">
            <w:pPr>
              <w:tabs>
                <w:tab w:val="left" w:pos="8640"/>
              </w:tabs>
              <w:jc w:val="center"/>
            </w:pPr>
            <w:r>
              <w:t>М.п.</w:t>
            </w:r>
          </w:p>
        </w:tc>
        <w:tc>
          <w:tcPr>
            <w:tcW w:w="4786" w:type="dxa"/>
          </w:tcPr>
          <w:p w:rsidR="00121D5D" w:rsidRDefault="00121D5D" w:rsidP="00984E30">
            <w:pPr>
              <w:tabs>
                <w:tab w:val="left" w:pos="8640"/>
              </w:tabs>
              <w:jc w:val="center"/>
            </w:pPr>
            <w:r>
              <w:t>М.п.</w:t>
            </w:r>
          </w:p>
        </w:tc>
      </w:tr>
    </w:tbl>
    <w:p w:rsidR="00AB3A92" w:rsidRDefault="00AB3A92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 w:rsidP="00323BC0">
      <w:pPr>
        <w:jc w:val="right"/>
      </w:pPr>
      <w:r>
        <w:lastRenderedPageBreak/>
        <w:t>Приложение № 1</w:t>
      </w:r>
    </w:p>
    <w:p w:rsidR="00323BC0" w:rsidRDefault="00323BC0" w:rsidP="00323BC0">
      <w:pPr>
        <w:jc w:val="right"/>
      </w:pPr>
      <w:r>
        <w:t xml:space="preserve">                                                                       к договору №            от «      » ________ 2017 года </w:t>
      </w:r>
    </w:p>
    <w:p w:rsidR="00323BC0" w:rsidRDefault="00323BC0" w:rsidP="00323BC0">
      <w:r>
        <w:t xml:space="preserve">                                                                                                    </w:t>
      </w:r>
    </w:p>
    <w:p w:rsidR="00323BC0" w:rsidRDefault="00323BC0" w:rsidP="00323BC0"/>
    <w:p w:rsidR="00323BC0" w:rsidRDefault="00323BC0" w:rsidP="00323BC0"/>
    <w:p w:rsidR="00323BC0" w:rsidRDefault="00323BC0" w:rsidP="00323BC0">
      <w:pPr>
        <w:ind w:firstLine="708"/>
        <w:jc w:val="both"/>
      </w:pPr>
      <w:proofErr w:type="spellStart"/>
      <w:proofErr w:type="gramStart"/>
      <w:r>
        <w:t>Энергоснабжающая</w:t>
      </w:r>
      <w:proofErr w:type="spellEnd"/>
      <w:r>
        <w:t xml:space="preserve"> организация </w:t>
      </w:r>
      <w:r w:rsidRPr="00D41C78">
        <w:rPr>
          <w:b/>
        </w:rPr>
        <w:t>Общество с ограниченной ответственностью</w:t>
      </w:r>
      <w:r>
        <w:t xml:space="preserve">  </w:t>
      </w:r>
      <w:r w:rsidRPr="00D41C78">
        <w:rPr>
          <w:b/>
        </w:rPr>
        <w:t>«</w:t>
      </w:r>
      <w:proofErr w:type="spellStart"/>
      <w:r w:rsidRPr="00D41C78">
        <w:rPr>
          <w:b/>
        </w:rPr>
        <w:t>Охотскэнерго</w:t>
      </w:r>
      <w:proofErr w:type="spellEnd"/>
      <w:r w:rsidRPr="00D41C78">
        <w:rPr>
          <w:b/>
        </w:rPr>
        <w:t>»</w:t>
      </w:r>
      <w:r>
        <w:t xml:space="preserve">, являющееся гарантирующим поставщиком, именуемое в дальнейшем «Гарантирующий поставщик», в лице директора </w:t>
      </w:r>
      <w:r>
        <w:rPr>
          <w:b/>
        </w:rPr>
        <w:t>Орловского Сергея Олеговича</w:t>
      </w:r>
      <w:r>
        <w:t xml:space="preserve">, действующего на основании Устава Общества, с одной стороны и </w:t>
      </w:r>
      <w:r>
        <w:rPr>
          <w:b/>
        </w:rPr>
        <w:t xml:space="preserve">Федеральное государственное бюджетное учреждение «Администрация морских портов Охотского моря и Татарского пролива», </w:t>
      </w:r>
      <w:r>
        <w:t>именуемое в дальнейшем «Покупатель»,</w:t>
      </w:r>
      <w:r>
        <w:rPr>
          <w:b/>
        </w:rPr>
        <w:t xml:space="preserve"> </w:t>
      </w:r>
      <w:r w:rsidRPr="00F9481D">
        <w:t xml:space="preserve">в лице </w:t>
      </w:r>
      <w:r>
        <w:t xml:space="preserve">руководителя  </w:t>
      </w:r>
      <w:r>
        <w:rPr>
          <w:b/>
        </w:rPr>
        <w:t xml:space="preserve">Татаринова Николая Петровича, </w:t>
      </w:r>
      <w:r>
        <w:t>действующего на основании Устава, с другой стороны, подписали</w:t>
      </w:r>
      <w:proofErr w:type="gramEnd"/>
      <w:r>
        <w:t xml:space="preserve"> приложение к договору на энергоснабжение электрической энергией.</w:t>
      </w:r>
    </w:p>
    <w:p w:rsidR="00323BC0" w:rsidRDefault="00323BC0" w:rsidP="00323BC0"/>
    <w:p w:rsidR="00323BC0" w:rsidRDefault="00323BC0" w:rsidP="00323BC0">
      <w:pPr>
        <w:jc w:val="both"/>
      </w:pPr>
      <w:r>
        <w:t xml:space="preserve">1. Установить годовой объем электрической энергии </w:t>
      </w:r>
      <w:proofErr w:type="gramStart"/>
      <w:r>
        <w:t>согласно заявления</w:t>
      </w:r>
      <w:proofErr w:type="gramEnd"/>
      <w:r>
        <w:t xml:space="preserve"> Покупателя на 2018  год.</w:t>
      </w:r>
    </w:p>
    <w:p w:rsidR="00323BC0" w:rsidRDefault="00323BC0" w:rsidP="00323BC0"/>
    <w:p w:rsidR="00323BC0" w:rsidRDefault="00323BC0" w:rsidP="00323BC0"/>
    <w:p w:rsidR="00323BC0" w:rsidRDefault="00323BC0" w:rsidP="00323BC0">
      <w:r>
        <w:t xml:space="preserve">                                         Объем электрической энергии (кВт/час)</w:t>
      </w:r>
    </w:p>
    <w:p w:rsidR="00323BC0" w:rsidRDefault="00323BC0" w:rsidP="00323BC0">
      <w:pPr>
        <w:jc w:val="center"/>
      </w:pPr>
    </w:p>
    <w:p w:rsidR="00323BC0" w:rsidRDefault="00323BC0" w:rsidP="00323B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554"/>
        <w:gridCol w:w="672"/>
        <w:gridCol w:w="628"/>
        <w:gridCol w:w="596"/>
        <w:gridCol w:w="683"/>
        <w:gridCol w:w="719"/>
        <w:gridCol w:w="703"/>
        <w:gridCol w:w="711"/>
        <w:gridCol w:w="659"/>
        <w:gridCol w:w="719"/>
        <w:gridCol w:w="582"/>
        <w:gridCol w:w="617"/>
      </w:tblGrid>
      <w:tr w:rsidR="00323BC0" w:rsidTr="00C065F5">
        <w:tc>
          <w:tcPr>
            <w:tcW w:w="1728" w:type="dxa"/>
            <w:shd w:val="clear" w:color="auto" w:fill="auto"/>
          </w:tcPr>
          <w:p w:rsidR="00323BC0" w:rsidRDefault="00323BC0" w:rsidP="00323BC0">
            <w:pPr>
              <w:jc w:val="center"/>
            </w:pPr>
            <w:r>
              <w:t>2018 год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1 квартал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2 квартал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3 квартал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4 квартал</w:t>
            </w:r>
          </w:p>
        </w:tc>
      </w:tr>
      <w:tr w:rsidR="00323BC0" w:rsidTr="00C065F5">
        <w:tc>
          <w:tcPr>
            <w:tcW w:w="1728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Месяц</w:t>
            </w:r>
          </w:p>
        </w:tc>
        <w:tc>
          <w:tcPr>
            <w:tcW w:w="554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1</w:t>
            </w:r>
          </w:p>
        </w:tc>
        <w:tc>
          <w:tcPr>
            <w:tcW w:w="672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2</w:t>
            </w:r>
          </w:p>
        </w:tc>
        <w:tc>
          <w:tcPr>
            <w:tcW w:w="628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3</w:t>
            </w:r>
          </w:p>
        </w:tc>
        <w:tc>
          <w:tcPr>
            <w:tcW w:w="596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4</w:t>
            </w:r>
          </w:p>
        </w:tc>
        <w:tc>
          <w:tcPr>
            <w:tcW w:w="683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5</w:t>
            </w:r>
          </w:p>
        </w:tc>
        <w:tc>
          <w:tcPr>
            <w:tcW w:w="719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6</w:t>
            </w:r>
          </w:p>
        </w:tc>
        <w:tc>
          <w:tcPr>
            <w:tcW w:w="703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8</w:t>
            </w:r>
          </w:p>
        </w:tc>
        <w:tc>
          <w:tcPr>
            <w:tcW w:w="659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9</w:t>
            </w:r>
          </w:p>
        </w:tc>
        <w:tc>
          <w:tcPr>
            <w:tcW w:w="719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10</w:t>
            </w:r>
          </w:p>
        </w:tc>
        <w:tc>
          <w:tcPr>
            <w:tcW w:w="582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11</w:t>
            </w:r>
          </w:p>
        </w:tc>
        <w:tc>
          <w:tcPr>
            <w:tcW w:w="617" w:type="dxa"/>
            <w:shd w:val="clear" w:color="auto" w:fill="auto"/>
          </w:tcPr>
          <w:p w:rsidR="00323BC0" w:rsidRDefault="00323BC0" w:rsidP="00C065F5">
            <w:pPr>
              <w:jc w:val="center"/>
            </w:pPr>
            <w:r>
              <w:t>12</w:t>
            </w:r>
          </w:p>
        </w:tc>
      </w:tr>
      <w:tr w:rsidR="00323BC0" w:rsidTr="00C065F5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23BC0" w:rsidRPr="00655BA2" w:rsidRDefault="00323BC0" w:rsidP="00C065F5">
            <w:pPr>
              <w:jc w:val="center"/>
            </w:pPr>
            <w:r>
              <w:t>лимит</w:t>
            </w:r>
          </w:p>
        </w:tc>
        <w:tc>
          <w:tcPr>
            <w:tcW w:w="554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72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28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96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83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19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11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59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19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82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17" w:type="dxa"/>
            <w:shd w:val="clear" w:color="auto" w:fill="auto"/>
          </w:tcPr>
          <w:p w:rsidR="00323BC0" w:rsidRPr="00DD12A9" w:rsidRDefault="00323BC0" w:rsidP="00C06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323BC0" w:rsidTr="00C065F5">
        <w:tblPrEx>
          <w:tblLook w:val="0000"/>
        </w:tblPrEx>
        <w:trPr>
          <w:trHeight w:val="149"/>
        </w:trPr>
        <w:tc>
          <w:tcPr>
            <w:tcW w:w="1728" w:type="dxa"/>
            <w:shd w:val="clear" w:color="auto" w:fill="auto"/>
          </w:tcPr>
          <w:p w:rsidR="00323BC0" w:rsidRDefault="00323BC0" w:rsidP="00C065F5">
            <w:pPr>
              <w:ind w:left="108"/>
            </w:pPr>
            <w:r>
              <w:t>Всего</w:t>
            </w:r>
          </w:p>
        </w:tc>
        <w:tc>
          <w:tcPr>
            <w:tcW w:w="7843" w:type="dxa"/>
            <w:gridSpan w:val="12"/>
            <w:shd w:val="clear" w:color="auto" w:fill="auto"/>
          </w:tcPr>
          <w:p w:rsidR="00323BC0" w:rsidRDefault="00323BC0" w:rsidP="00C065F5">
            <w:pPr>
              <w:ind w:left="108"/>
              <w:jc w:val="right"/>
            </w:pPr>
            <w:r>
              <w:rPr>
                <w:b/>
              </w:rPr>
              <w:t>7200</w:t>
            </w:r>
            <w:r>
              <w:t xml:space="preserve"> кВт/час </w:t>
            </w:r>
          </w:p>
        </w:tc>
      </w:tr>
    </w:tbl>
    <w:p w:rsidR="00323BC0" w:rsidRDefault="00323BC0" w:rsidP="00323BC0"/>
    <w:p w:rsidR="00323BC0" w:rsidRDefault="00323BC0" w:rsidP="00323BC0">
      <w:r>
        <w:t>2. Установленная мощность:</w:t>
      </w:r>
    </w:p>
    <w:p w:rsidR="00323BC0" w:rsidRDefault="00323BC0" w:rsidP="00323BC0"/>
    <w:p w:rsidR="00323BC0" w:rsidRDefault="00323BC0" w:rsidP="00323BC0">
      <w:r>
        <w:t>- 3 кВт</w:t>
      </w:r>
    </w:p>
    <w:p w:rsidR="00323BC0" w:rsidRDefault="00323BC0" w:rsidP="00323BC0"/>
    <w:p w:rsidR="00323BC0" w:rsidRDefault="00323BC0" w:rsidP="00323BC0"/>
    <w:p w:rsidR="00323BC0" w:rsidRDefault="00323BC0" w:rsidP="00323BC0"/>
    <w:p w:rsidR="00323BC0" w:rsidRDefault="00323BC0" w:rsidP="00323BC0"/>
    <w:p w:rsidR="00323BC0" w:rsidRDefault="00323BC0" w:rsidP="00323BC0"/>
    <w:p w:rsidR="00323BC0" w:rsidRDefault="00323BC0" w:rsidP="00323BC0">
      <w:pPr>
        <w:tabs>
          <w:tab w:val="left" w:pos="8640"/>
        </w:tabs>
        <w:jc w:val="both"/>
        <w:rPr>
          <w:b/>
        </w:rPr>
      </w:pPr>
      <w:r>
        <w:rPr>
          <w:b/>
        </w:rPr>
        <w:t>Гарантирующий поставщик:                                   Покупатель:</w:t>
      </w:r>
    </w:p>
    <w:p w:rsidR="00323BC0" w:rsidRDefault="00323BC0" w:rsidP="00323BC0">
      <w:pPr>
        <w:tabs>
          <w:tab w:val="left" w:pos="8640"/>
        </w:tabs>
        <w:jc w:val="both"/>
      </w:pPr>
    </w:p>
    <w:p w:rsidR="00323BC0" w:rsidRDefault="00323BC0" w:rsidP="00323BC0"/>
    <w:p w:rsidR="00323BC0" w:rsidRDefault="00323BC0" w:rsidP="00323BC0">
      <w:r>
        <w:t>Директор ООО «</w:t>
      </w:r>
      <w:proofErr w:type="spellStart"/>
      <w:r>
        <w:t>Охотскэнерго</w:t>
      </w:r>
      <w:proofErr w:type="spellEnd"/>
      <w:r>
        <w:t>»                                  Руководитель</w:t>
      </w:r>
    </w:p>
    <w:p w:rsidR="00323BC0" w:rsidRDefault="00323BC0" w:rsidP="00323BC0"/>
    <w:p w:rsidR="00323BC0" w:rsidRDefault="00323BC0" w:rsidP="00323BC0"/>
    <w:p w:rsidR="00323BC0" w:rsidRDefault="00323BC0" w:rsidP="00323BC0">
      <w:pPr>
        <w:tabs>
          <w:tab w:val="left" w:pos="5355"/>
        </w:tabs>
      </w:pPr>
      <w:r>
        <w:t xml:space="preserve">                                                                                        </w:t>
      </w:r>
    </w:p>
    <w:p w:rsidR="00323BC0" w:rsidRPr="00B82CA4" w:rsidRDefault="00323BC0" w:rsidP="00323BC0">
      <w:r>
        <w:t>____________________С.О. Орловский                         _________________</w:t>
      </w:r>
      <w:r w:rsidRPr="000A1108">
        <w:t xml:space="preserve"> </w:t>
      </w:r>
      <w:r>
        <w:t>Н.П. Татаринов</w:t>
      </w:r>
    </w:p>
    <w:p w:rsidR="00323BC0" w:rsidRPr="00F15DC3" w:rsidRDefault="00323BC0" w:rsidP="00323BC0">
      <w:pPr>
        <w:tabs>
          <w:tab w:val="left" w:pos="8640"/>
        </w:tabs>
        <w:jc w:val="both"/>
      </w:pPr>
      <w:r>
        <w:t>м.п.                                                                                   м.п.</w:t>
      </w:r>
    </w:p>
    <w:p w:rsidR="00323BC0" w:rsidRDefault="00323BC0" w:rsidP="00323BC0"/>
    <w:p w:rsidR="00323BC0" w:rsidRDefault="00323BC0" w:rsidP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323BC0" w:rsidRDefault="00323BC0"/>
    <w:p w:rsidR="0064397F" w:rsidRDefault="0064397F"/>
    <w:p w:rsidR="0064397F" w:rsidRDefault="0064397F"/>
    <w:sectPr w:rsidR="0064397F" w:rsidSect="00121D5D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F3" w:rsidRDefault="00AE31F3">
      <w:r>
        <w:separator/>
      </w:r>
    </w:p>
  </w:endnote>
  <w:endnote w:type="continuationSeparator" w:id="0">
    <w:p w:rsidR="00AE31F3" w:rsidRDefault="00AE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92" w:rsidRDefault="00FB677D" w:rsidP="00316D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A92" w:rsidRDefault="00AB3A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92" w:rsidRDefault="00FB677D" w:rsidP="00316D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A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97F">
      <w:rPr>
        <w:rStyle w:val="a5"/>
        <w:noProof/>
      </w:rPr>
      <w:t>8</w:t>
    </w:r>
    <w:r>
      <w:rPr>
        <w:rStyle w:val="a5"/>
      </w:rPr>
      <w:fldChar w:fldCharType="end"/>
    </w:r>
  </w:p>
  <w:p w:rsidR="00AB3A92" w:rsidRDefault="00AB3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F3" w:rsidRDefault="00AE31F3">
      <w:r>
        <w:separator/>
      </w:r>
    </w:p>
  </w:footnote>
  <w:footnote w:type="continuationSeparator" w:id="0">
    <w:p w:rsidR="00AE31F3" w:rsidRDefault="00AE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365"/>
    <w:multiLevelType w:val="hybridMultilevel"/>
    <w:tmpl w:val="D9B45092"/>
    <w:lvl w:ilvl="0" w:tplc="7700C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6480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EA89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B223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127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FEE8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2823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78B8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F21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92"/>
    <w:rsid w:val="00025F48"/>
    <w:rsid w:val="00045A16"/>
    <w:rsid w:val="000C62D1"/>
    <w:rsid w:val="000D10D4"/>
    <w:rsid w:val="000E4E1F"/>
    <w:rsid w:val="00121D5D"/>
    <w:rsid w:val="00131EFE"/>
    <w:rsid w:val="00146678"/>
    <w:rsid w:val="00194DB7"/>
    <w:rsid w:val="001A2B12"/>
    <w:rsid w:val="001A6615"/>
    <w:rsid w:val="00316DA0"/>
    <w:rsid w:val="00323BC0"/>
    <w:rsid w:val="003D63C5"/>
    <w:rsid w:val="00413991"/>
    <w:rsid w:val="004D6BB1"/>
    <w:rsid w:val="004D6E36"/>
    <w:rsid w:val="00532ABC"/>
    <w:rsid w:val="005430E9"/>
    <w:rsid w:val="00564246"/>
    <w:rsid w:val="005A2F76"/>
    <w:rsid w:val="005C1FA3"/>
    <w:rsid w:val="005E4B29"/>
    <w:rsid w:val="0064397F"/>
    <w:rsid w:val="007477C9"/>
    <w:rsid w:val="00794BA5"/>
    <w:rsid w:val="007C6511"/>
    <w:rsid w:val="00860D49"/>
    <w:rsid w:val="008631D8"/>
    <w:rsid w:val="00890C53"/>
    <w:rsid w:val="0089343B"/>
    <w:rsid w:val="008D0657"/>
    <w:rsid w:val="009277D3"/>
    <w:rsid w:val="0098170D"/>
    <w:rsid w:val="00984E30"/>
    <w:rsid w:val="00AB3A92"/>
    <w:rsid w:val="00AE31F3"/>
    <w:rsid w:val="00AF5249"/>
    <w:rsid w:val="00BB6750"/>
    <w:rsid w:val="00BD4094"/>
    <w:rsid w:val="00C43F7E"/>
    <w:rsid w:val="00C502AD"/>
    <w:rsid w:val="00C63D4F"/>
    <w:rsid w:val="00C8781C"/>
    <w:rsid w:val="00CD2C5B"/>
    <w:rsid w:val="00D715D3"/>
    <w:rsid w:val="00E0400C"/>
    <w:rsid w:val="00E116E2"/>
    <w:rsid w:val="00E22174"/>
    <w:rsid w:val="00E5350C"/>
    <w:rsid w:val="00EC71B0"/>
    <w:rsid w:val="00F24D1C"/>
    <w:rsid w:val="00F51051"/>
    <w:rsid w:val="00F529D7"/>
    <w:rsid w:val="00F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3A92"/>
    <w:pPr>
      <w:spacing w:after="120"/>
      <w:ind w:left="283"/>
    </w:pPr>
  </w:style>
  <w:style w:type="paragraph" w:styleId="2">
    <w:name w:val="Body Text Indent 2"/>
    <w:basedOn w:val="a"/>
    <w:link w:val="20"/>
    <w:rsid w:val="00AB3A92"/>
    <w:pPr>
      <w:spacing w:after="120" w:line="480" w:lineRule="auto"/>
      <w:ind w:left="283"/>
    </w:pPr>
  </w:style>
  <w:style w:type="paragraph" w:styleId="a4">
    <w:name w:val="footer"/>
    <w:basedOn w:val="a"/>
    <w:rsid w:val="00AB3A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A92"/>
  </w:style>
  <w:style w:type="character" w:customStyle="1" w:styleId="20">
    <w:name w:val="Основной текст с отступом 2 Знак"/>
    <w:link w:val="2"/>
    <w:rsid w:val="00C43F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08E8-2389-41B7-9824-AF9D35D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Елена Михайловна Соболева</cp:lastModifiedBy>
  <cp:revision>5</cp:revision>
  <dcterms:created xsi:type="dcterms:W3CDTF">2017-12-11T22:28:00Z</dcterms:created>
  <dcterms:modified xsi:type="dcterms:W3CDTF">2017-12-13T00:53:00Z</dcterms:modified>
</cp:coreProperties>
</file>