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Pr="00A81A90" w:rsidRDefault="00A81A90" w:rsidP="00A81A90">
      <w:pPr>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поставку вычислительной и офисной техники, а так же комплектующих изделий к ним для нужд ФГБУ «АМП Охотского моря и Татарского пролива»</w:t>
      </w: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35260D">
            <w:pPr>
              <w:jc w:val="center"/>
            </w:pPr>
            <w:r w:rsidRPr="006F7A0A">
              <w:t>1</w:t>
            </w:r>
            <w:r w:rsidR="0035260D">
              <w:t>9</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35260D">
            <w:pPr>
              <w:jc w:val="center"/>
            </w:pPr>
            <w:r w:rsidRPr="006F7A0A">
              <w:t>2</w:t>
            </w:r>
            <w:r w:rsidR="0035260D">
              <w:t>6</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EA2612" w:rsidRPr="009A1733">
          <w:rPr>
            <w:rStyle w:val="a7"/>
            <w:rFonts w:cs="Times New Roman"/>
            <w:szCs w:val="24"/>
            <w:lang w:val="en-US"/>
          </w:rPr>
          <w:t>tikondratenko</w:t>
        </w:r>
        <w:r w:rsidR="00EA2612" w:rsidRPr="009A1733">
          <w:rPr>
            <w:rStyle w:val="a7"/>
            <w:rFonts w:cs="Times New Roman"/>
            <w:szCs w:val="24"/>
          </w:rPr>
          <w:t>@</w:t>
        </w:r>
        <w:r w:rsidR="00EA2612" w:rsidRPr="009A1733">
          <w:rPr>
            <w:rStyle w:val="a7"/>
            <w:rFonts w:cs="Times New Roman"/>
            <w:szCs w:val="24"/>
            <w:lang w:val="en-US"/>
          </w:rPr>
          <w:t>ampvanino</w:t>
        </w:r>
        <w:r w:rsidR="00EA2612" w:rsidRPr="009A1733">
          <w:rPr>
            <w:rStyle w:val="a7"/>
            <w:rFonts w:cs="Times New Roman"/>
            <w:szCs w:val="24"/>
          </w:rPr>
          <w:t>.</w:t>
        </w:r>
        <w:proofErr w:type="spellStart"/>
        <w:r w:rsidR="00EA2612" w:rsidRPr="009A1733">
          <w:rPr>
            <w:rStyle w:val="a7"/>
            <w:rFonts w:cs="Times New Roman"/>
            <w:szCs w:val="24"/>
            <w:lang w:val="en-US"/>
          </w:rPr>
          <w:t>ru</w:t>
        </w:r>
        <w:proofErr w:type="spellEnd"/>
      </w:hyperlink>
      <w:r w:rsidR="00B23ED1" w:rsidRPr="008A102B">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EC0EBC" w:rsidRPr="0049027A" w:rsidRDefault="00EC0EBC"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2507C0">
      <w:pPr>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2507C0">
        <w:rPr>
          <w:rFonts w:cs="Times New Roman"/>
          <w:b/>
          <w:color w:val="000000" w:themeColor="text1"/>
        </w:rPr>
        <w:t>П</w:t>
      </w:r>
      <w:r w:rsidR="002507C0" w:rsidRPr="002507C0">
        <w:rPr>
          <w:rFonts w:cs="Times New Roman"/>
          <w:b/>
          <w:color w:val="000000" w:themeColor="text1"/>
        </w:rPr>
        <w:t>оставк</w:t>
      </w:r>
      <w:r w:rsidR="002507C0">
        <w:rPr>
          <w:rFonts w:cs="Times New Roman"/>
          <w:b/>
          <w:color w:val="000000" w:themeColor="text1"/>
        </w:rPr>
        <w:t>а</w:t>
      </w:r>
      <w:r w:rsidR="002507C0" w:rsidRPr="002507C0">
        <w:rPr>
          <w:rFonts w:cs="Times New Roman"/>
          <w:b/>
          <w:color w:val="000000" w:themeColor="text1"/>
        </w:rPr>
        <w:t xml:space="preserve"> вычислительной и офисной техники, а так же комплектующих изделий к ним для нужд ФГБУ «АМП Охотского моря и Татарского </w:t>
      </w:r>
      <w:r w:rsidR="002507C0" w:rsidRPr="002507C0">
        <w:rPr>
          <w:rFonts w:cs="Times New Roman"/>
          <w:b/>
          <w:color w:val="000000" w:themeColor="text1"/>
        </w:rPr>
        <w:lastRenderedPageBreak/>
        <w:t>пролива»</w:t>
      </w:r>
      <w:r w:rsidR="002507C0">
        <w:rPr>
          <w:rFonts w:cs="Times New Roman"/>
          <w:b/>
          <w:color w:val="000000" w:themeColor="text1"/>
        </w:rPr>
        <w:t xml:space="preserve"> (</w:t>
      </w:r>
      <w:r w:rsidR="00A81A90">
        <w:rPr>
          <w:rFonts w:cs="Times New Roman"/>
          <w:b/>
          <w:color w:val="000000" w:themeColor="text1"/>
        </w:rPr>
        <w:t xml:space="preserve">далее - </w:t>
      </w:r>
      <w:r w:rsidR="002507C0">
        <w:rPr>
          <w:rFonts w:cs="Times New Roman"/>
          <w:b/>
          <w:color w:val="000000" w:themeColor="text1"/>
        </w:rPr>
        <w:t>Товар</w:t>
      </w:r>
      <w:r w:rsidR="00A81A90">
        <w:rPr>
          <w:rFonts w:cs="Times New Roman"/>
          <w:b/>
          <w:color w:val="000000" w:themeColor="text1"/>
        </w:rPr>
        <w:t>).</w:t>
      </w:r>
    </w:p>
    <w:p w:rsidR="0095138E" w:rsidRPr="0049027A" w:rsidRDefault="0051567A" w:rsidP="0051567A">
      <w:pPr>
        <w:shd w:val="clear" w:color="auto" w:fill="FFFFFF"/>
        <w:tabs>
          <w:tab w:val="left" w:pos="1560"/>
        </w:tabs>
        <w:autoSpaceDE w:val="0"/>
        <w:autoSpaceDN w:val="0"/>
        <w:adjustRightInd w:val="0"/>
        <w:ind w:right="11"/>
        <w:jc w:val="both"/>
        <w:rPr>
          <w:rFonts w:cs="Times New Roman"/>
          <w:color w:val="000000" w:themeColor="text1"/>
        </w:rPr>
      </w:pPr>
      <w:r>
        <w:rPr>
          <w:rFonts w:cs="Times New Roman"/>
          <w:b/>
          <w:color w:val="000000" w:themeColor="text1"/>
        </w:rPr>
        <w:t xml:space="preserve">          </w:t>
      </w:r>
      <w:r w:rsidR="00756097">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2507C0" w:rsidRPr="0097698A" w:rsidRDefault="00C069AF" w:rsidP="0057333C">
      <w:pPr>
        <w:ind w:firstLine="567"/>
        <w:jc w:val="both"/>
        <w:rPr>
          <w:rFonts w:cs="Times New Roman"/>
        </w:rPr>
      </w:pPr>
      <w:r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2507C0">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Заказчику </w:t>
      </w:r>
      <w:r w:rsidR="0057333C" w:rsidRPr="007A719F">
        <w:t>вычислительн</w:t>
      </w:r>
      <w:r w:rsidR="0057333C">
        <w:t>ую</w:t>
      </w:r>
      <w:r w:rsidR="0057333C" w:rsidRPr="007A719F">
        <w:t xml:space="preserve"> и офисн</w:t>
      </w:r>
      <w:r w:rsidR="0057333C">
        <w:t>ую</w:t>
      </w:r>
      <w:r w:rsidR="0057333C" w:rsidRPr="007A719F">
        <w:t xml:space="preserve"> техник</w:t>
      </w:r>
      <w:r w:rsidR="0057333C">
        <w:t>у</w:t>
      </w:r>
      <w:r w:rsidR="0057333C" w:rsidRPr="007A719F">
        <w:t>, а также комплектующи</w:t>
      </w:r>
      <w:r w:rsidR="0057333C">
        <w:t>е</w:t>
      </w:r>
      <w:r w:rsidR="0057333C" w:rsidRPr="007A719F">
        <w:t xml:space="preserve"> издели</w:t>
      </w:r>
      <w:r w:rsidR="0057333C">
        <w:t>я</w:t>
      </w:r>
      <w:r w:rsidR="0057333C" w:rsidRPr="007A719F">
        <w:t xml:space="preserve"> к ним для нужд Заказчика, в количестве и комплектации, предусмотренными спецификацией (Приложение № 1) и техническим заданием (Приложение № 2), являющимися неотъемлемой частью  </w:t>
      </w:r>
      <w:r w:rsidR="0057333C">
        <w:t>Д</w:t>
      </w:r>
      <w:r w:rsidR="0057333C" w:rsidRPr="007A719F">
        <w:t>оговора</w:t>
      </w:r>
      <w:r w:rsidR="0057333C">
        <w:t xml:space="preserve">, </w:t>
      </w:r>
      <w:r w:rsidR="002507C0" w:rsidRPr="0097698A">
        <w:rPr>
          <w:rFonts w:cs="Times New Roman"/>
        </w:rPr>
        <w:t xml:space="preserve">а Заказчик обязуется принять и оплатить их на условиях, установленных </w:t>
      </w:r>
      <w:r w:rsidR="002507C0">
        <w:rPr>
          <w:rFonts w:cs="Times New Roman"/>
        </w:rPr>
        <w:t>Д</w:t>
      </w:r>
      <w:r w:rsidR="002507C0" w:rsidRPr="0097698A">
        <w:rPr>
          <w:rFonts w:cs="Times New Roman"/>
        </w:rPr>
        <w:t>оговором.</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w:t>
      </w:r>
      <w:r w:rsidR="0051567A">
        <w:rPr>
          <w:rFonts w:cs="Times New Roman"/>
          <w:b/>
          <w:color w:val="000000" w:themeColor="text1"/>
        </w:rPr>
        <w:t xml:space="preserve">  </w:t>
      </w:r>
      <w:r w:rsidRPr="0049027A">
        <w:rPr>
          <w:rFonts w:cs="Times New Roman"/>
          <w:b/>
          <w:color w:val="000000" w:themeColor="text1"/>
        </w:rPr>
        <w:t xml:space="preserve">Форма, сроки и порядок оплаты: </w:t>
      </w:r>
      <w:r w:rsidRPr="0049027A">
        <w:rPr>
          <w:rFonts w:eastAsia="Times New Roman"/>
          <w:color w:val="000000" w:themeColor="text1"/>
        </w:rPr>
        <w:t>В соответствии с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756097">
        <w:rPr>
          <w:rFonts w:cs="Times New Roman"/>
          <w:b/>
          <w:color w:val="000000" w:themeColor="text1"/>
          <w:lang w:val="ru-RU"/>
        </w:rPr>
        <w:t>1003087(один миллион три тысячи восемьдесят семь) рублей 50 копеек</w:t>
      </w:r>
      <w:r w:rsidR="00B774CF">
        <w:rPr>
          <w:rFonts w:cs="Times New Roman"/>
          <w:b/>
          <w:color w:val="000000" w:themeColor="text1"/>
          <w:lang w:val="ru-RU"/>
        </w:rPr>
        <w:t>.</w:t>
      </w:r>
    </w:p>
    <w:p w:rsidR="00B774CF" w:rsidRPr="00545B26" w:rsidRDefault="00B774CF" w:rsidP="00B774CF">
      <w:pPr>
        <w:shd w:val="clear" w:color="auto" w:fill="FFFFFF"/>
        <w:autoSpaceDE w:val="0"/>
        <w:autoSpaceDN w:val="0"/>
        <w:adjustRightInd w:val="0"/>
        <w:ind w:right="23" w:firstLine="709"/>
        <w:jc w:val="both"/>
      </w:pPr>
      <w:r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2507C0" w:rsidRDefault="00F1520C" w:rsidP="00756097">
      <w:pPr>
        <w:shd w:val="clear" w:color="auto" w:fill="FFFFFF"/>
        <w:autoSpaceDE w:val="0"/>
        <w:autoSpaceDN w:val="0"/>
        <w:adjustRightInd w:val="0"/>
        <w:ind w:right="23" w:firstLine="709"/>
      </w:pPr>
      <w:r w:rsidRPr="00545B26">
        <w:t xml:space="preserve">Начальная (максимальная) цена единицы </w:t>
      </w:r>
      <w:r w:rsidR="00756097">
        <w:t>Товара:</w:t>
      </w:r>
    </w:p>
    <w:p w:rsidR="0051567A" w:rsidRDefault="0051567A" w:rsidP="00756097">
      <w:pPr>
        <w:shd w:val="clear" w:color="auto" w:fill="FFFFFF"/>
        <w:autoSpaceDE w:val="0"/>
        <w:autoSpaceDN w:val="0"/>
        <w:adjustRightInd w:val="0"/>
        <w:ind w:right="23" w:firstLine="709"/>
      </w:pPr>
    </w:p>
    <w:tbl>
      <w:tblPr>
        <w:tblStyle w:val="aff3"/>
        <w:tblW w:w="6629" w:type="dxa"/>
        <w:tblLayout w:type="fixed"/>
        <w:tblLook w:val="04A0"/>
      </w:tblPr>
      <w:tblGrid>
        <w:gridCol w:w="562"/>
        <w:gridCol w:w="4791"/>
        <w:gridCol w:w="1276"/>
      </w:tblGrid>
      <w:tr w:rsidR="00756097" w:rsidRPr="00BA1018" w:rsidTr="00756097">
        <w:tc>
          <w:tcPr>
            <w:tcW w:w="562" w:type="dxa"/>
            <w:vAlign w:val="center"/>
          </w:tcPr>
          <w:p w:rsidR="00756097" w:rsidRPr="00756097" w:rsidRDefault="00756097" w:rsidP="00C05C20">
            <w:pPr>
              <w:pStyle w:val="af9"/>
            </w:pPr>
            <w:r w:rsidRPr="00756097">
              <w:t xml:space="preserve">№ </w:t>
            </w:r>
            <w:proofErr w:type="spellStart"/>
            <w:r w:rsidRPr="00756097">
              <w:t>п</w:t>
            </w:r>
            <w:proofErr w:type="gramStart"/>
            <w:r w:rsidRPr="00756097">
              <w:t>.п</w:t>
            </w:r>
            <w:proofErr w:type="spellEnd"/>
            <w:proofErr w:type="gramEnd"/>
          </w:p>
        </w:tc>
        <w:tc>
          <w:tcPr>
            <w:tcW w:w="4791" w:type="dxa"/>
            <w:vAlign w:val="center"/>
          </w:tcPr>
          <w:p w:rsidR="00756097" w:rsidRPr="00756097" w:rsidRDefault="00756097" w:rsidP="00C05C20">
            <w:pPr>
              <w:pStyle w:val="af9"/>
            </w:pPr>
            <w:r w:rsidRPr="00756097">
              <w:t>Наименование товара, работ, услуг</w:t>
            </w:r>
          </w:p>
        </w:tc>
        <w:tc>
          <w:tcPr>
            <w:tcW w:w="1276" w:type="dxa"/>
            <w:vAlign w:val="center"/>
          </w:tcPr>
          <w:p w:rsidR="00756097" w:rsidRPr="00756097" w:rsidRDefault="00756097" w:rsidP="00C05C20">
            <w:pPr>
              <w:pStyle w:val="af9"/>
            </w:pPr>
            <w:r w:rsidRPr="00756097">
              <w:t>руб.</w:t>
            </w:r>
          </w:p>
        </w:tc>
      </w:tr>
      <w:tr w:rsidR="00756097" w:rsidRPr="00BA1018" w:rsidTr="00C05C20">
        <w:trPr>
          <w:trHeight w:val="455"/>
        </w:trPr>
        <w:tc>
          <w:tcPr>
            <w:tcW w:w="562" w:type="dxa"/>
            <w:vAlign w:val="center"/>
          </w:tcPr>
          <w:p w:rsidR="00756097" w:rsidRPr="00756097" w:rsidRDefault="00756097" w:rsidP="00C05C20">
            <w:pPr>
              <w:pStyle w:val="af9"/>
              <w:rPr>
                <w:lang w:val="en-US"/>
              </w:rPr>
            </w:pPr>
            <w:r w:rsidRPr="00756097">
              <w:rPr>
                <w:lang w:val="en-US"/>
              </w:rPr>
              <w:t>1</w:t>
            </w:r>
          </w:p>
        </w:tc>
        <w:tc>
          <w:tcPr>
            <w:tcW w:w="4791" w:type="dxa"/>
            <w:vAlign w:val="center"/>
          </w:tcPr>
          <w:p w:rsidR="00756097" w:rsidRPr="00756097" w:rsidRDefault="00756097" w:rsidP="00C05C20">
            <w:pPr>
              <w:pStyle w:val="af9"/>
            </w:pPr>
            <w:r w:rsidRPr="00756097">
              <w:t>Офисный персональный компьютер в сборе</w:t>
            </w:r>
          </w:p>
        </w:tc>
        <w:tc>
          <w:tcPr>
            <w:tcW w:w="1276" w:type="dxa"/>
            <w:vAlign w:val="center"/>
          </w:tcPr>
          <w:p w:rsidR="00756097" w:rsidRPr="00756097" w:rsidRDefault="00756097" w:rsidP="00C05C20">
            <w:pPr>
              <w:pStyle w:val="af9"/>
            </w:pPr>
            <w:r w:rsidRPr="00756097">
              <w:t>49503,74</w:t>
            </w:r>
          </w:p>
        </w:tc>
      </w:tr>
      <w:tr w:rsidR="00756097" w:rsidRPr="00BA1018" w:rsidTr="00C05C20">
        <w:trPr>
          <w:trHeight w:val="408"/>
        </w:trPr>
        <w:tc>
          <w:tcPr>
            <w:tcW w:w="562" w:type="dxa"/>
            <w:vAlign w:val="center"/>
          </w:tcPr>
          <w:p w:rsidR="00756097" w:rsidRPr="00756097" w:rsidRDefault="00756097" w:rsidP="00C05C20">
            <w:pPr>
              <w:pStyle w:val="af9"/>
              <w:rPr>
                <w:lang w:val="en-US"/>
              </w:rPr>
            </w:pPr>
            <w:r w:rsidRPr="00756097">
              <w:rPr>
                <w:lang w:val="en-US"/>
              </w:rPr>
              <w:t>2</w:t>
            </w:r>
          </w:p>
        </w:tc>
        <w:tc>
          <w:tcPr>
            <w:tcW w:w="4791" w:type="dxa"/>
            <w:vAlign w:val="center"/>
          </w:tcPr>
          <w:p w:rsidR="00756097" w:rsidRPr="00756097" w:rsidRDefault="00756097" w:rsidP="00FC3AD2">
            <w:pPr>
              <w:pStyle w:val="af9"/>
            </w:pPr>
            <w:r w:rsidRPr="00756097">
              <w:t>Факсимильный аппарат на термобумаге</w:t>
            </w:r>
          </w:p>
        </w:tc>
        <w:tc>
          <w:tcPr>
            <w:tcW w:w="1276" w:type="dxa"/>
            <w:vAlign w:val="center"/>
          </w:tcPr>
          <w:p w:rsidR="00756097" w:rsidRPr="00756097" w:rsidRDefault="00756097" w:rsidP="00C05C20">
            <w:pPr>
              <w:pStyle w:val="af9"/>
            </w:pPr>
            <w:r w:rsidRPr="00756097">
              <w:t>11537,455</w:t>
            </w:r>
          </w:p>
        </w:tc>
      </w:tr>
      <w:tr w:rsidR="00756097" w:rsidRPr="00BA1018" w:rsidTr="00C05C20">
        <w:trPr>
          <w:trHeight w:val="415"/>
        </w:trPr>
        <w:tc>
          <w:tcPr>
            <w:tcW w:w="562" w:type="dxa"/>
            <w:vAlign w:val="center"/>
          </w:tcPr>
          <w:p w:rsidR="00756097" w:rsidRPr="00756097" w:rsidRDefault="00756097" w:rsidP="00C05C20">
            <w:pPr>
              <w:pStyle w:val="af9"/>
              <w:rPr>
                <w:lang w:val="en-US"/>
              </w:rPr>
            </w:pPr>
            <w:r w:rsidRPr="00756097">
              <w:rPr>
                <w:lang w:val="en-US"/>
              </w:rPr>
              <w:t>3</w:t>
            </w:r>
          </w:p>
        </w:tc>
        <w:tc>
          <w:tcPr>
            <w:tcW w:w="4791" w:type="dxa"/>
            <w:vAlign w:val="center"/>
          </w:tcPr>
          <w:p w:rsidR="00756097" w:rsidRPr="00756097" w:rsidRDefault="00756097" w:rsidP="00C05C20">
            <w:pPr>
              <w:pStyle w:val="af9"/>
            </w:pPr>
            <w:r w:rsidRPr="00756097">
              <w:t>Аккумулятор свинцово-кислотный для ИБП</w:t>
            </w:r>
          </w:p>
        </w:tc>
        <w:tc>
          <w:tcPr>
            <w:tcW w:w="1276" w:type="dxa"/>
            <w:vAlign w:val="center"/>
          </w:tcPr>
          <w:p w:rsidR="00756097" w:rsidRPr="00756097" w:rsidRDefault="00756097" w:rsidP="00C05C20">
            <w:pPr>
              <w:pStyle w:val="af9"/>
            </w:pPr>
            <w:r w:rsidRPr="00756097">
              <w:t>1311,985</w:t>
            </w:r>
          </w:p>
        </w:tc>
      </w:tr>
      <w:tr w:rsidR="00756097" w:rsidRPr="00BA1018" w:rsidTr="00C05C20">
        <w:trPr>
          <w:trHeight w:val="423"/>
        </w:trPr>
        <w:tc>
          <w:tcPr>
            <w:tcW w:w="562" w:type="dxa"/>
            <w:vAlign w:val="center"/>
          </w:tcPr>
          <w:p w:rsidR="00756097" w:rsidRPr="00756097" w:rsidRDefault="00756097" w:rsidP="00C05C20">
            <w:pPr>
              <w:pStyle w:val="af9"/>
              <w:rPr>
                <w:lang w:val="en-US"/>
              </w:rPr>
            </w:pPr>
            <w:r w:rsidRPr="00756097">
              <w:rPr>
                <w:lang w:val="en-US"/>
              </w:rPr>
              <w:t>4</w:t>
            </w:r>
          </w:p>
        </w:tc>
        <w:tc>
          <w:tcPr>
            <w:tcW w:w="4791" w:type="dxa"/>
            <w:vAlign w:val="center"/>
          </w:tcPr>
          <w:p w:rsidR="00756097" w:rsidRPr="00756097" w:rsidRDefault="00756097" w:rsidP="00C05C20">
            <w:pPr>
              <w:pStyle w:val="af9"/>
            </w:pPr>
            <w:r w:rsidRPr="00756097">
              <w:t>Манипулятор «мышь»</w:t>
            </w:r>
          </w:p>
        </w:tc>
        <w:tc>
          <w:tcPr>
            <w:tcW w:w="1276" w:type="dxa"/>
            <w:vAlign w:val="center"/>
          </w:tcPr>
          <w:p w:rsidR="00756097" w:rsidRPr="00756097" w:rsidRDefault="00756097" w:rsidP="00C05C20">
            <w:pPr>
              <w:pStyle w:val="af9"/>
            </w:pPr>
            <w:r w:rsidRPr="00756097">
              <w:t>566,73</w:t>
            </w:r>
          </w:p>
        </w:tc>
      </w:tr>
      <w:tr w:rsidR="00756097" w:rsidRPr="00BA1018" w:rsidTr="00C05C20">
        <w:trPr>
          <w:trHeight w:val="416"/>
        </w:trPr>
        <w:tc>
          <w:tcPr>
            <w:tcW w:w="562" w:type="dxa"/>
            <w:vAlign w:val="center"/>
          </w:tcPr>
          <w:p w:rsidR="00756097" w:rsidRPr="00756097" w:rsidRDefault="00756097" w:rsidP="00C05C20">
            <w:pPr>
              <w:pStyle w:val="af9"/>
              <w:rPr>
                <w:lang w:val="en-US"/>
              </w:rPr>
            </w:pPr>
            <w:r w:rsidRPr="00756097">
              <w:rPr>
                <w:lang w:val="en-US"/>
              </w:rPr>
              <w:t>5</w:t>
            </w:r>
          </w:p>
        </w:tc>
        <w:tc>
          <w:tcPr>
            <w:tcW w:w="4791" w:type="dxa"/>
            <w:vAlign w:val="center"/>
          </w:tcPr>
          <w:p w:rsidR="00756097" w:rsidRPr="00756097" w:rsidRDefault="00756097" w:rsidP="00C05C20">
            <w:pPr>
              <w:pStyle w:val="af9"/>
            </w:pPr>
            <w:r w:rsidRPr="00756097">
              <w:t>Клавиатура</w:t>
            </w:r>
          </w:p>
        </w:tc>
        <w:tc>
          <w:tcPr>
            <w:tcW w:w="1276" w:type="dxa"/>
            <w:vAlign w:val="center"/>
          </w:tcPr>
          <w:p w:rsidR="00756097" w:rsidRPr="00756097" w:rsidRDefault="00756097" w:rsidP="00C05C20">
            <w:pPr>
              <w:pStyle w:val="af9"/>
            </w:pPr>
            <w:r w:rsidRPr="00756097">
              <w:t>469,53</w:t>
            </w:r>
          </w:p>
        </w:tc>
      </w:tr>
      <w:tr w:rsidR="00756097" w:rsidRPr="00BA1018" w:rsidTr="00C05C20">
        <w:trPr>
          <w:trHeight w:val="407"/>
        </w:trPr>
        <w:tc>
          <w:tcPr>
            <w:tcW w:w="562" w:type="dxa"/>
            <w:vAlign w:val="center"/>
          </w:tcPr>
          <w:p w:rsidR="00756097" w:rsidRPr="00756097" w:rsidRDefault="00756097" w:rsidP="00C05C20">
            <w:pPr>
              <w:pStyle w:val="af9"/>
              <w:rPr>
                <w:lang w:val="en-US"/>
              </w:rPr>
            </w:pPr>
            <w:r w:rsidRPr="00756097">
              <w:rPr>
                <w:lang w:val="en-US"/>
              </w:rPr>
              <w:t>6</w:t>
            </w:r>
          </w:p>
        </w:tc>
        <w:tc>
          <w:tcPr>
            <w:tcW w:w="4791" w:type="dxa"/>
            <w:vAlign w:val="center"/>
          </w:tcPr>
          <w:p w:rsidR="00756097" w:rsidRPr="00756097" w:rsidRDefault="00756097" w:rsidP="00C05C20">
            <w:pPr>
              <w:pStyle w:val="af9"/>
            </w:pPr>
            <w:r w:rsidRPr="00756097">
              <w:t>МФУ лазерное</w:t>
            </w:r>
          </w:p>
        </w:tc>
        <w:tc>
          <w:tcPr>
            <w:tcW w:w="1276" w:type="dxa"/>
            <w:vAlign w:val="center"/>
          </w:tcPr>
          <w:p w:rsidR="00756097" w:rsidRPr="00756097" w:rsidRDefault="00756097" w:rsidP="00C05C20">
            <w:pPr>
              <w:pStyle w:val="af9"/>
            </w:pPr>
            <w:r w:rsidRPr="00756097">
              <w:t>34218,465</w:t>
            </w:r>
          </w:p>
        </w:tc>
      </w:tr>
      <w:tr w:rsidR="00756097" w:rsidRPr="00BA1018" w:rsidTr="00C05C20">
        <w:trPr>
          <w:trHeight w:val="421"/>
        </w:trPr>
        <w:tc>
          <w:tcPr>
            <w:tcW w:w="562" w:type="dxa"/>
            <w:vAlign w:val="center"/>
          </w:tcPr>
          <w:p w:rsidR="00756097" w:rsidRPr="00756097" w:rsidRDefault="00756097" w:rsidP="00C05C20">
            <w:pPr>
              <w:pStyle w:val="af9"/>
              <w:rPr>
                <w:lang w:val="en-US"/>
              </w:rPr>
            </w:pPr>
            <w:r w:rsidRPr="00756097">
              <w:rPr>
                <w:lang w:val="en-US"/>
              </w:rPr>
              <w:t>7</w:t>
            </w:r>
          </w:p>
        </w:tc>
        <w:tc>
          <w:tcPr>
            <w:tcW w:w="4791" w:type="dxa"/>
            <w:vAlign w:val="center"/>
          </w:tcPr>
          <w:p w:rsidR="00756097" w:rsidRPr="00756097" w:rsidRDefault="00756097" w:rsidP="00C05C20">
            <w:pPr>
              <w:pStyle w:val="af9"/>
            </w:pPr>
            <w:r w:rsidRPr="00756097">
              <w:t>Ноутбук</w:t>
            </w:r>
          </w:p>
        </w:tc>
        <w:tc>
          <w:tcPr>
            <w:tcW w:w="1276" w:type="dxa"/>
            <w:vAlign w:val="center"/>
          </w:tcPr>
          <w:p w:rsidR="00756097" w:rsidRPr="00756097" w:rsidRDefault="00756097" w:rsidP="00C05C20">
            <w:pPr>
              <w:pStyle w:val="af9"/>
            </w:pPr>
            <w:r w:rsidRPr="00756097">
              <w:t>24092,01</w:t>
            </w:r>
          </w:p>
        </w:tc>
      </w:tr>
      <w:tr w:rsidR="00756097" w:rsidRPr="00BA1018" w:rsidTr="00C05C20">
        <w:trPr>
          <w:trHeight w:val="413"/>
        </w:trPr>
        <w:tc>
          <w:tcPr>
            <w:tcW w:w="562" w:type="dxa"/>
            <w:vAlign w:val="center"/>
          </w:tcPr>
          <w:p w:rsidR="00756097" w:rsidRPr="00756097" w:rsidRDefault="00756097" w:rsidP="00C05C20">
            <w:pPr>
              <w:pStyle w:val="af9"/>
              <w:rPr>
                <w:lang w:val="en-US"/>
              </w:rPr>
            </w:pPr>
            <w:r w:rsidRPr="00756097">
              <w:rPr>
                <w:lang w:val="en-US"/>
              </w:rPr>
              <w:t>8</w:t>
            </w:r>
          </w:p>
        </w:tc>
        <w:tc>
          <w:tcPr>
            <w:tcW w:w="4791" w:type="dxa"/>
            <w:vAlign w:val="center"/>
          </w:tcPr>
          <w:p w:rsidR="00756097" w:rsidRPr="00756097" w:rsidRDefault="00756097" w:rsidP="00C05C20">
            <w:pPr>
              <w:pStyle w:val="af9"/>
            </w:pPr>
            <w:r w:rsidRPr="00756097">
              <w:t>Сумка для ноутбука мужская</w:t>
            </w:r>
          </w:p>
        </w:tc>
        <w:tc>
          <w:tcPr>
            <w:tcW w:w="1276" w:type="dxa"/>
            <w:vAlign w:val="center"/>
          </w:tcPr>
          <w:p w:rsidR="00756097" w:rsidRPr="00756097" w:rsidRDefault="00756097" w:rsidP="00C05C20">
            <w:pPr>
              <w:pStyle w:val="af9"/>
            </w:pPr>
            <w:r w:rsidRPr="00756097">
              <w:t>1343,57</w:t>
            </w:r>
          </w:p>
        </w:tc>
      </w:tr>
    </w:tbl>
    <w:p w:rsidR="0051567A" w:rsidRDefault="0051567A" w:rsidP="00EA0298">
      <w:pPr>
        <w:shd w:val="clear" w:color="auto" w:fill="FFFFFF"/>
        <w:autoSpaceDE w:val="0"/>
        <w:autoSpaceDN w:val="0"/>
        <w:adjustRightInd w:val="0"/>
        <w:ind w:right="23" w:firstLine="709"/>
        <w:jc w:val="both"/>
        <w:rPr>
          <w:rFonts w:cs="Times New Roman"/>
          <w:b/>
        </w:rPr>
      </w:pP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w:t>
      </w:r>
      <w:r w:rsidR="009B1560" w:rsidRPr="00F1520C">
        <w:rPr>
          <w:rFonts w:cs="Times New Roman"/>
          <w:b/>
        </w:rPr>
        <w:lastRenderedPageBreak/>
        <w:t xml:space="preserve">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FC3AD2">
        <w:rPr>
          <w:bCs/>
        </w:rPr>
        <w:t xml:space="preserve"> </w:t>
      </w:r>
      <w:r w:rsidR="00EA2612">
        <w:rPr>
          <w:bCs/>
        </w:rPr>
        <w:t>22</w:t>
      </w:r>
      <w:r w:rsidR="00FC3AD2">
        <w:rPr>
          <w:bCs/>
        </w:rPr>
        <w:t xml:space="preserve"> </w:t>
      </w:r>
      <w:r w:rsidR="00AD583B" w:rsidRPr="00F1520C">
        <w:rPr>
          <w:bCs/>
        </w:rPr>
        <w:t xml:space="preserve">» </w:t>
      </w:r>
      <w:r w:rsidR="003771BE" w:rsidRPr="00F1520C">
        <w:rPr>
          <w:bCs/>
        </w:rPr>
        <w:t xml:space="preserve"> </w:t>
      </w:r>
      <w:r w:rsidR="002F3D1B">
        <w:rPr>
          <w:bCs/>
        </w:rPr>
        <w:t>февраля</w:t>
      </w:r>
      <w:r w:rsidR="00467D1A" w:rsidRPr="00F1520C">
        <w:rPr>
          <w:bCs/>
        </w:rPr>
        <w:t xml:space="preserve"> </w:t>
      </w:r>
      <w:r w:rsidR="00AD583B" w:rsidRPr="00F1520C">
        <w:t>201</w:t>
      </w:r>
      <w:r w:rsidR="003771BE" w:rsidRPr="00F1520C">
        <w:t>8</w:t>
      </w:r>
      <w:r w:rsidR="00AD583B" w:rsidRPr="00F1520C">
        <w:t xml:space="preserve"> г.</w:t>
      </w:r>
    </w:p>
    <w:p w:rsidR="00AD583B" w:rsidRPr="00F1520C"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F1520C">
        <w:t xml:space="preserve"> </w:t>
      </w:r>
      <w:r w:rsidR="00E15F9B" w:rsidRPr="00F1520C">
        <w:rPr>
          <w:bCs/>
        </w:rPr>
        <w:t>«</w:t>
      </w:r>
      <w:r w:rsidR="00EA2612">
        <w:rPr>
          <w:bCs/>
        </w:rPr>
        <w:t>05</w:t>
      </w:r>
      <w:r w:rsidR="00E15F9B" w:rsidRPr="00F1520C">
        <w:rPr>
          <w:bCs/>
        </w:rPr>
        <w:t>»</w:t>
      </w:r>
      <w:r w:rsidR="00545B26" w:rsidRPr="00F1520C">
        <w:rPr>
          <w:bCs/>
        </w:rPr>
        <w:t xml:space="preserve"> </w:t>
      </w:r>
      <w:r w:rsidR="00EA2612">
        <w:rPr>
          <w:bCs/>
        </w:rPr>
        <w:t>марта</w:t>
      </w:r>
      <w:r w:rsidR="00E15F9B" w:rsidRPr="00F1520C">
        <w:rPr>
          <w:bCs/>
        </w:rPr>
        <w:t xml:space="preserve"> </w:t>
      </w:r>
      <w:r w:rsidR="00E15F9B" w:rsidRPr="00F1520C">
        <w:t>201</w:t>
      </w:r>
      <w:r w:rsidR="003771BE" w:rsidRPr="00F1520C">
        <w:t>8</w:t>
      </w:r>
      <w:r w:rsidR="00E15F9B" w:rsidRPr="00F1520C">
        <w:t xml:space="preserve"> г.</w:t>
      </w:r>
      <w:r w:rsidR="00AD583B" w:rsidRPr="00F1520C">
        <w:t xml:space="preserve"> 1</w:t>
      </w:r>
      <w:r w:rsidR="00EA2612">
        <w:t>0</w:t>
      </w:r>
      <w:r w:rsidR="00FF4FD8" w:rsidRPr="00F1520C">
        <w:t>:</w:t>
      </w:r>
      <w:r w:rsidR="00AD583B" w:rsidRPr="00F1520C">
        <w:t xml:space="preserve">00 </w:t>
      </w:r>
      <w:r w:rsidR="00FF4FD8" w:rsidRPr="00F1520C">
        <w:t>часов</w:t>
      </w:r>
      <w:r w:rsidR="0065398F" w:rsidRPr="00F1520C">
        <w:t xml:space="preserve"> </w:t>
      </w:r>
      <w:r w:rsidR="00AD583B" w:rsidRPr="00F1520C">
        <w:t>(время местное).</w:t>
      </w:r>
    </w:p>
    <w:p w:rsidR="00423F0C" w:rsidRPr="00F1520C" w:rsidRDefault="00423F0C" w:rsidP="00EA0298">
      <w:pPr>
        <w:pStyle w:val="af9"/>
        <w:ind w:firstLine="709"/>
        <w:jc w:val="both"/>
        <w:rPr>
          <w:b/>
        </w:rPr>
      </w:pPr>
      <w:r w:rsidRPr="00F1520C">
        <w:rPr>
          <w:b/>
        </w:rPr>
        <w:t xml:space="preserve">2.9. Место, дата и время доступа к поданным в электронной форме заявкам: </w:t>
      </w:r>
    </w:p>
    <w:p w:rsidR="00423F0C" w:rsidRPr="00F1520C" w:rsidRDefault="00423F0C" w:rsidP="00EA0298">
      <w:pPr>
        <w:pStyle w:val="af9"/>
        <w:ind w:firstLine="709"/>
        <w:jc w:val="both"/>
      </w:pPr>
      <w:r w:rsidRPr="00F1520C">
        <w:t xml:space="preserve">Открытие доступа к заявкам состоится </w:t>
      </w:r>
      <w:r w:rsidR="005767EF" w:rsidRPr="00F1520C">
        <w:t xml:space="preserve">автоматически </w:t>
      </w:r>
      <w:r w:rsidRPr="00F1520C">
        <w:t xml:space="preserve">на ЭТП </w:t>
      </w:r>
      <w:r w:rsidR="00E15F9B" w:rsidRPr="00F1520C">
        <w:rPr>
          <w:bCs/>
        </w:rPr>
        <w:t>«</w:t>
      </w:r>
      <w:r w:rsidR="00EA2612">
        <w:rPr>
          <w:bCs/>
        </w:rPr>
        <w:t>05</w:t>
      </w:r>
      <w:r w:rsidR="002F3D1B">
        <w:rPr>
          <w:bCs/>
        </w:rPr>
        <w:t>»</w:t>
      </w:r>
      <w:r w:rsidR="00E15F9B" w:rsidRPr="00F1520C">
        <w:rPr>
          <w:bCs/>
        </w:rPr>
        <w:t xml:space="preserve"> </w:t>
      </w:r>
      <w:r w:rsidR="00EA2612">
        <w:rPr>
          <w:bCs/>
        </w:rPr>
        <w:t>марта</w:t>
      </w:r>
      <w:r w:rsidR="00467D1A" w:rsidRPr="00F1520C">
        <w:rPr>
          <w:bCs/>
        </w:rPr>
        <w:t xml:space="preserve"> </w:t>
      </w:r>
      <w:r w:rsidR="00E15F9B" w:rsidRPr="00F1520C">
        <w:t>201</w:t>
      </w:r>
      <w:r w:rsidR="003771BE" w:rsidRPr="00F1520C">
        <w:t>8</w:t>
      </w:r>
      <w:r w:rsidR="00E15F9B" w:rsidRPr="00F1520C">
        <w:t xml:space="preserve"> г.</w:t>
      </w:r>
      <w:r w:rsidRPr="00F1520C">
        <w:t>, 1</w:t>
      </w:r>
      <w:r w:rsidR="00EA2612">
        <w:t>0</w:t>
      </w:r>
      <w:r w:rsidR="00FF4FD8" w:rsidRPr="00F1520C">
        <w:t>:00</w:t>
      </w:r>
      <w:r w:rsidR="0065398F" w:rsidRPr="00F1520C">
        <w:t xml:space="preserve"> часов </w:t>
      </w:r>
      <w:r w:rsidRPr="00F1520C">
        <w:t>(время местное).</w:t>
      </w:r>
    </w:p>
    <w:p w:rsidR="00636E06" w:rsidRPr="00F1520C" w:rsidRDefault="000F42EE" w:rsidP="00EA0298">
      <w:pPr>
        <w:pStyle w:val="af9"/>
        <w:ind w:firstLine="709"/>
        <w:jc w:val="both"/>
      </w:pPr>
      <w:r w:rsidRPr="00F1520C">
        <w:rPr>
          <w:b/>
        </w:rPr>
        <w:t>2</w:t>
      </w:r>
      <w:r w:rsidR="00F67754" w:rsidRPr="00F1520C">
        <w:rPr>
          <w:b/>
        </w:rPr>
        <w:t>.</w:t>
      </w:r>
      <w:r w:rsidR="004B7773" w:rsidRPr="00F1520C">
        <w:rPr>
          <w:b/>
        </w:rPr>
        <w:t>10</w:t>
      </w:r>
      <w:r w:rsidRPr="00F1520C">
        <w:rPr>
          <w:b/>
        </w:rPr>
        <w:t>.</w:t>
      </w:r>
      <w:r w:rsidR="00F67754" w:rsidRPr="00F1520C">
        <w:rPr>
          <w:b/>
        </w:rPr>
        <w:t xml:space="preserve"> </w:t>
      </w:r>
      <w:r w:rsidR="00E15F9B" w:rsidRPr="00F1520C">
        <w:rPr>
          <w:b/>
        </w:rPr>
        <w:t>Дата, время и м</w:t>
      </w:r>
      <w:r w:rsidR="00636E06" w:rsidRPr="00F1520C">
        <w:rPr>
          <w:b/>
        </w:rPr>
        <w:t xml:space="preserve">есто </w:t>
      </w:r>
      <w:r w:rsidR="008B59AA" w:rsidRPr="00F1520C">
        <w:rPr>
          <w:b/>
        </w:rPr>
        <w:t xml:space="preserve">рассмотрения </w:t>
      </w:r>
      <w:r w:rsidR="00467D1A" w:rsidRPr="00F1520C">
        <w:rPr>
          <w:b/>
        </w:rPr>
        <w:t>заявок</w:t>
      </w:r>
      <w:r w:rsidR="008B59AA" w:rsidRPr="00F1520C">
        <w:rPr>
          <w:b/>
        </w:rPr>
        <w:t xml:space="preserve"> У</w:t>
      </w:r>
      <w:r w:rsidR="00636E06" w:rsidRPr="00F1520C">
        <w:rPr>
          <w:b/>
        </w:rPr>
        <w:t>частников закупки и подведения итогов закупки:</w:t>
      </w:r>
      <w:r w:rsidR="00636E06" w:rsidRPr="00F1520C">
        <w:t xml:space="preserve"> </w:t>
      </w:r>
      <w:r w:rsidR="00EA2612">
        <w:t>«</w:t>
      </w:r>
      <w:r w:rsidR="00EA2612">
        <w:rPr>
          <w:bCs/>
        </w:rPr>
        <w:t>06</w:t>
      </w:r>
      <w:r w:rsidR="00E15F9B" w:rsidRPr="00F1520C">
        <w:rPr>
          <w:bCs/>
        </w:rPr>
        <w:t>»</w:t>
      </w:r>
      <w:r w:rsidR="00D8213B" w:rsidRPr="00F1520C">
        <w:rPr>
          <w:bCs/>
        </w:rPr>
        <w:t xml:space="preserve"> </w:t>
      </w:r>
      <w:r w:rsidR="00EA2612">
        <w:rPr>
          <w:bCs/>
        </w:rPr>
        <w:t>марта</w:t>
      </w:r>
      <w:r w:rsidR="00E15F9B" w:rsidRPr="00F1520C">
        <w:rPr>
          <w:bCs/>
        </w:rPr>
        <w:t xml:space="preserve"> </w:t>
      </w:r>
      <w:r w:rsidR="00E15F9B" w:rsidRPr="00F1520C">
        <w:t>201</w:t>
      </w:r>
      <w:r w:rsidR="003771BE" w:rsidRPr="00F1520C">
        <w:t>8</w:t>
      </w:r>
      <w:r w:rsidR="00E15F9B" w:rsidRPr="00F1520C">
        <w:t xml:space="preserve"> г. в 0</w:t>
      </w:r>
      <w:r w:rsidR="00EA2612">
        <w:t>8</w:t>
      </w:r>
      <w:r w:rsidR="00E15F9B" w:rsidRPr="00F1520C">
        <w:t>:</w:t>
      </w:r>
      <w:r w:rsidR="00EA2612">
        <w:t>30</w:t>
      </w:r>
      <w:r w:rsidR="00E15F9B" w:rsidRPr="00F1520C">
        <w:t xml:space="preserve"> часов (время местное) </w:t>
      </w:r>
      <w:r w:rsidR="00636E06" w:rsidRPr="00F1520C">
        <w:t xml:space="preserve">Хабаровский край, п. Ванино, ул. Железнодорожная, д. 2, кабинет </w:t>
      </w:r>
      <w:r w:rsidR="00636E06" w:rsidRPr="00F1520C">
        <w:rPr>
          <w:lang w:val="en-US"/>
        </w:rPr>
        <w:t>I</w:t>
      </w:r>
      <w:r w:rsidR="00636E06" w:rsidRPr="00F1520C">
        <w:t>/</w:t>
      </w:r>
      <w:r w:rsidR="00041C3C" w:rsidRPr="00F1520C">
        <w:t>17</w:t>
      </w:r>
      <w:r w:rsidR="00636E06" w:rsidRPr="00F1520C">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F1520C" w:rsidRPr="00F1520C">
        <w:rPr>
          <w:bCs/>
        </w:rPr>
        <w:t xml:space="preserve"> </w:t>
      </w:r>
      <w:r w:rsidR="00EA2612">
        <w:rPr>
          <w:bCs/>
        </w:rPr>
        <w:t>22</w:t>
      </w:r>
      <w:r w:rsidR="00F1520C" w:rsidRPr="00F1520C">
        <w:rPr>
          <w:bCs/>
        </w:rPr>
        <w:t xml:space="preserve"> </w:t>
      </w:r>
      <w:r w:rsidRPr="00F1520C">
        <w:rPr>
          <w:bCs/>
        </w:rPr>
        <w:t xml:space="preserve">» </w:t>
      </w:r>
      <w:r w:rsidR="002F3D1B">
        <w:rPr>
          <w:bCs/>
        </w:rPr>
        <w:t>февраля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EA2612">
        <w:rPr>
          <w:bCs/>
        </w:rPr>
        <w:t>02</w:t>
      </w:r>
      <w:r w:rsidR="00FC3AD2">
        <w:rPr>
          <w:bCs/>
        </w:rPr>
        <w:t xml:space="preserve"> </w:t>
      </w:r>
      <w:r w:rsidRPr="00F1520C">
        <w:rPr>
          <w:bCs/>
        </w:rPr>
        <w:t xml:space="preserve">» </w:t>
      </w:r>
      <w:r w:rsidR="00EA2612">
        <w:rPr>
          <w:bCs/>
        </w:rPr>
        <w:t>марта</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51567A" w:rsidRPr="0049027A" w:rsidRDefault="0051567A" w:rsidP="0051567A">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B774CF" w:rsidRPr="00B774CF" w:rsidRDefault="00B774CF" w:rsidP="00B774CF">
      <w:pPr>
        <w:autoSpaceDE w:val="0"/>
        <w:autoSpaceDN w:val="0"/>
        <w:adjustRightInd w:val="0"/>
        <w:ind w:firstLine="709"/>
        <w:contextualSpacing/>
        <w:jc w:val="both"/>
        <w:rPr>
          <w:rFonts w:cs="Times New Roman"/>
          <w:color w:val="000000" w:themeColor="text1"/>
        </w:rPr>
      </w:pPr>
      <w:r w:rsidRPr="00B774CF">
        <w:rPr>
          <w:rFonts w:cs="Times New Roman"/>
          <w:color w:val="000000" w:themeColor="text1"/>
        </w:rPr>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lastRenderedPageBreak/>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w:t>
      </w:r>
      <w:r w:rsidRPr="00442EDC">
        <w:rPr>
          <w:rFonts w:cs="Times New Roman"/>
          <w:szCs w:val="24"/>
        </w:rPr>
        <w:lastRenderedPageBreak/>
        <w:t>№223-ФЗ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8B488D">
        <w:rPr>
          <w:rFonts w:cs="Times New Roman"/>
          <w:color w:val="000000" w:themeColor="text1"/>
          <w:szCs w:val="24"/>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51567A" w:rsidRDefault="0051567A"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lastRenderedPageBreak/>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w:t>
      </w:r>
      <w:r w:rsidR="00741DE1" w:rsidRPr="0049027A">
        <w:rPr>
          <w:color w:val="000000" w:themeColor="text1"/>
        </w:rPr>
        <w:lastRenderedPageBreak/>
        <w:t>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 xml:space="preserve">в соответствии с правилами и посредством функционала ЭТП в срок не позднее, чем за три дня до </w:t>
      </w:r>
      <w:r w:rsidR="005D2AD9" w:rsidRPr="0049027A">
        <w:rPr>
          <w:rFonts w:eastAsia="Times New Roman"/>
          <w:color w:val="000000" w:themeColor="text1"/>
        </w:rPr>
        <w:lastRenderedPageBreak/>
        <w:t>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FC3AD2" w:rsidRPr="00293FE6" w:rsidRDefault="00FC3AD2" w:rsidP="00FC3AD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sidR="0051567A">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sidR="0051567A">
        <w:rPr>
          <w:rFonts w:eastAsiaTheme="minorHAnsi" w:cs="Times New Roman"/>
          <w:kern w:val="0"/>
          <w:lang w:eastAsia="en-US" w:bidi="ar-SA"/>
        </w:rPr>
        <w:t>Т</w:t>
      </w:r>
      <w:r w:rsidRPr="00293FE6">
        <w:rPr>
          <w:rFonts w:eastAsiaTheme="minorHAnsi" w:cs="Times New Roman"/>
          <w:kern w:val="0"/>
          <w:lang w:eastAsia="en-US" w:bidi="ar-SA"/>
        </w:rPr>
        <w:t>оваров.</w:t>
      </w:r>
    </w:p>
    <w:p w:rsidR="00FC3AD2" w:rsidRDefault="00C745DB" w:rsidP="00EA0298">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51567A" w:rsidRDefault="0051567A" w:rsidP="00C3761C">
      <w:pPr>
        <w:pStyle w:val="Times12"/>
        <w:suppressAutoHyphens/>
        <w:ind w:firstLine="709"/>
        <w:rPr>
          <w:rFonts w:ascii="Times New Roman" w:hAnsi="Times New Roman" w:cs="Times New Roman"/>
          <w:i/>
          <w:color w:val="000000" w:themeColor="text1"/>
          <w:u w:val="single"/>
        </w:rPr>
      </w:pPr>
    </w:p>
    <w:p w:rsidR="0051567A" w:rsidRDefault="0051567A" w:rsidP="00C3761C">
      <w:pPr>
        <w:pStyle w:val="Times12"/>
        <w:suppressAutoHyphens/>
        <w:ind w:firstLine="709"/>
        <w:rPr>
          <w:rFonts w:ascii="Times New Roman" w:hAnsi="Times New Roman" w:cs="Times New Roman"/>
          <w:i/>
          <w:color w:val="000000" w:themeColor="text1"/>
          <w:u w:val="single"/>
        </w:rPr>
      </w:pP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lastRenderedPageBreak/>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1.55pt" o:ole="">
                  <v:imagedata r:id="rId20" o:title=""/>
                </v:shape>
                <o:OLEObject Type="Embed" ProgID="Equation.3" ShapeID="_x0000_i1025" DrawAspect="Content" ObjectID="_1580734356"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1pt;height:20.1pt" o:ole="">
                  <v:imagedata r:id="rId22" o:title=""/>
                </v:shape>
                <o:OLEObject Type="Embed" ProgID="Equation.3" ShapeID="_x0000_i1026" DrawAspect="Content" ObjectID="_1580734357"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9pt;height:18.7pt" o:ole="">
                  <v:imagedata r:id="rId24" o:title=""/>
                </v:shape>
                <o:OLEObject Type="Embed" ProgID="Equation.3" ShapeID="_x0000_i1027" DrawAspect="Content" ObjectID="_1580734358"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D6567B" w:rsidRPr="0051567A" w:rsidRDefault="00D6567B" w:rsidP="00D6567B">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00EC0EBC">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sidR="008074F3">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6567B" w:rsidRPr="0049027A" w:rsidRDefault="00D6567B" w:rsidP="00D6567B">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6567B" w:rsidRPr="00A81CC8" w:rsidRDefault="00D6567B" w:rsidP="00203536">
      <w:pPr>
        <w:pStyle w:val="Times12"/>
        <w:ind w:firstLine="709"/>
        <w:rPr>
          <w:rFonts w:ascii="Times New Roman" w:hAnsi="Times New Roman" w:cs="Times New Roman"/>
          <w:color w:val="000000" w:themeColor="text1"/>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sidR="00D6567B">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sidR="00EC0EBC">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w:t>
      </w:r>
      <w:r w:rsidR="005557B1">
        <w:rPr>
          <w:rFonts w:eastAsiaTheme="minorHAnsi" w:cs="Times New Roman"/>
          <w:kern w:val="0"/>
          <w:lang w:eastAsia="en-US" w:bidi="ar-SA"/>
        </w:rPr>
        <w:lastRenderedPageBreak/>
        <w:t>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51567A" w:rsidRDefault="0051567A" w:rsidP="00EA0298">
      <w:pPr>
        <w:ind w:firstLine="709"/>
        <w:jc w:val="both"/>
        <w:rPr>
          <w:b/>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lastRenderedPageBreak/>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D6567B" w:rsidRPr="0049027A" w:rsidRDefault="00D6567B" w:rsidP="00D6567B">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045554" w:rsidRDefault="00045554" w:rsidP="005E504D">
      <w:pPr>
        <w:pStyle w:val="af9"/>
        <w:tabs>
          <w:tab w:val="left" w:pos="4410"/>
        </w:tabs>
        <w:rPr>
          <w:b/>
        </w:rPr>
      </w:pPr>
      <w:bookmarkStart w:id="9" w:name="_Toc392148309"/>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rPr>
      </w:pPr>
    </w:p>
    <w:p w:rsidR="00045554" w:rsidRDefault="00045554" w:rsidP="005E504D">
      <w:pPr>
        <w:pStyle w:val="af9"/>
        <w:tabs>
          <w:tab w:val="left" w:pos="4410"/>
        </w:tabs>
        <w:rPr>
          <w:b/>
          <w:lang w:val="en-US"/>
        </w:rPr>
      </w:pPr>
    </w:p>
    <w:p w:rsidR="00EA2612" w:rsidRDefault="00EA2612" w:rsidP="005E504D">
      <w:pPr>
        <w:pStyle w:val="af9"/>
        <w:tabs>
          <w:tab w:val="left" w:pos="4410"/>
        </w:tabs>
        <w:rPr>
          <w:b/>
          <w:lang w:val="en-US"/>
        </w:rPr>
      </w:pPr>
    </w:p>
    <w:p w:rsidR="00EA2612" w:rsidRDefault="00EA2612" w:rsidP="005E504D">
      <w:pPr>
        <w:pStyle w:val="af9"/>
        <w:tabs>
          <w:tab w:val="left" w:pos="4410"/>
        </w:tabs>
        <w:rPr>
          <w:b/>
          <w:lang w:val="en-US"/>
        </w:rPr>
      </w:pPr>
    </w:p>
    <w:p w:rsidR="00EA2612" w:rsidRDefault="00EA2612" w:rsidP="005E504D">
      <w:pPr>
        <w:pStyle w:val="af9"/>
        <w:tabs>
          <w:tab w:val="left" w:pos="4410"/>
        </w:tabs>
        <w:rPr>
          <w:b/>
          <w:lang w:val="en-US"/>
        </w:rPr>
      </w:pPr>
    </w:p>
    <w:p w:rsidR="00EA2612" w:rsidRPr="00EA2612" w:rsidRDefault="00EA2612" w:rsidP="005E504D">
      <w:pPr>
        <w:pStyle w:val="af9"/>
        <w:tabs>
          <w:tab w:val="left" w:pos="4410"/>
        </w:tabs>
        <w:rPr>
          <w:b/>
          <w:lang w:val="en-US"/>
        </w:rPr>
      </w:pPr>
    </w:p>
    <w:p w:rsidR="00045554" w:rsidRDefault="00045554" w:rsidP="005E504D">
      <w:pPr>
        <w:pStyle w:val="af9"/>
        <w:tabs>
          <w:tab w:val="left" w:pos="4410"/>
        </w:tabs>
        <w:rPr>
          <w:b/>
        </w:rPr>
      </w:pPr>
    </w:p>
    <w:p w:rsidR="0051567A" w:rsidRDefault="005E504D" w:rsidP="005E504D">
      <w:pPr>
        <w:pStyle w:val="af9"/>
        <w:tabs>
          <w:tab w:val="left" w:pos="4410"/>
        </w:tabs>
        <w:rPr>
          <w:b/>
        </w:rPr>
      </w:pPr>
      <w:r>
        <w:rPr>
          <w:b/>
        </w:rPr>
        <w:tab/>
      </w:r>
    </w:p>
    <w:p w:rsidR="008074F3" w:rsidRDefault="0051567A" w:rsidP="008074F3">
      <w:pPr>
        <w:pStyle w:val="af9"/>
        <w:tabs>
          <w:tab w:val="left" w:pos="4410"/>
        </w:tabs>
        <w:rPr>
          <w:b/>
        </w:rPr>
      </w:pPr>
      <w:r>
        <w:rPr>
          <w:b/>
        </w:rPr>
        <w:t xml:space="preserve">                                </w:t>
      </w:r>
    </w:p>
    <w:p w:rsidR="005E504D" w:rsidRPr="005E504D" w:rsidRDefault="0051567A" w:rsidP="005E504D">
      <w:pPr>
        <w:pStyle w:val="af9"/>
        <w:tabs>
          <w:tab w:val="left" w:pos="4410"/>
        </w:tabs>
        <w:rPr>
          <w:b/>
          <w:szCs w:val="24"/>
        </w:rPr>
      </w:pPr>
      <w:r>
        <w:rPr>
          <w:b/>
        </w:rPr>
        <w:lastRenderedPageBreak/>
        <w:t xml:space="preserve">        </w:t>
      </w:r>
      <w:r w:rsidR="008074F3">
        <w:rPr>
          <w:b/>
        </w:rPr>
        <w:t xml:space="preserve">6.10.            </w:t>
      </w:r>
      <w:r>
        <w:rPr>
          <w:b/>
        </w:rPr>
        <w:t xml:space="preserve">                           </w:t>
      </w:r>
      <w:r w:rsidR="005E504D" w:rsidRPr="005E504D">
        <w:rPr>
          <w:b/>
          <w:szCs w:val="24"/>
        </w:rPr>
        <w:t>Техническое задание</w:t>
      </w:r>
    </w:p>
    <w:p w:rsidR="005E504D" w:rsidRPr="005E504D" w:rsidRDefault="005E504D" w:rsidP="005E504D">
      <w:pPr>
        <w:shd w:val="clear" w:color="auto" w:fill="FFFFFF" w:themeFill="background1"/>
        <w:spacing w:line="360" w:lineRule="auto"/>
        <w:jc w:val="center"/>
        <w:rPr>
          <w:bCs/>
        </w:rPr>
      </w:pPr>
      <w:r w:rsidRPr="005E504D">
        <w:rPr>
          <w:bCs/>
        </w:rPr>
        <w:t xml:space="preserve">на поставку вычислительной и офисной техники, а также комплектующих изделий к ним, для нужд </w:t>
      </w:r>
      <w:r w:rsidRPr="005E504D">
        <w:t>ФГБУ «АМП Охотского моря и Татарского пролива»</w:t>
      </w:r>
    </w:p>
    <w:p w:rsidR="005E504D" w:rsidRPr="005E504D" w:rsidRDefault="005E504D" w:rsidP="005E504D">
      <w:pPr>
        <w:numPr>
          <w:ilvl w:val="0"/>
          <w:numId w:val="5"/>
        </w:numPr>
        <w:shd w:val="clear" w:color="auto" w:fill="FFFFFF" w:themeFill="background1"/>
        <w:suppressAutoHyphens w:val="0"/>
        <w:autoSpaceDE w:val="0"/>
        <w:autoSpaceDN w:val="0"/>
        <w:adjustRightInd w:val="0"/>
        <w:spacing w:line="360" w:lineRule="auto"/>
        <w:jc w:val="both"/>
      </w:pPr>
      <w:bookmarkStart w:id="10" w:name="_GoBack"/>
      <w:bookmarkEnd w:id="10"/>
      <w:r w:rsidRPr="005E504D">
        <w:t>Перечень наименований, характеристики и требуемое количество товара - предмета заказа.</w:t>
      </w:r>
    </w:p>
    <w:p w:rsidR="005E504D" w:rsidRPr="007C37CB" w:rsidRDefault="005E504D" w:rsidP="005E504D">
      <w:pPr>
        <w:shd w:val="clear" w:color="auto" w:fill="FFFFFF" w:themeFill="background1"/>
        <w:spacing w:line="360" w:lineRule="auto"/>
        <w:ind w:left="-180"/>
        <w:jc w:val="both"/>
        <w:rPr>
          <w:sz w:val="26"/>
          <w:szCs w:val="26"/>
          <w:lang w:val="en-US"/>
        </w:rPr>
      </w:pPr>
      <w:r w:rsidRPr="007C37CB">
        <w:rPr>
          <w:sz w:val="26"/>
          <w:szCs w:val="26"/>
        </w:rPr>
        <w:t>1.1</w:t>
      </w:r>
      <w:r w:rsidRPr="007C37CB">
        <w:rPr>
          <w:sz w:val="26"/>
          <w:szCs w:val="26"/>
          <w:lang w:val="en-US"/>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417"/>
      </w:tblGrid>
      <w:tr w:rsidR="005E504D" w:rsidRPr="005E504D" w:rsidTr="008074F3">
        <w:tc>
          <w:tcPr>
            <w:tcW w:w="8931" w:type="dxa"/>
            <w:vMerge w:val="restart"/>
            <w:vAlign w:val="center"/>
          </w:tcPr>
          <w:p w:rsidR="005E504D" w:rsidRPr="008074F3" w:rsidRDefault="005E504D" w:rsidP="00593D8B">
            <w:pPr>
              <w:pStyle w:val="210"/>
              <w:shd w:val="clear" w:color="auto" w:fill="FFFFFF" w:themeFill="background1"/>
              <w:spacing w:line="360" w:lineRule="auto"/>
              <w:ind w:left="-108"/>
              <w:jc w:val="center"/>
              <w:rPr>
                <w:rFonts w:cs="Times New Roman"/>
                <w:b/>
                <w:szCs w:val="24"/>
              </w:rPr>
            </w:pPr>
            <w:r w:rsidRPr="008074F3">
              <w:rPr>
                <w:rFonts w:cs="Times New Roman"/>
                <w:b/>
                <w:szCs w:val="24"/>
              </w:rPr>
              <w:t>Наименование – Офисный персональный компьютер в сборе</w:t>
            </w:r>
          </w:p>
        </w:tc>
        <w:tc>
          <w:tcPr>
            <w:tcW w:w="1417" w:type="dxa"/>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Кол</w:t>
            </w:r>
            <w:r w:rsidRPr="005E504D">
              <w:rPr>
                <w:rFonts w:cs="Times New Roman"/>
                <w:szCs w:val="24"/>
                <w:lang w:val="en-US"/>
              </w:rPr>
              <w:t>-</w:t>
            </w:r>
            <w:r w:rsidRPr="005E504D">
              <w:rPr>
                <w:rFonts w:cs="Times New Roman"/>
                <w:szCs w:val="24"/>
              </w:rPr>
              <w:t>во:</w:t>
            </w:r>
          </w:p>
        </w:tc>
      </w:tr>
      <w:tr w:rsidR="005E504D" w:rsidRPr="005E504D" w:rsidTr="008074F3">
        <w:trPr>
          <w:trHeight w:val="545"/>
        </w:trPr>
        <w:tc>
          <w:tcPr>
            <w:tcW w:w="8931" w:type="dxa"/>
            <w:vMerge/>
          </w:tcPr>
          <w:p w:rsidR="005E504D" w:rsidRPr="005E504D" w:rsidRDefault="005E504D" w:rsidP="00593D8B">
            <w:pPr>
              <w:pStyle w:val="210"/>
              <w:shd w:val="clear" w:color="auto" w:fill="FFFFFF" w:themeFill="background1"/>
              <w:spacing w:line="360" w:lineRule="auto"/>
              <w:jc w:val="center"/>
              <w:rPr>
                <w:rFonts w:cs="Times New Roman"/>
                <w:b/>
                <w:szCs w:val="24"/>
              </w:rPr>
            </w:pPr>
          </w:p>
        </w:tc>
        <w:tc>
          <w:tcPr>
            <w:tcW w:w="1417" w:type="dxa"/>
            <w:vAlign w:val="center"/>
          </w:tcPr>
          <w:p w:rsidR="005E504D" w:rsidRPr="008074F3" w:rsidRDefault="005E504D" w:rsidP="00372D2E">
            <w:pPr>
              <w:pStyle w:val="210"/>
              <w:shd w:val="clear" w:color="auto" w:fill="FFFFFF" w:themeFill="background1"/>
              <w:spacing w:line="360" w:lineRule="auto"/>
              <w:jc w:val="center"/>
              <w:rPr>
                <w:rFonts w:cs="Times New Roman"/>
                <w:szCs w:val="24"/>
              </w:rPr>
            </w:pPr>
            <w:r w:rsidRPr="008074F3">
              <w:rPr>
                <w:rFonts w:cs="Times New Roman"/>
                <w:szCs w:val="24"/>
              </w:rPr>
              <w:t xml:space="preserve">10 </w:t>
            </w:r>
            <w:r w:rsidR="00372D2E" w:rsidRPr="008074F3">
              <w:rPr>
                <w:rFonts w:cs="Times New Roman"/>
                <w:szCs w:val="24"/>
              </w:rPr>
              <w:t>к</w:t>
            </w:r>
            <w:r w:rsidRPr="008074F3">
              <w:rPr>
                <w:rFonts w:cs="Times New Roman"/>
                <w:szCs w:val="24"/>
              </w:rPr>
              <w:t>омплектов</w:t>
            </w:r>
          </w:p>
        </w:tc>
      </w:tr>
      <w:tr w:rsidR="0051567A" w:rsidRPr="005E504D" w:rsidTr="008074F3">
        <w:trPr>
          <w:trHeight w:val="3391"/>
        </w:trPr>
        <w:tc>
          <w:tcPr>
            <w:tcW w:w="8931" w:type="dxa"/>
            <w:shd w:val="clear" w:color="auto" w:fill="FFFFFF" w:themeFill="background1"/>
          </w:tcPr>
          <w:p w:rsidR="0051567A" w:rsidRPr="00265777" w:rsidRDefault="0051567A" w:rsidP="00B860B2">
            <w:pPr>
              <w:shd w:val="clear" w:color="auto" w:fill="FFFFFF" w:themeFill="background1"/>
              <w:spacing w:line="360" w:lineRule="auto"/>
              <w:rPr>
                <w:rFonts w:cs="Times New Roman"/>
                <w:b/>
              </w:rPr>
            </w:pPr>
            <w:r w:rsidRPr="00265777">
              <w:rPr>
                <w:rFonts w:cs="Times New Roman"/>
                <w:b/>
              </w:rPr>
              <w:t>Системный блок в составе:</w:t>
            </w:r>
          </w:p>
          <w:p w:rsidR="0051567A" w:rsidRPr="00265777" w:rsidRDefault="0051567A" w:rsidP="00B860B2">
            <w:pPr>
              <w:pStyle w:val="af9"/>
              <w:jc w:val="both"/>
              <w:rPr>
                <w:szCs w:val="24"/>
                <w:u w:val="single"/>
              </w:rPr>
            </w:pPr>
            <w:r w:rsidRPr="00265777">
              <w:rPr>
                <w:szCs w:val="24"/>
                <w:u w:val="single"/>
              </w:rPr>
              <w:t xml:space="preserve">Процессор: </w:t>
            </w:r>
          </w:p>
          <w:p w:rsidR="0051567A" w:rsidRPr="00265777" w:rsidRDefault="0051567A" w:rsidP="00B860B2">
            <w:pPr>
              <w:pStyle w:val="af9"/>
              <w:jc w:val="both"/>
              <w:rPr>
                <w:szCs w:val="24"/>
              </w:rPr>
            </w:pPr>
            <w:r w:rsidRPr="00265777">
              <w:rPr>
                <w:szCs w:val="24"/>
                <w:shd w:val="clear" w:color="auto" w:fill="FFFFFF"/>
                <w:lang w:val="en-US"/>
              </w:rPr>
              <w:t xml:space="preserve">Intel Pentium G3260 </w:t>
            </w:r>
            <w:proofErr w:type="spellStart"/>
            <w:r w:rsidRPr="00265777">
              <w:rPr>
                <w:szCs w:val="24"/>
                <w:shd w:val="clear" w:color="auto" w:fill="FFFFFF"/>
                <w:lang w:val="en-US"/>
              </w:rPr>
              <w:t>Haswell</w:t>
            </w:r>
            <w:proofErr w:type="spellEnd"/>
            <w:r w:rsidRPr="00265777">
              <w:rPr>
                <w:szCs w:val="24"/>
                <w:shd w:val="clear" w:color="auto" w:fill="FFFFFF"/>
                <w:lang w:val="en-US"/>
              </w:rPr>
              <w:t xml:space="preserve"> </w:t>
            </w:r>
            <w:r w:rsidRPr="00265777">
              <w:rPr>
                <w:szCs w:val="24"/>
                <w:lang w:val="en-US"/>
              </w:rPr>
              <w:t>(</w:t>
            </w:r>
            <w:r w:rsidRPr="00265777">
              <w:rPr>
                <w:szCs w:val="24"/>
              </w:rPr>
              <w:t>или</w:t>
            </w:r>
            <w:r w:rsidRPr="00265777">
              <w:rPr>
                <w:szCs w:val="24"/>
                <w:lang w:val="en-US"/>
              </w:rPr>
              <w:t xml:space="preserve"> </w:t>
            </w:r>
            <w:r w:rsidRPr="00265777">
              <w:rPr>
                <w:szCs w:val="24"/>
              </w:rPr>
              <w:t>эквивалент</w:t>
            </w:r>
            <w:r w:rsidRPr="00265777">
              <w:rPr>
                <w:szCs w:val="24"/>
                <w:lang w:val="en-US"/>
              </w:rPr>
              <w:t xml:space="preserve">). </w:t>
            </w:r>
            <w:r w:rsidRPr="00265777">
              <w:rPr>
                <w:szCs w:val="24"/>
              </w:rPr>
              <w:t xml:space="preserve">Гнездо - </w:t>
            </w:r>
            <w:proofErr w:type="spellStart"/>
            <w:r w:rsidRPr="00265777">
              <w:rPr>
                <w:szCs w:val="24"/>
              </w:rPr>
              <w:t>Socket</w:t>
            </w:r>
            <w:proofErr w:type="spellEnd"/>
            <w:r w:rsidRPr="00265777">
              <w:rPr>
                <w:szCs w:val="24"/>
              </w:rPr>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265777">
              <w:rPr>
                <w:szCs w:val="24"/>
                <w:lang w:val="en-US"/>
              </w:rPr>
              <w:t>ECC</w:t>
            </w:r>
            <w:r w:rsidRPr="00265777">
              <w:rPr>
                <w:szCs w:val="24"/>
              </w:rPr>
              <w:t xml:space="preserve">).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 Техпроцесс изготовления не менее 0,22нм. Интегрированное графическое ядро HD </w:t>
            </w:r>
            <w:proofErr w:type="spellStart"/>
            <w:r w:rsidRPr="00265777">
              <w:rPr>
                <w:szCs w:val="24"/>
              </w:rPr>
              <w:t>Graphics</w:t>
            </w:r>
            <w:proofErr w:type="spellEnd"/>
            <w:r w:rsidRPr="00265777">
              <w:rPr>
                <w:szCs w:val="24"/>
              </w:rPr>
              <w:t>.</w:t>
            </w:r>
          </w:p>
          <w:p w:rsidR="0051567A" w:rsidRPr="00265777" w:rsidRDefault="0051567A" w:rsidP="00B860B2">
            <w:pPr>
              <w:pStyle w:val="af9"/>
              <w:jc w:val="both"/>
              <w:rPr>
                <w:szCs w:val="24"/>
                <w:u w:val="single"/>
              </w:rPr>
            </w:pPr>
            <w:r w:rsidRPr="00265777">
              <w:rPr>
                <w:szCs w:val="24"/>
                <w:u w:val="single"/>
              </w:rPr>
              <w:t xml:space="preserve">Система охлаждения процессора: </w:t>
            </w:r>
          </w:p>
          <w:p w:rsidR="0051567A" w:rsidRPr="00265777" w:rsidRDefault="0051567A" w:rsidP="00B860B2">
            <w:pPr>
              <w:pStyle w:val="af9"/>
              <w:jc w:val="both"/>
              <w:rPr>
                <w:szCs w:val="24"/>
              </w:rPr>
            </w:pPr>
            <w:r w:rsidRPr="00265777">
              <w:rPr>
                <w:rStyle w:val="oyhsk"/>
                <w:rFonts w:cs="Times New Roman"/>
                <w:szCs w:val="24"/>
              </w:rPr>
              <w:t>DEEPCOOL THETA 20 PWM</w:t>
            </w:r>
            <w:r w:rsidRPr="00265777">
              <w:rPr>
                <w:szCs w:val="24"/>
              </w:rPr>
              <w:t xml:space="preserve"> (или эквивалент). Рассеиваемая мощность – не менее 95 Вт. Технология управления скоростью вращения - широтно-импульсная модуляция (</w:t>
            </w:r>
            <w:r w:rsidRPr="00265777">
              <w:rPr>
                <w:szCs w:val="24"/>
                <w:lang w:val="en-US"/>
              </w:rPr>
              <w:t>PWM</w:t>
            </w:r>
            <w:r w:rsidRPr="00265777">
              <w:rPr>
                <w:szCs w:val="24"/>
              </w:rPr>
              <w:t>). Тип разъёма – 4 контакта. Тип подшипника – гидродинамический.</w:t>
            </w:r>
          </w:p>
          <w:p w:rsidR="0051567A" w:rsidRPr="00265777" w:rsidRDefault="0051567A" w:rsidP="00B860B2">
            <w:pPr>
              <w:pStyle w:val="af9"/>
              <w:jc w:val="both"/>
              <w:rPr>
                <w:rStyle w:val="FontStyle14"/>
                <w:sz w:val="24"/>
                <w:szCs w:val="24"/>
                <w:u w:val="single"/>
              </w:rPr>
            </w:pPr>
            <w:r w:rsidRPr="00265777">
              <w:rPr>
                <w:rStyle w:val="FontStyle14"/>
                <w:sz w:val="24"/>
                <w:szCs w:val="24"/>
                <w:u w:val="single"/>
              </w:rPr>
              <w:t xml:space="preserve">Материнская плата: </w:t>
            </w:r>
          </w:p>
          <w:p w:rsidR="0051567A" w:rsidRDefault="0051567A" w:rsidP="00B860B2">
            <w:pPr>
              <w:pStyle w:val="af9"/>
              <w:jc w:val="both"/>
              <w:rPr>
                <w:rStyle w:val="FontStyle14"/>
                <w:sz w:val="24"/>
                <w:szCs w:val="24"/>
              </w:rPr>
            </w:pPr>
            <w:r w:rsidRPr="00265777">
              <w:rPr>
                <w:szCs w:val="24"/>
              </w:rPr>
              <w:t xml:space="preserve">ASUS H81M-K </w:t>
            </w:r>
            <w:r w:rsidRPr="00265777">
              <w:rPr>
                <w:rStyle w:val="FontStyle14"/>
                <w:sz w:val="24"/>
                <w:szCs w:val="24"/>
              </w:rPr>
              <w:t xml:space="preserve">(или </w:t>
            </w:r>
            <w:r w:rsidRPr="00265777">
              <w:rPr>
                <w:szCs w:val="24"/>
              </w:rPr>
              <w:t>эквивалент</w:t>
            </w:r>
            <w:r w:rsidRPr="00265777">
              <w:rPr>
                <w:rStyle w:val="FontStyle14"/>
                <w:sz w:val="24"/>
                <w:szCs w:val="24"/>
              </w:rPr>
              <w:t xml:space="preserve">). </w:t>
            </w:r>
            <w:r w:rsidRPr="00265777">
              <w:rPr>
                <w:szCs w:val="24"/>
              </w:rPr>
              <w:t xml:space="preserve">Гнездо процессора - LGA1150. Наличие поддержки DDR3. Наличие поддержки двухканального режима работы ОЗУ. </w:t>
            </w:r>
            <w:r w:rsidRPr="00265777">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265777">
              <w:rPr>
                <w:rStyle w:val="FontStyle14"/>
                <w:sz w:val="24"/>
                <w:szCs w:val="24"/>
                <w:lang w:val="en-US"/>
              </w:rPr>
              <w:t>Windows</w:t>
            </w:r>
            <w:r w:rsidRPr="00265777">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265777">
              <w:rPr>
                <w:rStyle w:val="FontStyle14"/>
                <w:sz w:val="24"/>
                <w:szCs w:val="24"/>
                <w:lang w:val="en-US"/>
              </w:rPr>
              <w:t>VGA</w:t>
            </w:r>
            <w:r w:rsidRPr="00265777">
              <w:rPr>
                <w:rStyle w:val="FontStyle14"/>
                <w:sz w:val="24"/>
                <w:szCs w:val="24"/>
              </w:rPr>
              <w:t xml:space="preserve">, DVI-D. 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w:t>
            </w:r>
            <w:proofErr w:type="spellStart"/>
            <w:r w:rsidRPr="00265777">
              <w:rPr>
                <w:rStyle w:val="FontStyle14"/>
                <w:sz w:val="24"/>
                <w:szCs w:val="24"/>
              </w:rPr>
              <w:t>Gigabit</w:t>
            </w:r>
            <w:proofErr w:type="spellEnd"/>
            <w:r w:rsidRPr="00265777">
              <w:rPr>
                <w:rStyle w:val="FontStyle14"/>
                <w:sz w:val="24"/>
                <w:szCs w:val="24"/>
              </w:rPr>
              <w:t xml:space="preserve"> </w:t>
            </w:r>
            <w:proofErr w:type="spellStart"/>
            <w:r w:rsidRPr="00265777">
              <w:rPr>
                <w:rStyle w:val="FontStyle14"/>
                <w:sz w:val="24"/>
                <w:szCs w:val="24"/>
              </w:rPr>
              <w:t>Ethern</w:t>
            </w:r>
            <w:proofErr w:type="spellEnd"/>
            <w:r w:rsidRPr="00265777">
              <w:rPr>
                <w:rStyle w:val="FontStyle14"/>
                <w:sz w:val="24"/>
                <w:szCs w:val="24"/>
                <w:lang w:val="en-US"/>
              </w:rPr>
              <w:t>e</w:t>
            </w:r>
            <w:proofErr w:type="spellStart"/>
            <w:r w:rsidRPr="00265777">
              <w:rPr>
                <w:rStyle w:val="FontStyle14"/>
                <w:sz w:val="24"/>
                <w:szCs w:val="24"/>
              </w:rPr>
              <w:t>t</w:t>
            </w:r>
            <w:proofErr w:type="spellEnd"/>
            <w:r w:rsidRPr="00265777">
              <w:rPr>
                <w:rStyle w:val="FontStyle14"/>
                <w:sz w:val="24"/>
                <w:szCs w:val="24"/>
              </w:rPr>
              <w:t xml:space="preserve"> </w:t>
            </w:r>
            <w:r w:rsidRPr="00265777">
              <w:rPr>
                <w:rStyle w:val="FontStyle14"/>
                <w:sz w:val="24"/>
                <w:szCs w:val="24"/>
                <w:lang w:val="en-US"/>
              </w:rPr>
              <w:t>RJ</w:t>
            </w:r>
            <w:r w:rsidRPr="00265777">
              <w:rPr>
                <w:rStyle w:val="FontStyle14"/>
                <w:sz w:val="24"/>
                <w:szCs w:val="24"/>
              </w:rPr>
              <w:t>-45. Количество разъемов SATA 3Гб\</w:t>
            </w:r>
            <w:proofErr w:type="gramStart"/>
            <w:r w:rsidRPr="00265777">
              <w:rPr>
                <w:rStyle w:val="FontStyle14"/>
                <w:sz w:val="24"/>
                <w:szCs w:val="24"/>
              </w:rPr>
              <w:t>с</w:t>
            </w:r>
            <w:proofErr w:type="gramEnd"/>
            <w:r w:rsidRPr="00265777">
              <w:rPr>
                <w:rStyle w:val="FontStyle14"/>
                <w:sz w:val="24"/>
                <w:szCs w:val="24"/>
              </w:rPr>
              <w:t xml:space="preserve"> – не менее 2. Количество разъемов SATA 6Гб\</w:t>
            </w:r>
            <w:proofErr w:type="gramStart"/>
            <w:r w:rsidRPr="00265777">
              <w:rPr>
                <w:rStyle w:val="FontStyle14"/>
                <w:sz w:val="24"/>
                <w:szCs w:val="24"/>
              </w:rPr>
              <w:t>с</w:t>
            </w:r>
            <w:proofErr w:type="gramEnd"/>
            <w:r w:rsidRPr="00265777">
              <w:rPr>
                <w:rStyle w:val="FontStyle14"/>
                <w:sz w:val="24"/>
                <w:szCs w:val="24"/>
              </w:rPr>
              <w:t xml:space="preserve"> – не менее 2.</w:t>
            </w:r>
          </w:p>
          <w:p w:rsidR="00045554" w:rsidRPr="00F51865" w:rsidRDefault="00045554" w:rsidP="00045554">
            <w:pPr>
              <w:pStyle w:val="af9"/>
              <w:jc w:val="both"/>
              <w:rPr>
                <w:rStyle w:val="FontStyle14"/>
                <w:sz w:val="24"/>
                <w:szCs w:val="24"/>
                <w:u w:val="single"/>
              </w:rPr>
            </w:pPr>
            <w:r w:rsidRPr="00F51865">
              <w:rPr>
                <w:rStyle w:val="FontStyle14"/>
                <w:sz w:val="24"/>
                <w:szCs w:val="24"/>
                <w:u w:val="single"/>
              </w:rPr>
              <w:t xml:space="preserve">Память ОЗУ: </w:t>
            </w:r>
          </w:p>
          <w:p w:rsidR="00045554" w:rsidRPr="00BB4A78" w:rsidRDefault="00045554" w:rsidP="00045554">
            <w:pPr>
              <w:pStyle w:val="af9"/>
              <w:jc w:val="both"/>
              <w:rPr>
                <w:rStyle w:val="FontStyle14"/>
                <w:sz w:val="24"/>
                <w:szCs w:val="24"/>
              </w:rPr>
            </w:pPr>
            <w:r w:rsidRPr="00BB4A78">
              <w:rPr>
                <w:szCs w:val="24"/>
                <w:lang w:val="en-US"/>
              </w:rPr>
              <w:t>Kingston</w:t>
            </w:r>
            <w:r w:rsidRPr="00BB4A78">
              <w:rPr>
                <w:szCs w:val="24"/>
              </w:rPr>
              <w:t xml:space="preserve"> </w:t>
            </w:r>
            <w:r w:rsidRPr="00BB4A78">
              <w:rPr>
                <w:szCs w:val="24"/>
                <w:lang w:val="en-US"/>
              </w:rPr>
              <w:t>KVR</w:t>
            </w:r>
            <w:r w:rsidRPr="00BB4A78">
              <w:rPr>
                <w:szCs w:val="24"/>
              </w:rPr>
              <w:t>16</w:t>
            </w:r>
            <w:r w:rsidRPr="00BB4A78">
              <w:rPr>
                <w:szCs w:val="24"/>
                <w:lang w:val="en-US"/>
              </w:rPr>
              <w:t>N</w:t>
            </w:r>
            <w:r w:rsidRPr="00BB4A78">
              <w:rPr>
                <w:szCs w:val="24"/>
              </w:rPr>
              <w:t>11</w:t>
            </w:r>
            <w:r w:rsidRPr="00BB4A78">
              <w:rPr>
                <w:szCs w:val="24"/>
                <w:lang w:val="en-US"/>
              </w:rPr>
              <w:t>S</w:t>
            </w:r>
            <w:r w:rsidRPr="00BB4A78">
              <w:rPr>
                <w:szCs w:val="24"/>
              </w:rPr>
              <w:t xml:space="preserve">8/4 (или эквивалент). Стандарт памяти – </w:t>
            </w:r>
            <w:r w:rsidRPr="00BB4A78">
              <w:rPr>
                <w:szCs w:val="24"/>
                <w:lang w:val="en-US"/>
              </w:rPr>
              <w:t>DDR</w:t>
            </w:r>
            <w:r w:rsidRPr="00BB4A78">
              <w:rPr>
                <w:szCs w:val="24"/>
              </w:rPr>
              <w:t xml:space="preserve">3. Пропускная способность – не менее 12800 Мб/с. Объём памяти – не менее 4ГБ. Поддержка процессоров </w:t>
            </w:r>
            <w:proofErr w:type="spellStart"/>
            <w:r w:rsidRPr="00BB4A78">
              <w:rPr>
                <w:szCs w:val="24"/>
              </w:rPr>
              <w:t>Socket</w:t>
            </w:r>
            <w:proofErr w:type="spellEnd"/>
            <w:r w:rsidRPr="00BB4A78">
              <w:rPr>
                <w:szCs w:val="24"/>
              </w:rPr>
              <w:t xml:space="preserve"> LGA1150.</w:t>
            </w:r>
          </w:p>
          <w:p w:rsidR="00045554" w:rsidRPr="00F51865" w:rsidRDefault="00045554" w:rsidP="00045554">
            <w:pPr>
              <w:pStyle w:val="af9"/>
              <w:jc w:val="both"/>
              <w:rPr>
                <w:rStyle w:val="FontStyle14"/>
                <w:sz w:val="24"/>
                <w:szCs w:val="24"/>
                <w:u w:val="single"/>
              </w:rPr>
            </w:pPr>
            <w:r w:rsidRPr="00F51865">
              <w:rPr>
                <w:rStyle w:val="FontStyle14"/>
                <w:sz w:val="24"/>
                <w:szCs w:val="24"/>
                <w:u w:val="single"/>
              </w:rPr>
              <w:t xml:space="preserve">Память НЖМД: </w:t>
            </w:r>
          </w:p>
          <w:p w:rsidR="00045554" w:rsidRPr="00BB4A78" w:rsidRDefault="00045554" w:rsidP="00045554">
            <w:pPr>
              <w:pStyle w:val="af9"/>
              <w:jc w:val="both"/>
              <w:rPr>
                <w:szCs w:val="24"/>
              </w:rPr>
            </w:pPr>
            <w:r w:rsidRPr="00BB4A78">
              <w:rPr>
                <w:szCs w:val="24"/>
                <w:lang w:val="en-US"/>
              </w:rPr>
              <w:t>WD</w:t>
            </w:r>
            <w:r w:rsidRPr="005A73D7">
              <w:rPr>
                <w:szCs w:val="24"/>
              </w:rPr>
              <w:t xml:space="preserve"> </w:t>
            </w:r>
            <w:r w:rsidRPr="00BB4A78">
              <w:rPr>
                <w:szCs w:val="24"/>
                <w:lang w:val="en-US"/>
              </w:rPr>
              <w:t>Original</w:t>
            </w:r>
            <w:r w:rsidRPr="005A73D7">
              <w:rPr>
                <w:szCs w:val="24"/>
              </w:rPr>
              <w:t xml:space="preserve"> </w:t>
            </w:r>
            <w:r w:rsidRPr="00BB4A78">
              <w:rPr>
                <w:szCs w:val="24"/>
                <w:lang w:val="en-US"/>
              </w:rPr>
              <w:t>SATA</w:t>
            </w:r>
            <w:r w:rsidRPr="005A73D7">
              <w:rPr>
                <w:szCs w:val="24"/>
              </w:rPr>
              <w:t>-</w:t>
            </w:r>
            <w:r w:rsidRPr="00BB4A78">
              <w:rPr>
                <w:szCs w:val="24"/>
                <w:lang w:val="en-US"/>
              </w:rPr>
              <w:t>III</w:t>
            </w:r>
            <w:r w:rsidRPr="005A73D7">
              <w:rPr>
                <w:szCs w:val="24"/>
              </w:rPr>
              <w:t xml:space="preserve"> 1</w:t>
            </w:r>
            <w:r w:rsidRPr="00BB4A78">
              <w:rPr>
                <w:szCs w:val="24"/>
                <w:lang w:val="en-US"/>
              </w:rPr>
              <w:t>Tb</w:t>
            </w:r>
            <w:r w:rsidRPr="005A73D7">
              <w:rPr>
                <w:szCs w:val="24"/>
              </w:rPr>
              <w:t xml:space="preserve"> </w:t>
            </w:r>
            <w:r w:rsidRPr="00BB4A78">
              <w:rPr>
                <w:szCs w:val="24"/>
                <w:lang w:val="en-US"/>
              </w:rPr>
              <w:t>WD</w:t>
            </w:r>
            <w:r w:rsidRPr="005A73D7">
              <w:rPr>
                <w:szCs w:val="24"/>
              </w:rPr>
              <w:t>10</w:t>
            </w:r>
            <w:r w:rsidRPr="00BB4A78">
              <w:rPr>
                <w:szCs w:val="24"/>
                <w:lang w:val="en-US"/>
              </w:rPr>
              <w:t>EZEX</w:t>
            </w:r>
            <w:r w:rsidRPr="005A73D7">
              <w:rPr>
                <w:rStyle w:val="FontStyle14"/>
                <w:sz w:val="24"/>
                <w:szCs w:val="24"/>
              </w:rPr>
              <w:t xml:space="preserve"> (</w:t>
            </w:r>
            <w:r w:rsidRPr="00BB4A78">
              <w:rPr>
                <w:rStyle w:val="FontStyle14"/>
                <w:sz w:val="24"/>
                <w:szCs w:val="24"/>
              </w:rPr>
              <w:t>или</w:t>
            </w:r>
            <w:r w:rsidRPr="005A73D7">
              <w:rPr>
                <w:rStyle w:val="FontStyle14"/>
                <w:sz w:val="24"/>
                <w:szCs w:val="24"/>
              </w:rPr>
              <w:t xml:space="preserve"> </w:t>
            </w:r>
            <w:r w:rsidRPr="00BB4A78">
              <w:rPr>
                <w:rStyle w:val="FontStyle14"/>
                <w:sz w:val="24"/>
                <w:szCs w:val="24"/>
              </w:rPr>
              <w:t>эквивалент</w:t>
            </w:r>
            <w:r w:rsidRPr="005A73D7">
              <w:rPr>
                <w:rStyle w:val="FontStyle14"/>
                <w:sz w:val="24"/>
                <w:szCs w:val="24"/>
              </w:rPr>
              <w:t xml:space="preserve">). </w:t>
            </w:r>
            <w:r w:rsidRPr="00BB4A78">
              <w:rPr>
                <w:rStyle w:val="FontStyle14"/>
                <w:sz w:val="24"/>
                <w:szCs w:val="24"/>
              </w:rPr>
              <w:t xml:space="preserve">Неформатированная ёмкость не менее 1ТБ. интерфейс – </w:t>
            </w:r>
            <w:r w:rsidRPr="00BB4A78">
              <w:rPr>
                <w:rStyle w:val="FontStyle14"/>
                <w:sz w:val="24"/>
                <w:szCs w:val="24"/>
                <w:lang w:val="en-US"/>
              </w:rPr>
              <w:t>SATA</w:t>
            </w:r>
            <w:r w:rsidRPr="00BB4A78">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p w:rsidR="00045554" w:rsidRPr="00F51865" w:rsidRDefault="00045554" w:rsidP="00045554">
            <w:pPr>
              <w:pStyle w:val="af9"/>
              <w:jc w:val="both"/>
              <w:rPr>
                <w:rStyle w:val="FontStyle14"/>
                <w:sz w:val="24"/>
                <w:szCs w:val="24"/>
                <w:u w:val="single"/>
              </w:rPr>
            </w:pPr>
            <w:r w:rsidRPr="00F51865">
              <w:rPr>
                <w:rStyle w:val="FontStyle14"/>
                <w:sz w:val="24"/>
                <w:szCs w:val="24"/>
                <w:u w:val="single"/>
              </w:rPr>
              <w:t xml:space="preserve">Корпус: </w:t>
            </w:r>
          </w:p>
          <w:p w:rsidR="00045554" w:rsidRPr="00BB4A78" w:rsidRDefault="00045554" w:rsidP="00045554">
            <w:pPr>
              <w:pStyle w:val="af9"/>
              <w:jc w:val="both"/>
              <w:rPr>
                <w:rStyle w:val="FontStyle14"/>
                <w:sz w:val="24"/>
                <w:szCs w:val="24"/>
              </w:rPr>
            </w:pPr>
            <w:proofErr w:type="spellStart"/>
            <w:r w:rsidRPr="00BB4A78">
              <w:rPr>
                <w:rStyle w:val="FontStyle14"/>
                <w:sz w:val="24"/>
                <w:szCs w:val="24"/>
                <w:lang w:val="en-US"/>
              </w:rPr>
              <w:t>Zalman</w:t>
            </w:r>
            <w:proofErr w:type="spellEnd"/>
            <w:r w:rsidRPr="00BB4A78">
              <w:rPr>
                <w:rStyle w:val="FontStyle14"/>
                <w:sz w:val="24"/>
                <w:szCs w:val="24"/>
              </w:rPr>
              <w:t xml:space="preserve"> </w:t>
            </w:r>
            <w:r w:rsidRPr="00BB4A78">
              <w:rPr>
                <w:rStyle w:val="FontStyle14"/>
                <w:sz w:val="24"/>
                <w:szCs w:val="24"/>
                <w:lang w:val="en-US"/>
              </w:rPr>
              <w:t>ZM</w:t>
            </w:r>
            <w:r w:rsidRPr="00BB4A78">
              <w:rPr>
                <w:rStyle w:val="FontStyle14"/>
                <w:sz w:val="24"/>
                <w:szCs w:val="24"/>
              </w:rPr>
              <w:t>-</w:t>
            </w:r>
            <w:r w:rsidRPr="00BB4A78">
              <w:rPr>
                <w:rStyle w:val="FontStyle14"/>
                <w:sz w:val="24"/>
                <w:szCs w:val="24"/>
                <w:lang w:val="en-US"/>
              </w:rPr>
              <w:t>T</w:t>
            </w:r>
            <w:r w:rsidRPr="00BB4A78">
              <w:rPr>
                <w:rStyle w:val="FontStyle14"/>
                <w:sz w:val="24"/>
                <w:szCs w:val="24"/>
              </w:rPr>
              <w:t xml:space="preserve">4 </w:t>
            </w:r>
            <w:r w:rsidRPr="00BB4A78">
              <w:rPr>
                <w:rStyle w:val="FontStyle14"/>
                <w:sz w:val="24"/>
                <w:szCs w:val="24"/>
                <w:lang w:val="en-US"/>
              </w:rPr>
              <w:t>Black</w:t>
            </w:r>
            <w:r w:rsidRPr="00BB4A78">
              <w:rPr>
                <w:rStyle w:val="FontStyle14"/>
                <w:sz w:val="24"/>
                <w:szCs w:val="24"/>
              </w:rPr>
              <w:t xml:space="preserve"> (или эквивалент). Формат – </w:t>
            </w:r>
            <w:r w:rsidRPr="00BB4A78">
              <w:rPr>
                <w:rStyle w:val="FontStyle14"/>
                <w:sz w:val="24"/>
                <w:szCs w:val="24"/>
                <w:lang w:val="en-US"/>
              </w:rPr>
              <w:t>Minitower</w:t>
            </w:r>
            <w:r w:rsidRPr="00BB4A78">
              <w:rPr>
                <w:rStyle w:val="FontStyle14"/>
                <w:sz w:val="24"/>
                <w:szCs w:val="24"/>
              </w:rPr>
              <w:t xml:space="preserve">. Тип – </w:t>
            </w:r>
            <w:proofErr w:type="spellStart"/>
            <w:r w:rsidRPr="00BB4A78">
              <w:rPr>
                <w:rStyle w:val="FontStyle14"/>
                <w:sz w:val="24"/>
                <w:szCs w:val="24"/>
                <w:lang w:val="en-US"/>
              </w:rPr>
              <w:t>microATX</w:t>
            </w:r>
            <w:proofErr w:type="spellEnd"/>
            <w:r w:rsidRPr="00BB4A78">
              <w:rPr>
                <w:rStyle w:val="FontStyle14"/>
                <w:sz w:val="24"/>
                <w:szCs w:val="24"/>
              </w:rPr>
              <w:t xml:space="preserve">. Цвет – чёрный. Материал – металл и пластик. Кнопки - </w:t>
            </w:r>
            <w:r w:rsidRPr="00BB4A78">
              <w:rPr>
                <w:rStyle w:val="FontStyle14"/>
                <w:sz w:val="24"/>
                <w:szCs w:val="24"/>
                <w:lang w:val="en-US"/>
              </w:rPr>
              <w:t>Power</w:t>
            </w:r>
            <w:r w:rsidRPr="00BB4A78">
              <w:rPr>
                <w:rStyle w:val="FontStyle14"/>
                <w:sz w:val="24"/>
                <w:szCs w:val="24"/>
              </w:rPr>
              <w:t xml:space="preserve">, </w:t>
            </w:r>
            <w:r w:rsidRPr="00BB4A78">
              <w:rPr>
                <w:rStyle w:val="FontStyle14"/>
                <w:sz w:val="24"/>
                <w:szCs w:val="24"/>
                <w:lang w:val="en-US"/>
              </w:rPr>
              <w:t>Reset</w:t>
            </w:r>
            <w:r w:rsidRPr="00BB4A78">
              <w:rPr>
                <w:rStyle w:val="FontStyle14"/>
                <w:sz w:val="24"/>
                <w:szCs w:val="24"/>
              </w:rPr>
              <w:t xml:space="preserve">. Световые индикаторы </w:t>
            </w:r>
            <w:r w:rsidRPr="00BB4A78">
              <w:rPr>
                <w:rStyle w:val="FontStyle14"/>
                <w:sz w:val="24"/>
                <w:szCs w:val="24"/>
              </w:rPr>
              <w:lastRenderedPageBreak/>
              <w:t xml:space="preserve">активности - НЖМД, сетевое питание. Наличие не менее 1 </w:t>
            </w:r>
            <w:proofErr w:type="spellStart"/>
            <w:r w:rsidRPr="00BB4A78">
              <w:rPr>
                <w:rStyle w:val="FontStyle14"/>
                <w:sz w:val="24"/>
                <w:szCs w:val="24"/>
              </w:rPr>
              <w:t>разьёма</w:t>
            </w:r>
            <w:proofErr w:type="spellEnd"/>
            <w:r w:rsidRPr="00BB4A78">
              <w:rPr>
                <w:rStyle w:val="FontStyle14"/>
                <w:sz w:val="24"/>
                <w:szCs w:val="24"/>
              </w:rPr>
              <w:t xml:space="preserve"> </w:t>
            </w:r>
            <w:r w:rsidRPr="00BB4A78">
              <w:rPr>
                <w:rStyle w:val="FontStyle14"/>
                <w:sz w:val="24"/>
                <w:szCs w:val="24"/>
                <w:lang w:val="en-US"/>
              </w:rPr>
              <w:t>USB</w:t>
            </w:r>
            <w:r w:rsidRPr="00BB4A78">
              <w:rPr>
                <w:rStyle w:val="FontStyle14"/>
                <w:sz w:val="24"/>
                <w:szCs w:val="24"/>
              </w:rPr>
              <w:t xml:space="preserve"> 3.0, 1 разъёма </w:t>
            </w:r>
            <w:r w:rsidRPr="00BB4A78">
              <w:rPr>
                <w:rStyle w:val="FontStyle14"/>
                <w:sz w:val="24"/>
                <w:szCs w:val="24"/>
                <w:lang w:val="en-US"/>
              </w:rPr>
              <w:t>USB</w:t>
            </w:r>
            <w:r w:rsidRPr="00BB4A78">
              <w:rPr>
                <w:rStyle w:val="FontStyle14"/>
                <w:sz w:val="24"/>
                <w:szCs w:val="24"/>
              </w:rPr>
              <w:t xml:space="preserve"> 2.0, 2х аудио разъёмов </w:t>
            </w:r>
            <w:proofErr w:type="spellStart"/>
            <w:r w:rsidRPr="00BB4A78">
              <w:rPr>
                <w:rStyle w:val="FontStyle14"/>
                <w:sz w:val="24"/>
                <w:szCs w:val="24"/>
                <w:lang w:val="en-US"/>
              </w:rPr>
              <w:t>miniJack</w:t>
            </w:r>
            <w:proofErr w:type="spellEnd"/>
            <w:r w:rsidRPr="00BB4A78">
              <w:rPr>
                <w:rStyle w:val="FontStyle14"/>
                <w:sz w:val="24"/>
                <w:szCs w:val="24"/>
              </w:rPr>
              <w:t xml:space="preserve"> (</w:t>
            </w:r>
            <w:proofErr w:type="spellStart"/>
            <w:r w:rsidRPr="00BB4A78">
              <w:rPr>
                <w:rStyle w:val="FontStyle14"/>
                <w:sz w:val="24"/>
                <w:szCs w:val="24"/>
              </w:rPr>
              <w:t>наушнки</w:t>
            </w:r>
            <w:proofErr w:type="spellEnd"/>
            <w:r w:rsidRPr="00BB4A78">
              <w:rPr>
                <w:rStyle w:val="FontStyle14"/>
                <w:sz w:val="24"/>
                <w:szCs w:val="24"/>
              </w:rPr>
              <w:t xml:space="preserve"> и микрофон) в верхней части лицевой панели. Толщина стали – не менее 0,50мм. Расположение блока питания – снизу, у задней стенки корпуса. Наличие </w:t>
            </w:r>
            <w:proofErr w:type="spellStart"/>
            <w:r w:rsidRPr="00BB4A78">
              <w:rPr>
                <w:rStyle w:val="FontStyle14"/>
                <w:sz w:val="24"/>
                <w:szCs w:val="24"/>
              </w:rPr>
              <w:t>виброгасящих</w:t>
            </w:r>
            <w:proofErr w:type="spellEnd"/>
            <w:r w:rsidRPr="00BB4A78">
              <w:rPr>
                <w:rStyle w:val="FontStyle14"/>
                <w:sz w:val="24"/>
                <w:szCs w:val="24"/>
              </w:rPr>
              <w:t xml:space="preserve"> прокладок для крепления HDD.</w:t>
            </w:r>
          </w:p>
          <w:p w:rsidR="00045554" w:rsidRPr="00F51865" w:rsidRDefault="00045554" w:rsidP="00045554">
            <w:pPr>
              <w:pStyle w:val="af9"/>
              <w:jc w:val="both"/>
              <w:rPr>
                <w:szCs w:val="24"/>
                <w:u w:val="single"/>
              </w:rPr>
            </w:pPr>
            <w:r w:rsidRPr="00F51865">
              <w:rPr>
                <w:szCs w:val="24"/>
                <w:u w:val="single"/>
              </w:rPr>
              <w:t xml:space="preserve">Операционная система: </w:t>
            </w:r>
          </w:p>
          <w:p w:rsidR="00045554" w:rsidRPr="00523975" w:rsidRDefault="00045554" w:rsidP="00045554">
            <w:pPr>
              <w:pStyle w:val="af9"/>
              <w:jc w:val="both"/>
              <w:rPr>
                <w:rFonts w:cs="Times New Roman"/>
                <w:szCs w:val="24"/>
              </w:rPr>
            </w:pPr>
            <w:r w:rsidRPr="00BB4A78">
              <w:rPr>
                <w:szCs w:val="24"/>
                <w:lang w:val="en-US"/>
              </w:rPr>
              <w:t>Microsoft</w:t>
            </w:r>
            <w:r w:rsidRPr="00BB4A78">
              <w:rPr>
                <w:szCs w:val="24"/>
              </w:rPr>
              <w:t xml:space="preserve"> </w:t>
            </w:r>
            <w:r w:rsidRPr="00BB4A78">
              <w:rPr>
                <w:szCs w:val="24"/>
                <w:lang w:val="en-US"/>
              </w:rPr>
              <w:t>Windows</w:t>
            </w:r>
            <w:r w:rsidRPr="00BB4A78">
              <w:rPr>
                <w:szCs w:val="24"/>
              </w:rPr>
              <w:t xml:space="preserve"> 7 Профессиональная. Разрядность – 64 бит. Язык – русский. Тип распространения – </w:t>
            </w:r>
            <w:r w:rsidRPr="00BB4A78">
              <w:rPr>
                <w:szCs w:val="24"/>
                <w:lang w:val="en-US"/>
              </w:rPr>
              <w:t>OEM</w:t>
            </w:r>
            <w:r w:rsidRPr="00BB4A78">
              <w:rPr>
                <w:szCs w:val="24"/>
              </w:rPr>
              <w:t xml:space="preserve">, или </w:t>
            </w:r>
            <w:r w:rsidRPr="00BB4A78">
              <w:rPr>
                <w:szCs w:val="24"/>
                <w:lang w:val="en-US"/>
              </w:rPr>
              <w:t>Box</w:t>
            </w:r>
            <w:r w:rsidRPr="00BB4A78">
              <w:rPr>
                <w:szCs w:val="24"/>
              </w:rPr>
              <w:t>. Тип лицензирования - для реализации на территории РФ. Эквивалентность не предусмотрена, для обеспечения совместимости с развёрнутой сетевой инфраструктурой.</w:t>
            </w:r>
          </w:p>
          <w:p w:rsidR="00045554" w:rsidRPr="00F51865" w:rsidRDefault="00045554" w:rsidP="00045554">
            <w:pPr>
              <w:pStyle w:val="af9"/>
              <w:jc w:val="both"/>
              <w:rPr>
                <w:u w:val="single"/>
              </w:rPr>
            </w:pPr>
            <w:r w:rsidRPr="00F51865">
              <w:rPr>
                <w:u w:val="single"/>
              </w:rPr>
              <w:t xml:space="preserve">Блок питания: </w:t>
            </w:r>
          </w:p>
          <w:p w:rsidR="00045554" w:rsidRPr="00265777" w:rsidRDefault="00045554" w:rsidP="00372D2E">
            <w:pPr>
              <w:pStyle w:val="af9"/>
              <w:jc w:val="both"/>
              <w:rPr>
                <w:rFonts w:cs="Times New Roman"/>
                <w:b/>
              </w:rPr>
            </w:pPr>
            <w:proofErr w:type="spellStart"/>
            <w:r w:rsidRPr="005E504D">
              <w:t>Zalman</w:t>
            </w:r>
            <w:proofErr w:type="spellEnd"/>
            <w:r w:rsidRPr="005E504D">
              <w:t> ZM400-LX 400W (или эквивалент). Напряжение питания - 220Вт, 50Гц. Мощность – не менее 400 Вт. Формат – ATX. Наличие активного модуля коррекции напряжения (</w:t>
            </w:r>
            <w:r w:rsidRPr="005E504D">
              <w:rPr>
                <w:lang w:val="en-US"/>
              </w:rPr>
              <w:t>APFC</w:t>
            </w:r>
            <w:r w:rsidRPr="005E504D">
              <w:t>). Наличие защиты от перегрузки (O</w:t>
            </w:r>
            <w:r w:rsidRPr="005E504D">
              <w:rPr>
                <w:lang w:val="en-US"/>
              </w:rPr>
              <w:t>P</w:t>
            </w:r>
            <w:proofErr w:type="spellStart"/>
            <w:r w:rsidRPr="005E504D">
              <w:t>P</w:t>
            </w:r>
            <w:proofErr w:type="spellEnd"/>
            <w:r w:rsidRPr="005E504D">
              <w:t>). Наличие защиты от понижения напряжения (UVP). Наличие защиты от короткого замыкания (</w:t>
            </w:r>
            <w:r w:rsidRPr="005E504D">
              <w:rPr>
                <w:lang w:val="en-US"/>
              </w:rPr>
              <w:t>SCP</w:t>
            </w:r>
            <w:r w:rsidRPr="005E504D">
              <w:t xml:space="preserve">). Охлаждение – 1 вентилятор 120х120мм. Наличие </w:t>
            </w:r>
            <w:proofErr w:type="spellStart"/>
            <w:r w:rsidRPr="005E504D">
              <w:t>коннекторов</w:t>
            </w:r>
            <w:proofErr w:type="spellEnd"/>
            <w:r w:rsidRPr="005E504D">
              <w:t xml:space="preserve"> питания материнской платы - 24+8 </w:t>
            </w:r>
            <w:proofErr w:type="spellStart"/>
            <w:r w:rsidRPr="005E504D">
              <w:t>pin</w:t>
            </w:r>
            <w:proofErr w:type="spellEnd"/>
            <w:r w:rsidRPr="005E504D">
              <w:t xml:space="preserve">, 24+4 </w:t>
            </w:r>
            <w:proofErr w:type="spellStart"/>
            <w:r w:rsidRPr="005E504D">
              <w:t>pin</w:t>
            </w:r>
            <w:proofErr w:type="spellEnd"/>
            <w:r w:rsidRPr="005E504D">
              <w:t xml:space="preserve">, 20+4 </w:t>
            </w:r>
            <w:proofErr w:type="spellStart"/>
            <w:r w:rsidRPr="005E504D">
              <w:t>pin</w:t>
            </w:r>
            <w:proofErr w:type="spellEnd"/>
            <w:r w:rsidRPr="005E504D">
              <w:t>.</w:t>
            </w:r>
          </w:p>
        </w:tc>
        <w:tc>
          <w:tcPr>
            <w:tcW w:w="1417" w:type="dxa"/>
            <w:shd w:val="clear" w:color="auto" w:fill="FFFFFF" w:themeFill="background1"/>
            <w:vAlign w:val="center"/>
          </w:tcPr>
          <w:p w:rsidR="0051567A" w:rsidRPr="005E504D" w:rsidRDefault="0051567A" w:rsidP="00593D8B">
            <w:pPr>
              <w:shd w:val="clear" w:color="auto" w:fill="FFFFFF" w:themeFill="background1"/>
              <w:spacing w:line="360" w:lineRule="auto"/>
              <w:jc w:val="center"/>
              <w:rPr>
                <w:rFonts w:cs="Times New Roman"/>
              </w:rPr>
            </w:pPr>
          </w:p>
        </w:tc>
      </w:tr>
      <w:tr w:rsidR="00372D2E" w:rsidRPr="005E504D" w:rsidTr="008074F3">
        <w:tc>
          <w:tcPr>
            <w:tcW w:w="8931" w:type="dxa"/>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lastRenderedPageBreak/>
              <w:t>Клавиатура:</w:t>
            </w:r>
            <w:r w:rsidRPr="00F51865">
              <w:rPr>
                <w:rStyle w:val="FontStyle14"/>
                <w:sz w:val="24"/>
                <w:szCs w:val="24"/>
              </w:rPr>
              <w:t xml:space="preserve"> </w:t>
            </w:r>
            <w:proofErr w:type="spellStart"/>
            <w:r w:rsidRPr="00F51865">
              <w:rPr>
                <w:szCs w:val="24"/>
              </w:rPr>
              <w:t>Genius</w:t>
            </w:r>
            <w:proofErr w:type="spellEnd"/>
            <w:r w:rsidRPr="00F51865">
              <w:rPr>
                <w:szCs w:val="24"/>
              </w:rPr>
              <w:t xml:space="preserve"> KB-110 </w:t>
            </w:r>
            <w:r w:rsidRPr="00F51865">
              <w:rPr>
                <w:szCs w:val="24"/>
                <w:lang w:val="en-US"/>
              </w:rPr>
              <w:t>Black</w:t>
            </w:r>
            <w:r w:rsidRPr="00F51865">
              <w:rPr>
                <w:szCs w:val="24"/>
              </w:rPr>
              <w:t xml:space="preserve"> USB</w:t>
            </w:r>
            <w:r w:rsidRPr="00F51865">
              <w:rPr>
                <w:rStyle w:val="FontStyle14"/>
                <w:sz w:val="24"/>
                <w:szCs w:val="24"/>
              </w:rPr>
              <w:t xml:space="preserve"> (или эквивалент). Интерфейс – </w:t>
            </w:r>
            <w:r w:rsidRPr="00F51865">
              <w:rPr>
                <w:szCs w:val="24"/>
              </w:rPr>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F51865">
              <w:rPr>
                <w:szCs w:val="24"/>
                <w:lang w:val="en-US"/>
              </w:rPr>
              <w:t>Enter</w:t>
            </w:r>
            <w:r w:rsidRPr="00F51865">
              <w:rPr>
                <w:szCs w:val="24"/>
              </w:rPr>
              <w:t>” – большой, классический. Наличие световой индикации режимов «</w:t>
            </w:r>
            <w:r w:rsidRPr="00F51865">
              <w:rPr>
                <w:szCs w:val="24"/>
                <w:lang w:val="en-US"/>
              </w:rPr>
              <w:t>scroll</w:t>
            </w:r>
            <w:r w:rsidRPr="00F51865">
              <w:rPr>
                <w:szCs w:val="24"/>
              </w:rPr>
              <w:t xml:space="preserve"> </w:t>
            </w:r>
            <w:r w:rsidRPr="00F51865">
              <w:rPr>
                <w:szCs w:val="24"/>
                <w:lang w:val="en-US"/>
              </w:rPr>
              <w:t>lock</w:t>
            </w:r>
            <w:r w:rsidRPr="00F51865">
              <w:rPr>
                <w:szCs w:val="24"/>
              </w:rPr>
              <w:t>», «</w:t>
            </w:r>
            <w:r w:rsidRPr="00F51865">
              <w:rPr>
                <w:szCs w:val="24"/>
                <w:lang w:val="en-US"/>
              </w:rPr>
              <w:t>caps</w:t>
            </w:r>
            <w:r w:rsidRPr="00F51865">
              <w:rPr>
                <w:szCs w:val="24"/>
              </w:rPr>
              <w:t xml:space="preserve"> </w:t>
            </w:r>
            <w:r w:rsidRPr="00F51865">
              <w:rPr>
                <w:szCs w:val="24"/>
                <w:lang w:val="en-US"/>
              </w:rPr>
              <w:t>lock</w:t>
            </w:r>
            <w:r w:rsidRPr="00F51865">
              <w:rPr>
                <w:szCs w:val="24"/>
              </w:rPr>
              <w:t>» и «</w:t>
            </w:r>
            <w:r w:rsidRPr="00F51865">
              <w:rPr>
                <w:szCs w:val="24"/>
                <w:lang w:val="en-US"/>
              </w:rPr>
              <w:t>num</w:t>
            </w:r>
            <w:r w:rsidRPr="00F51865">
              <w:rPr>
                <w:szCs w:val="24"/>
              </w:rPr>
              <w:t xml:space="preserve"> </w:t>
            </w:r>
            <w:r w:rsidRPr="00F51865">
              <w:rPr>
                <w:szCs w:val="24"/>
                <w:lang w:val="en-US"/>
              </w:rPr>
              <w:t>lock</w:t>
            </w:r>
            <w:r w:rsidRPr="00F51865">
              <w:rPr>
                <w:szCs w:val="24"/>
              </w:rPr>
              <w:t xml:space="preserve">». </w:t>
            </w:r>
          </w:p>
        </w:tc>
        <w:tc>
          <w:tcPr>
            <w:tcW w:w="1417" w:type="dxa"/>
            <w:vMerge w:val="restart"/>
            <w:shd w:val="clear" w:color="auto" w:fill="FFFFFF" w:themeFill="background1"/>
            <w:vAlign w:val="center"/>
          </w:tcPr>
          <w:p w:rsidR="00372D2E" w:rsidRPr="005E504D" w:rsidRDefault="00372D2E" w:rsidP="00593D8B">
            <w:pPr>
              <w:shd w:val="clear" w:color="auto" w:fill="FFFFFF" w:themeFill="background1"/>
              <w:spacing w:line="360" w:lineRule="auto"/>
              <w:jc w:val="center"/>
              <w:rPr>
                <w:rFonts w:cs="Times New Roman"/>
              </w:rPr>
            </w:pPr>
          </w:p>
        </w:tc>
      </w:tr>
      <w:tr w:rsidR="00372D2E" w:rsidRPr="005E504D" w:rsidTr="008074F3">
        <w:tc>
          <w:tcPr>
            <w:tcW w:w="8931" w:type="dxa"/>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t>Мышь:</w:t>
            </w:r>
            <w:r w:rsidRPr="00F51865">
              <w:rPr>
                <w:rStyle w:val="FontStyle14"/>
                <w:sz w:val="24"/>
                <w:szCs w:val="24"/>
              </w:rPr>
              <w:t xml:space="preserve"> </w:t>
            </w:r>
            <w:r w:rsidRPr="00F51865">
              <w:rPr>
                <w:szCs w:val="24"/>
                <w:lang w:val="en-US"/>
              </w:rPr>
              <w:t>A</w:t>
            </w:r>
            <w:r w:rsidRPr="00F51865">
              <w:rPr>
                <w:szCs w:val="24"/>
              </w:rPr>
              <w:t>4</w:t>
            </w:r>
            <w:r w:rsidRPr="00F51865">
              <w:rPr>
                <w:szCs w:val="24"/>
                <w:lang w:val="en-US"/>
              </w:rPr>
              <w:t>Tech</w:t>
            </w:r>
            <w:r w:rsidRPr="00F51865">
              <w:rPr>
                <w:szCs w:val="24"/>
              </w:rPr>
              <w:t xml:space="preserve"> </w:t>
            </w:r>
            <w:r w:rsidRPr="00F51865">
              <w:rPr>
                <w:szCs w:val="24"/>
                <w:lang w:val="en-US"/>
              </w:rPr>
              <w:t>V</w:t>
            </w:r>
            <w:r w:rsidRPr="00F51865">
              <w:rPr>
                <w:szCs w:val="24"/>
              </w:rPr>
              <w:t>-</w:t>
            </w:r>
            <w:r w:rsidRPr="00F51865">
              <w:rPr>
                <w:szCs w:val="24"/>
                <w:lang w:val="en-US"/>
              </w:rPr>
              <w:t>Track</w:t>
            </w:r>
            <w:r w:rsidRPr="00F51865">
              <w:rPr>
                <w:szCs w:val="24"/>
              </w:rPr>
              <w:t xml:space="preserve"> </w:t>
            </w:r>
            <w:r w:rsidRPr="00F51865">
              <w:rPr>
                <w:szCs w:val="24"/>
                <w:lang w:val="en-US"/>
              </w:rPr>
              <w:t>N</w:t>
            </w:r>
            <w:r w:rsidRPr="00F51865">
              <w:rPr>
                <w:szCs w:val="24"/>
              </w:rPr>
              <w:t>-708</w:t>
            </w:r>
            <w:r w:rsidRPr="00F51865">
              <w:rPr>
                <w:szCs w:val="24"/>
                <w:lang w:val="en-US"/>
              </w:rPr>
              <w:t>X</w:t>
            </w:r>
            <w:r w:rsidRPr="00F51865">
              <w:rPr>
                <w:szCs w:val="24"/>
              </w:rPr>
              <w:t xml:space="preserve"> </w:t>
            </w:r>
            <w:r w:rsidRPr="00F51865">
              <w:rPr>
                <w:szCs w:val="24"/>
                <w:lang w:val="en-US"/>
              </w:rPr>
              <w:t>USB</w:t>
            </w:r>
            <w:r w:rsidRPr="00F51865">
              <w:rPr>
                <w:szCs w:val="24"/>
              </w:rPr>
              <w:t xml:space="preserve"> (или эквивалент) Тип – проводная, оптическая. Интерфейс подключения – </w:t>
            </w:r>
            <w:r w:rsidRPr="00F51865">
              <w:rPr>
                <w:szCs w:val="24"/>
                <w:lang w:val="en-US"/>
              </w:rPr>
              <w:t>USB</w:t>
            </w:r>
            <w:r w:rsidRPr="00F51865">
              <w:rPr>
                <w:szCs w:val="24"/>
              </w:rPr>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1417" w:type="dxa"/>
            <w:vMerge/>
            <w:shd w:val="clear" w:color="auto" w:fill="FFFFFF" w:themeFill="background1"/>
            <w:vAlign w:val="center"/>
          </w:tcPr>
          <w:p w:rsidR="00372D2E" w:rsidRPr="005E504D" w:rsidRDefault="00372D2E" w:rsidP="00593D8B">
            <w:pPr>
              <w:shd w:val="clear" w:color="auto" w:fill="FFFFFF" w:themeFill="background1"/>
              <w:spacing w:line="360" w:lineRule="auto"/>
              <w:jc w:val="center"/>
              <w:rPr>
                <w:rFonts w:cs="Times New Roman"/>
              </w:rPr>
            </w:pPr>
          </w:p>
        </w:tc>
      </w:tr>
      <w:tr w:rsidR="00372D2E" w:rsidRPr="005E504D" w:rsidTr="008074F3">
        <w:tc>
          <w:tcPr>
            <w:tcW w:w="8931" w:type="dxa"/>
            <w:tcBorders>
              <w:top w:val="single" w:sz="4" w:space="0" w:color="auto"/>
              <w:left w:val="single" w:sz="4" w:space="0" w:color="auto"/>
              <w:bottom w:val="single" w:sz="4" w:space="0" w:color="auto"/>
            </w:tcBorders>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t>Сетевой фильтр (пилот):</w:t>
            </w:r>
            <w:r w:rsidRPr="00F51865">
              <w:rPr>
                <w:rStyle w:val="FontStyle14"/>
                <w:sz w:val="24"/>
                <w:szCs w:val="24"/>
              </w:rPr>
              <w:t xml:space="preserve"> </w:t>
            </w:r>
            <w:proofErr w:type="spellStart"/>
            <w:r w:rsidRPr="00F51865">
              <w:rPr>
                <w:szCs w:val="24"/>
              </w:rPr>
              <w:t>Ippon</w:t>
            </w:r>
            <w:proofErr w:type="spellEnd"/>
            <w:r w:rsidRPr="00F51865">
              <w:rPr>
                <w:szCs w:val="24"/>
              </w:rPr>
              <w:t xml:space="preserve"> BK-252 белый </w:t>
            </w:r>
            <w:r w:rsidRPr="00F51865">
              <w:rPr>
                <w:rStyle w:val="FontStyle14"/>
                <w:sz w:val="24"/>
                <w:szCs w:val="24"/>
              </w:rPr>
              <w:t xml:space="preserve">(или эквивалент). </w:t>
            </w:r>
            <w:r w:rsidRPr="00F51865">
              <w:rPr>
                <w:szCs w:val="24"/>
              </w:rPr>
              <w:t xml:space="preserve">Напряжение питания - 220Вт, 50Гц. Максимальный ток нагрузки – не менее 10А. Наличие фильтра импульсных помех. Тип выходных розеток </w:t>
            </w:r>
            <w:r w:rsidRPr="00F51865">
              <w:rPr>
                <w:szCs w:val="24"/>
                <w:shd w:val="clear" w:color="auto" w:fill="FFFFFF" w:themeFill="background1"/>
              </w:rPr>
              <w:t xml:space="preserve">- </w:t>
            </w:r>
            <w:r w:rsidRPr="00F51865">
              <w:rPr>
                <w:color w:val="000000"/>
                <w:szCs w:val="24"/>
                <w:shd w:val="clear" w:color="auto" w:fill="FFFFFF" w:themeFill="background1"/>
              </w:rPr>
              <w:t>CEE 7/7 (</w:t>
            </w:r>
            <w:proofErr w:type="spellStart"/>
            <w:r w:rsidRPr="00F51865">
              <w:rPr>
                <w:color w:val="000000"/>
                <w:szCs w:val="24"/>
                <w:shd w:val="clear" w:color="auto" w:fill="FFFFFF" w:themeFill="background1"/>
              </w:rPr>
              <w:t>евророзетка</w:t>
            </w:r>
            <w:proofErr w:type="spellEnd"/>
            <w:r w:rsidRPr="00F51865">
              <w:rPr>
                <w:color w:val="000000"/>
                <w:szCs w:val="24"/>
                <w:shd w:val="clear" w:color="auto" w:fill="FFFFFF" w:themeFill="background1"/>
              </w:rPr>
              <w:t xml:space="preserve">) с заземлением. </w:t>
            </w:r>
            <w:r w:rsidRPr="00F51865">
              <w:rPr>
                <w:szCs w:val="24"/>
                <w:shd w:val="clear" w:color="auto" w:fill="FFFFFF" w:themeFill="background1"/>
              </w:rPr>
              <w:t>Количество розеток с заземлением для</w:t>
            </w:r>
            <w:r w:rsidRPr="00F51865">
              <w:rPr>
                <w:szCs w:val="24"/>
              </w:rPr>
              <w:t xml:space="preserve"> подключения аппаратуры – не менее 6. Длина шнура – не менее 5 метров. Наличие заземляющего контура. Наличие предохранителя – </w:t>
            </w:r>
            <w:proofErr w:type="spellStart"/>
            <w:r w:rsidRPr="00F51865">
              <w:rPr>
                <w:szCs w:val="24"/>
              </w:rPr>
              <w:t>термопрерыватель</w:t>
            </w:r>
            <w:proofErr w:type="spellEnd"/>
            <w:r w:rsidRPr="00F51865">
              <w:rPr>
                <w:szCs w:val="24"/>
              </w:rPr>
              <w:t xml:space="preserve">. Наличие клавиши </w:t>
            </w:r>
            <w:proofErr w:type="spellStart"/>
            <w:r w:rsidRPr="00F51865">
              <w:rPr>
                <w:szCs w:val="24"/>
              </w:rPr>
              <w:t>включения\выключения</w:t>
            </w:r>
            <w:proofErr w:type="spellEnd"/>
            <w:r w:rsidRPr="00F51865">
              <w:rPr>
                <w:szCs w:val="24"/>
              </w:rPr>
              <w:t xml:space="preserve"> со световым индикатором. Материал – негорючий пластик. Цвет – белый.</w:t>
            </w:r>
            <w:r w:rsidRPr="00F51865">
              <w:rPr>
                <w:b/>
                <w:bCs/>
                <w:color w:val="AE1231"/>
                <w:szCs w:val="24"/>
                <w:shd w:val="clear" w:color="auto" w:fill="F0FCFF"/>
              </w:rPr>
              <w:t xml:space="preserve"> </w:t>
            </w:r>
          </w:p>
        </w:tc>
        <w:tc>
          <w:tcPr>
            <w:tcW w:w="1417" w:type="dxa"/>
            <w:vMerge/>
            <w:shd w:val="clear" w:color="auto" w:fill="FFFFFF" w:themeFill="background1"/>
            <w:vAlign w:val="center"/>
          </w:tcPr>
          <w:p w:rsidR="00372D2E" w:rsidRPr="005E504D" w:rsidRDefault="00372D2E" w:rsidP="00593D8B">
            <w:pPr>
              <w:shd w:val="clear" w:color="auto" w:fill="FFFFFF" w:themeFill="background1"/>
              <w:spacing w:line="360" w:lineRule="auto"/>
              <w:jc w:val="center"/>
              <w:rPr>
                <w:rFonts w:cs="Times New Roman"/>
              </w:rPr>
            </w:pPr>
          </w:p>
        </w:tc>
      </w:tr>
      <w:tr w:rsidR="00372D2E" w:rsidRPr="005E504D" w:rsidTr="008074F3">
        <w:tc>
          <w:tcPr>
            <w:tcW w:w="8931" w:type="dxa"/>
            <w:shd w:val="clear" w:color="auto" w:fill="FFFFFF" w:themeFill="background1"/>
            <w:vAlign w:val="center"/>
          </w:tcPr>
          <w:p w:rsidR="00372D2E" w:rsidRPr="00523975" w:rsidRDefault="00372D2E" w:rsidP="00CB5C7D">
            <w:pPr>
              <w:pStyle w:val="af9"/>
              <w:jc w:val="both"/>
              <w:rPr>
                <w:rStyle w:val="FontStyle14"/>
                <w:sz w:val="24"/>
                <w:szCs w:val="24"/>
              </w:rPr>
            </w:pPr>
            <w:r w:rsidRPr="00523975">
              <w:rPr>
                <w:rStyle w:val="FontStyle14"/>
                <w:b/>
                <w:sz w:val="24"/>
                <w:szCs w:val="24"/>
              </w:rPr>
              <w:t xml:space="preserve">Источник бесперебойного питания: </w:t>
            </w:r>
            <w:proofErr w:type="spellStart"/>
            <w:r w:rsidRPr="00523975">
              <w:rPr>
                <w:bCs/>
                <w:szCs w:val="24"/>
                <w:shd w:val="clear" w:color="auto" w:fill="FFFFFF" w:themeFill="background1"/>
              </w:rPr>
              <w:t>Ippon</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Back</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Power</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Pro</w:t>
            </w:r>
            <w:proofErr w:type="spellEnd"/>
            <w:r w:rsidRPr="00523975">
              <w:rPr>
                <w:bCs/>
                <w:szCs w:val="24"/>
                <w:shd w:val="clear" w:color="auto" w:fill="FFFFFF" w:themeFill="background1"/>
              </w:rPr>
              <w:t xml:space="preserve"> LCD 500</w:t>
            </w:r>
            <w:r w:rsidRPr="00523975">
              <w:rPr>
                <w:color w:val="222222"/>
                <w:szCs w:val="24"/>
                <w:shd w:val="clear" w:color="auto" w:fill="FFFFFF" w:themeFill="background1"/>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523975">
              <w:rPr>
                <w:color w:val="222222"/>
                <w:szCs w:val="24"/>
                <w:shd w:val="clear" w:color="auto" w:fill="FFFFFF" w:themeFill="background1"/>
                <w:lang w:val="en-US"/>
              </w:rPr>
              <w:t>AVR</w:t>
            </w:r>
            <w:r w:rsidRPr="00523975">
              <w:rPr>
                <w:color w:val="222222"/>
                <w:szCs w:val="24"/>
                <w:shd w:val="clear" w:color="auto" w:fill="FFFFFF" w:themeFill="background1"/>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w:t>
            </w:r>
            <w:r w:rsidRPr="00523975">
              <w:rPr>
                <w:color w:val="000000"/>
                <w:szCs w:val="24"/>
                <w:shd w:val="clear" w:color="auto" w:fill="FFFFFF" w:themeFill="background1"/>
              </w:rPr>
              <w:t xml:space="preserve"> Наличие </w:t>
            </w:r>
            <w:proofErr w:type="gramStart"/>
            <w:r w:rsidRPr="00523975">
              <w:rPr>
                <w:color w:val="000000"/>
                <w:szCs w:val="24"/>
                <w:shd w:val="clear" w:color="auto" w:fill="FFFFFF" w:themeFill="background1"/>
              </w:rPr>
              <w:t>ЖК дисплея</w:t>
            </w:r>
            <w:proofErr w:type="gramEnd"/>
            <w:r w:rsidRPr="00523975">
              <w:rPr>
                <w:color w:val="000000"/>
                <w:szCs w:val="24"/>
                <w:shd w:val="clear" w:color="auto" w:fill="FFFFFF" w:themeFill="background1"/>
              </w:rPr>
              <w:t xml:space="preserve"> режимов работы. Наличие </w:t>
            </w:r>
            <w:r w:rsidRPr="00523975">
              <w:rPr>
                <w:color w:val="000000"/>
                <w:szCs w:val="24"/>
                <w:shd w:val="clear" w:color="auto" w:fill="FFFFFF" w:themeFill="background1"/>
                <w:lang w:val="en-US"/>
              </w:rPr>
              <w:t>USB</w:t>
            </w:r>
            <w:r w:rsidRPr="00523975">
              <w:rPr>
                <w:color w:val="000000"/>
                <w:szCs w:val="24"/>
                <w:shd w:val="clear" w:color="auto" w:fill="FFFFFF" w:themeFill="background1"/>
              </w:rPr>
              <w:t xml:space="preserve"> – интерфейса. Источник резервного питания – 1 аккумулятор 12В 7.2</w:t>
            </w:r>
            <w:proofErr w:type="gramStart"/>
            <w:r w:rsidRPr="00523975">
              <w:rPr>
                <w:color w:val="000000"/>
                <w:szCs w:val="24"/>
                <w:shd w:val="clear" w:color="auto" w:fill="FFFFFF" w:themeFill="background1"/>
              </w:rPr>
              <w:t>А</w:t>
            </w:r>
            <w:proofErr w:type="gramEnd"/>
            <w:r w:rsidRPr="00523975">
              <w:rPr>
                <w:color w:val="000000"/>
                <w:szCs w:val="24"/>
                <w:shd w:val="clear" w:color="auto" w:fill="FFFFFF" w:themeFill="background1"/>
              </w:rPr>
              <w:t>/ч.</w:t>
            </w:r>
          </w:p>
        </w:tc>
        <w:tc>
          <w:tcPr>
            <w:tcW w:w="1417" w:type="dxa"/>
            <w:vMerge/>
            <w:shd w:val="clear" w:color="auto" w:fill="FFFFFF" w:themeFill="background1"/>
            <w:vAlign w:val="center"/>
          </w:tcPr>
          <w:p w:rsidR="00372D2E" w:rsidRPr="005E504D" w:rsidRDefault="00372D2E" w:rsidP="00593D8B">
            <w:pPr>
              <w:pStyle w:val="210"/>
              <w:shd w:val="clear" w:color="auto" w:fill="FFFFFF" w:themeFill="background1"/>
              <w:spacing w:line="360" w:lineRule="auto"/>
              <w:jc w:val="center"/>
              <w:rPr>
                <w:rFonts w:cs="Times New Roman"/>
                <w:szCs w:val="24"/>
              </w:rPr>
            </w:pPr>
          </w:p>
        </w:tc>
      </w:tr>
      <w:tr w:rsidR="00372D2E" w:rsidRPr="005E504D" w:rsidTr="008074F3">
        <w:tc>
          <w:tcPr>
            <w:tcW w:w="8931" w:type="dxa"/>
            <w:shd w:val="clear" w:color="auto" w:fill="FFFFFF" w:themeFill="background1"/>
            <w:vAlign w:val="center"/>
          </w:tcPr>
          <w:p w:rsidR="00372D2E" w:rsidRPr="00523975" w:rsidRDefault="00372D2E" w:rsidP="00CB5C7D">
            <w:pPr>
              <w:pStyle w:val="af9"/>
              <w:jc w:val="both"/>
              <w:rPr>
                <w:szCs w:val="24"/>
              </w:rPr>
            </w:pPr>
            <w:r w:rsidRPr="00523975">
              <w:rPr>
                <w:b/>
                <w:szCs w:val="24"/>
              </w:rPr>
              <w:t xml:space="preserve">Монитор: </w:t>
            </w:r>
            <w:r w:rsidRPr="00523975">
              <w:rPr>
                <w:szCs w:val="24"/>
              </w:rPr>
              <w:t>ASUS VX248H</w:t>
            </w:r>
            <w:r w:rsidRPr="00523975">
              <w:rPr>
                <w:rStyle w:val="FontStyle14"/>
                <w:b/>
                <w:sz w:val="24"/>
                <w:szCs w:val="24"/>
              </w:rPr>
              <w:t xml:space="preserve"> </w:t>
            </w:r>
            <w:r w:rsidRPr="00523975">
              <w:rPr>
                <w:rStyle w:val="FontStyle14"/>
                <w:sz w:val="24"/>
                <w:szCs w:val="24"/>
              </w:rPr>
              <w:t xml:space="preserve">(или эквивалент). </w:t>
            </w:r>
            <w:r w:rsidRPr="00523975">
              <w:rPr>
                <w:szCs w:val="24"/>
              </w:rPr>
              <w:t>Напряжение питания - 220Вт, 50Гц.</w:t>
            </w:r>
            <w:r w:rsidRPr="00523975">
              <w:rPr>
                <w:rStyle w:val="FontStyle14"/>
                <w:sz w:val="24"/>
                <w:szCs w:val="24"/>
              </w:rPr>
              <w:t xml:space="preserve"> Размер экрана по диагонали – не менее 61см (24 дюйма). Соотношение сторон экрана – 16/9. Технология ЖК матрицы – </w:t>
            </w:r>
            <w:r w:rsidRPr="00523975">
              <w:rPr>
                <w:szCs w:val="24"/>
                <w:lang w:val="en-US"/>
              </w:rPr>
              <w:t>TN</w:t>
            </w:r>
            <w:r w:rsidRPr="00523975">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523975">
              <w:rPr>
                <w:rStyle w:val="FontStyle14"/>
                <w:sz w:val="24"/>
                <w:szCs w:val="24"/>
              </w:rPr>
              <w:t>x</w:t>
            </w:r>
            <w:proofErr w:type="spellEnd"/>
            <w:r w:rsidRPr="00523975">
              <w:rPr>
                <w:rStyle w:val="FontStyle14"/>
                <w:sz w:val="24"/>
                <w:szCs w:val="24"/>
              </w:rPr>
              <w:t xml:space="preserve"> 1080 точек. Время отклика – не более 1мс. Яркость – не менее 250кд/м</w:t>
            </w:r>
            <w:proofErr w:type="gramStart"/>
            <w:r w:rsidRPr="00523975">
              <w:rPr>
                <w:rStyle w:val="FontStyle14"/>
                <w:sz w:val="24"/>
                <w:szCs w:val="24"/>
                <w:vertAlign w:val="superscript"/>
              </w:rPr>
              <w:t>2</w:t>
            </w:r>
            <w:proofErr w:type="gramEnd"/>
            <w:r w:rsidRPr="00523975">
              <w:rPr>
                <w:rStyle w:val="FontStyle14"/>
                <w:sz w:val="24"/>
                <w:szCs w:val="24"/>
              </w:rPr>
              <w:t xml:space="preserve">. Угол обзора – по горизонтали: не менее 170°, по вертикали: не </w:t>
            </w:r>
            <w:r w:rsidRPr="00523975">
              <w:rPr>
                <w:rStyle w:val="FontStyle14"/>
                <w:sz w:val="24"/>
                <w:szCs w:val="24"/>
              </w:rPr>
              <w:lastRenderedPageBreak/>
              <w:t>менее 160°. Интерфейс – 2х</w:t>
            </w:r>
            <w:r w:rsidRPr="00523975">
              <w:rPr>
                <w:rStyle w:val="FontStyle14"/>
                <w:sz w:val="24"/>
                <w:szCs w:val="24"/>
                <w:lang w:val="en-US"/>
              </w:rPr>
              <w:t>HDMI</w:t>
            </w:r>
            <w:r w:rsidRPr="00523975">
              <w:rPr>
                <w:rStyle w:val="FontStyle14"/>
                <w:sz w:val="24"/>
                <w:szCs w:val="24"/>
              </w:rPr>
              <w:t xml:space="preserve">, </w:t>
            </w:r>
            <w:r w:rsidRPr="00523975">
              <w:rPr>
                <w:rStyle w:val="FontStyle14"/>
                <w:sz w:val="24"/>
                <w:szCs w:val="24"/>
                <w:lang w:val="en-US"/>
              </w:rPr>
              <w:t>D</w:t>
            </w:r>
            <w:r w:rsidRPr="00523975">
              <w:rPr>
                <w:rStyle w:val="FontStyle14"/>
                <w:sz w:val="24"/>
                <w:szCs w:val="24"/>
              </w:rPr>
              <w:t>-</w:t>
            </w:r>
            <w:r w:rsidRPr="00523975">
              <w:rPr>
                <w:rStyle w:val="FontStyle14"/>
                <w:sz w:val="24"/>
                <w:szCs w:val="24"/>
                <w:lang w:val="en-US"/>
              </w:rPr>
              <w:t>SUB</w:t>
            </w:r>
            <w:r w:rsidRPr="00523975">
              <w:rPr>
                <w:rStyle w:val="FontStyle14"/>
                <w:sz w:val="24"/>
                <w:szCs w:val="24"/>
              </w:rPr>
              <w:t xml:space="preserve"> (VGA). Наличие разъёма </w:t>
            </w:r>
            <w:r w:rsidRPr="00523975">
              <w:rPr>
                <w:rStyle w:val="FontStyle14"/>
                <w:sz w:val="24"/>
                <w:szCs w:val="24"/>
                <w:lang w:val="en-US"/>
              </w:rPr>
              <w:t>mini</w:t>
            </w:r>
            <w:r w:rsidRPr="00523975">
              <w:rPr>
                <w:rStyle w:val="FontStyle14"/>
                <w:sz w:val="24"/>
                <w:szCs w:val="24"/>
              </w:rPr>
              <w:t>-</w:t>
            </w:r>
            <w:r w:rsidRPr="00523975">
              <w:rPr>
                <w:rStyle w:val="FontStyle14"/>
                <w:sz w:val="24"/>
                <w:szCs w:val="24"/>
                <w:lang w:val="en-US"/>
              </w:rPr>
              <w:t>jack</w:t>
            </w:r>
            <w:r w:rsidRPr="00523975">
              <w:rPr>
                <w:rStyle w:val="FontStyle14"/>
                <w:sz w:val="24"/>
                <w:szCs w:val="24"/>
              </w:rPr>
              <w:t xml:space="preserve"> 3,5мм для подключения наушников. Наличие </w:t>
            </w:r>
            <w:proofErr w:type="spellStart"/>
            <w:r w:rsidRPr="00523975">
              <w:rPr>
                <w:rStyle w:val="FontStyle14"/>
                <w:sz w:val="24"/>
                <w:szCs w:val="24"/>
              </w:rPr>
              <w:t>аудиовхода</w:t>
            </w:r>
            <w:proofErr w:type="spellEnd"/>
            <w:r w:rsidRPr="00523975">
              <w:rPr>
                <w:rStyle w:val="FontStyle14"/>
                <w:sz w:val="24"/>
                <w:szCs w:val="24"/>
              </w:rPr>
              <w:t xml:space="preserve"> </w:t>
            </w:r>
            <w:r w:rsidRPr="00523975">
              <w:rPr>
                <w:rStyle w:val="FontStyle14"/>
                <w:sz w:val="24"/>
                <w:szCs w:val="24"/>
                <w:lang w:val="en-US"/>
              </w:rPr>
              <w:t>mini</w:t>
            </w:r>
            <w:r w:rsidRPr="00523975">
              <w:rPr>
                <w:rStyle w:val="FontStyle14"/>
                <w:sz w:val="24"/>
                <w:szCs w:val="24"/>
              </w:rPr>
              <w:t>-</w:t>
            </w:r>
            <w:r w:rsidRPr="00523975">
              <w:rPr>
                <w:rStyle w:val="FontStyle14"/>
                <w:sz w:val="24"/>
                <w:szCs w:val="24"/>
                <w:lang w:val="en-US"/>
              </w:rPr>
              <w:t>jack</w:t>
            </w:r>
            <w:r w:rsidRPr="00523975">
              <w:rPr>
                <w:rStyle w:val="FontStyle14"/>
                <w:sz w:val="24"/>
                <w:szCs w:val="24"/>
              </w:rPr>
              <w:t xml:space="preserve"> 3,5мм.</w:t>
            </w:r>
          </w:p>
        </w:tc>
        <w:tc>
          <w:tcPr>
            <w:tcW w:w="1417" w:type="dxa"/>
            <w:vMerge/>
            <w:shd w:val="clear" w:color="auto" w:fill="FFFFFF" w:themeFill="background1"/>
            <w:vAlign w:val="center"/>
          </w:tcPr>
          <w:p w:rsidR="00372D2E" w:rsidRPr="005E504D" w:rsidRDefault="00372D2E" w:rsidP="00593D8B">
            <w:pPr>
              <w:shd w:val="clear" w:color="auto" w:fill="FFFFFF" w:themeFill="background1"/>
              <w:spacing w:line="360" w:lineRule="auto"/>
              <w:jc w:val="center"/>
              <w:rPr>
                <w:rFonts w:cs="Times New Roman"/>
              </w:rPr>
            </w:pPr>
          </w:p>
        </w:tc>
      </w:tr>
    </w:tbl>
    <w:p w:rsidR="00372D2E" w:rsidRDefault="00372D2E" w:rsidP="005E504D">
      <w:pPr>
        <w:shd w:val="clear" w:color="auto" w:fill="FFFFFF" w:themeFill="background1"/>
        <w:spacing w:line="276" w:lineRule="auto"/>
        <w:ind w:left="-142"/>
        <w:jc w:val="both"/>
        <w:rPr>
          <w:rFonts w:eastAsia="Calibri" w:cs="Times New Roman"/>
          <w:color w:val="000000"/>
          <w:lang w:eastAsia="en-US"/>
        </w:rPr>
      </w:pPr>
    </w:p>
    <w:p w:rsidR="00372D2E" w:rsidRDefault="00372D2E" w:rsidP="005E504D">
      <w:pPr>
        <w:shd w:val="clear" w:color="auto" w:fill="FFFFFF" w:themeFill="background1"/>
        <w:spacing w:line="276" w:lineRule="auto"/>
        <w:ind w:left="-142"/>
        <w:jc w:val="both"/>
        <w:rPr>
          <w:rFonts w:eastAsia="Calibri" w:cs="Times New Roman"/>
          <w:color w:val="000000"/>
          <w:lang w:eastAsia="en-US"/>
        </w:rPr>
      </w:pPr>
    </w:p>
    <w:p w:rsidR="005E504D" w:rsidRPr="005E504D" w:rsidRDefault="005E504D" w:rsidP="005E504D">
      <w:pPr>
        <w:shd w:val="clear" w:color="auto" w:fill="FFFFFF" w:themeFill="background1"/>
        <w:spacing w:line="276" w:lineRule="auto"/>
        <w:ind w:left="-142"/>
        <w:jc w:val="both"/>
        <w:rPr>
          <w:rFonts w:eastAsia="Calibri" w:cs="Times New Roman"/>
          <w:color w:val="000000"/>
          <w:lang w:eastAsia="en-US"/>
        </w:rPr>
      </w:pPr>
      <w:r w:rsidRPr="005E504D">
        <w:rPr>
          <w:rFonts w:eastAsia="Calibri" w:cs="Times New Roman"/>
          <w:color w:val="000000"/>
          <w:lang w:eastAsia="en-US"/>
        </w:rPr>
        <w:t>1.2.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Fonts w:cs="Times New Roman"/>
                <w:b/>
                <w:szCs w:val="24"/>
              </w:rPr>
              <w:t xml:space="preserve">Наименование – </w:t>
            </w:r>
            <w:r w:rsidRPr="008074F3">
              <w:rPr>
                <w:rStyle w:val="FontStyle14"/>
                <w:b/>
                <w:sz w:val="24"/>
                <w:szCs w:val="24"/>
              </w:rPr>
              <w:t>Факсимильный аппарат на термобумаге</w:t>
            </w:r>
          </w:p>
        </w:tc>
        <w:tc>
          <w:tcPr>
            <w:tcW w:w="1276" w:type="dxa"/>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Кол-во</w:t>
            </w:r>
          </w:p>
        </w:tc>
      </w:tr>
      <w:tr w:rsidR="005E504D" w:rsidRPr="005E504D" w:rsidTr="00593D8B">
        <w:tc>
          <w:tcPr>
            <w:tcW w:w="8931" w:type="dxa"/>
          </w:tcPr>
          <w:p w:rsidR="005E504D" w:rsidRPr="005E504D" w:rsidRDefault="005E504D" w:rsidP="00A87B27">
            <w:pPr>
              <w:pStyle w:val="af9"/>
              <w:jc w:val="both"/>
            </w:pPr>
            <w:r w:rsidRPr="005E504D">
              <w:rPr>
                <w:rStyle w:val="FontStyle14"/>
                <w:b/>
                <w:sz w:val="24"/>
                <w:szCs w:val="24"/>
                <w:lang w:val="en-US"/>
              </w:rPr>
              <w:t>Panasonic</w:t>
            </w:r>
            <w:r w:rsidRPr="005E504D">
              <w:rPr>
                <w:rStyle w:val="FontStyle14"/>
                <w:b/>
                <w:sz w:val="24"/>
                <w:szCs w:val="24"/>
              </w:rPr>
              <w:t xml:space="preserve"> </w:t>
            </w:r>
            <w:r w:rsidRPr="005E504D">
              <w:rPr>
                <w:b/>
              </w:rPr>
              <w:t xml:space="preserve">KX-FC968RU </w:t>
            </w:r>
            <w:r w:rsidRPr="005E504D">
              <w:t xml:space="preserve">(или эквивалент). Тип устройства – </w:t>
            </w:r>
            <w:proofErr w:type="gramStart"/>
            <w:r w:rsidRPr="005E504D">
              <w:t>настольное</w:t>
            </w:r>
            <w:proofErr w:type="gramEnd"/>
            <w:r w:rsidRPr="005E504D">
              <w:t>. Напряжение питания - 220Вт, 50Гц. Тип телефонной линии – линии АТС общего назначения. Формат – А</w:t>
            </w:r>
            <w:proofErr w:type="gramStart"/>
            <w:r w:rsidRPr="005E504D">
              <w:t>4</w:t>
            </w:r>
            <w:proofErr w:type="gramEnd"/>
            <w:r w:rsidRPr="005E504D">
              <w:t xml:space="preserve">; Идентификация вызывающего абонента – АОН, </w:t>
            </w:r>
            <w:proofErr w:type="spellStart"/>
            <w:r w:rsidRPr="005E504D">
              <w:t>CallerID</w:t>
            </w:r>
            <w:proofErr w:type="spellEnd"/>
            <w:r w:rsidRPr="005E504D">
              <w:t xml:space="preserve">. Количество </w:t>
            </w:r>
            <w:proofErr w:type="spellStart"/>
            <w:r w:rsidRPr="005E504D">
              <w:t>строк\символов</w:t>
            </w:r>
            <w:proofErr w:type="spellEnd"/>
            <w:r w:rsidRPr="005E504D">
              <w:t xml:space="preserve"> </w:t>
            </w:r>
            <w:proofErr w:type="gramStart"/>
            <w:r w:rsidRPr="005E504D">
              <w:t>ЖК дисплея</w:t>
            </w:r>
            <w:proofErr w:type="gramEnd"/>
            <w:r w:rsidRPr="005E504D">
              <w:t xml:space="preserve"> – не менее 2\16. Обрезка бумаги – автоматическая. Электронный регулятор громкости – наличие. </w:t>
            </w:r>
            <w:proofErr w:type="gramStart"/>
            <w:r w:rsidRPr="005E504D">
              <w:t>Двунаправленный</w:t>
            </w:r>
            <w:proofErr w:type="gramEnd"/>
            <w:r w:rsidRPr="005E504D">
              <w:t xml:space="preserve"> </w:t>
            </w:r>
            <w:proofErr w:type="spellStart"/>
            <w:r w:rsidRPr="005E504D">
              <w:t>спикерфон</w:t>
            </w:r>
            <w:proofErr w:type="spellEnd"/>
            <w:r w:rsidRPr="005E504D">
              <w:t xml:space="preserve"> – наличие. Автоответ факса – наличие. Тип сканера – контактный сенсор изображений. Наличие </w:t>
            </w:r>
            <w:proofErr w:type="spellStart"/>
            <w:r w:rsidRPr="005E504D">
              <w:t>автоподатчика</w:t>
            </w:r>
            <w:proofErr w:type="spellEnd"/>
            <w:r w:rsidRPr="005E504D">
              <w:t xml:space="preserve">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бод</w:t>
            </w:r>
            <w:proofErr w:type="gramStart"/>
            <w:r w:rsidRPr="005E504D">
              <w:t>.</w:t>
            </w:r>
            <w:proofErr w:type="gramEnd"/>
            <w:r w:rsidRPr="005E504D">
              <w:t xml:space="preserve"> </w:t>
            </w:r>
            <w:proofErr w:type="gramStart"/>
            <w:r w:rsidRPr="005E504D">
              <w:t>а</w:t>
            </w:r>
            <w:proofErr w:type="gramEnd"/>
            <w:r w:rsidRPr="005E504D">
              <w:t>втоматическое снижение. Беспроводная (</w:t>
            </w:r>
            <w:r w:rsidRPr="005E504D">
              <w:rPr>
                <w:lang w:val="en-US"/>
              </w:rPr>
              <w:t>DECT</w:t>
            </w:r>
            <w:r w:rsidRPr="005E504D">
              <w:t>) трубка – наличие. Элементы питания беспроводной (</w:t>
            </w:r>
            <w:r w:rsidRPr="005E504D">
              <w:rPr>
                <w:lang w:val="en-US"/>
              </w:rPr>
              <w:t>DECT</w:t>
            </w:r>
            <w:r w:rsidRPr="005E504D">
              <w:t xml:space="preserve">) трубки – стандартные элементы питания типа «ААА». </w:t>
            </w:r>
          </w:p>
        </w:tc>
        <w:tc>
          <w:tcPr>
            <w:tcW w:w="1276"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2 шт.</w:t>
            </w:r>
          </w:p>
        </w:tc>
      </w:tr>
    </w:tbl>
    <w:p w:rsidR="005E504D" w:rsidRPr="005E504D" w:rsidRDefault="005E504D" w:rsidP="005E504D">
      <w:pPr>
        <w:shd w:val="clear" w:color="auto" w:fill="FFFFFF" w:themeFill="background1"/>
        <w:spacing w:line="276" w:lineRule="auto"/>
        <w:ind w:left="-142"/>
        <w:jc w:val="both"/>
        <w:rPr>
          <w:rFonts w:eastAsia="Calibri" w:cs="Times New Roman"/>
          <w:color w:val="000000"/>
          <w:lang w:val="en-US" w:eastAsia="en-US"/>
        </w:rPr>
      </w:pPr>
      <w:r w:rsidRPr="005E504D">
        <w:rPr>
          <w:rFonts w:eastAsia="Calibri" w:cs="Times New Roman"/>
          <w:color w:val="000000"/>
          <w:lang w:eastAsia="en-US"/>
        </w:rPr>
        <w:t>1.3</w:t>
      </w:r>
      <w:r w:rsidRPr="005E504D">
        <w:rPr>
          <w:rFonts w:eastAsia="Calibri" w:cs="Times New Roman"/>
          <w:color w:val="000000"/>
          <w:lang w:val="en-US"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Наименование - аккумулятор свинцово-кислотный для ИБП</w:t>
            </w:r>
          </w:p>
        </w:tc>
        <w:tc>
          <w:tcPr>
            <w:tcW w:w="1276" w:type="dxa"/>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vAlign w:val="center"/>
          </w:tcPr>
          <w:p w:rsidR="005E504D" w:rsidRPr="005E504D" w:rsidRDefault="005E504D" w:rsidP="00A87B27">
            <w:pPr>
              <w:pStyle w:val="af9"/>
              <w:jc w:val="both"/>
            </w:pPr>
            <w:r w:rsidRPr="005E504D">
              <w:rPr>
                <w:b/>
              </w:rPr>
              <w:t xml:space="preserve">CSB GP1272 </w:t>
            </w:r>
            <w:r w:rsidRPr="005E504D">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5E504D">
              <w:t>А</w:t>
            </w:r>
            <w:proofErr w:type="gramEnd"/>
            <w:r w:rsidRPr="005E504D">
              <w:t>\ч.</w:t>
            </w:r>
          </w:p>
        </w:tc>
        <w:tc>
          <w:tcPr>
            <w:tcW w:w="1276"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10</w:t>
            </w:r>
            <w:r w:rsidRPr="005E504D">
              <w:rPr>
                <w:rFonts w:cs="Times New Roman"/>
                <w:szCs w:val="24"/>
                <w:lang w:val="en-US"/>
              </w:rPr>
              <w:t xml:space="preserve"> </w:t>
            </w:r>
            <w:r w:rsidRPr="005E504D">
              <w:rPr>
                <w:rFonts w:cs="Times New Roman"/>
                <w:szCs w:val="24"/>
              </w:rPr>
              <w:t>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1.4</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Наименование – Манипулятор «мышь»</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1276"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10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1.5</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Наименование – Клавиатура</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10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1.6</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Наименование –</w:t>
            </w:r>
            <w:r w:rsidRPr="008074F3">
              <w:rPr>
                <w:rStyle w:val="FontStyle14"/>
                <w:b/>
                <w:sz w:val="24"/>
                <w:szCs w:val="24"/>
                <w:lang w:val="en-US"/>
              </w:rPr>
              <w:t xml:space="preserve"> </w:t>
            </w:r>
            <w:r w:rsidRPr="008074F3">
              <w:rPr>
                <w:rFonts w:cs="Times New Roman"/>
                <w:b/>
                <w:szCs w:val="24"/>
              </w:rPr>
              <w:t>МФУ лазерное</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BC37D2" w:rsidP="00EA2612">
            <w:pPr>
              <w:pStyle w:val="af9"/>
              <w:jc w:val="both"/>
              <w:rPr>
                <w:rStyle w:val="FontStyle14"/>
                <w:sz w:val="24"/>
                <w:szCs w:val="24"/>
              </w:rPr>
            </w:pPr>
            <w:hyperlink r:id="rId26" w:tgtFrame="_blank" w:history="1">
              <w:r w:rsidR="005E504D" w:rsidRPr="00EA2612">
                <w:rPr>
                  <w:rStyle w:val="a7"/>
                  <w:rFonts w:eastAsiaTheme="majorEastAsia" w:cs="Times New Roman"/>
                  <w:b/>
                  <w:color w:val="auto"/>
                  <w:szCs w:val="24"/>
                  <w:u w:val="none"/>
                  <w:lang w:val="en-US"/>
                </w:rPr>
                <w:t>Samsung</w:t>
              </w:r>
              <w:r w:rsidR="005E504D" w:rsidRPr="00EA2612">
                <w:rPr>
                  <w:rStyle w:val="a7"/>
                  <w:rFonts w:eastAsiaTheme="majorEastAsia" w:cs="Times New Roman"/>
                  <w:b/>
                  <w:color w:val="auto"/>
                  <w:szCs w:val="24"/>
                  <w:u w:val="none"/>
                </w:rPr>
                <w:t xml:space="preserve"> </w:t>
              </w:r>
              <w:proofErr w:type="spellStart"/>
              <w:r w:rsidR="005E504D" w:rsidRPr="00EA2612">
                <w:rPr>
                  <w:rStyle w:val="a7"/>
                  <w:rFonts w:eastAsiaTheme="majorEastAsia" w:cs="Times New Roman"/>
                  <w:b/>
                  <w:color w:val="auto"/>
                  <w:szCs w:val="24"/>
                  <w:u w:val="none"/>
                  <w:lang w:val="en-US"/>
                </w:rPr>
                <w:t>ProXpress</w:t>
              </w:r>
              <w:proofErr w:type="spellEnd"/>
              <w:r w:rsidR="005E504D" w:rsidRPr="00EA2612">
                <w:rPr>
                  <w:rStyle w:val="a7"/>
                  <w:rFonts w:eastAsiaTheme="majorEastAsia" w:cs="Times New Roman"/>
                  <w:b/>
                  <w:color w:val="auto"/>
                  <w:szCs w:val="24"/>
                  <w:u w:val="none"/>
                </w:rPr>
                <w:t xml:space="preserve"> </w:t>
              </w:r>
              <w:r w:rsidR="005E504D" w:rsidRPr="00EA2612">
                <w:rPr>
                  <w:rStyle w:val="a7"/>
                  <w:rFonts w:eastAsiaTheme="majorEastAsia" w:cs="Times New Roman"/>
                  <w:b/>
                  <w:color w:val="auto"/>
                  <w:szCs w:val="24"/>
                  <w:u w:val="none"/>
                  <w:lang w:val="en-US"/>
                </w:rPr>
                <w:t>M</w:t>
              </w:r>
              <w:r w:rsidR="005E504D" w:rsidRPr="00EA2612">
                <w:rPr>
                  <w:rStyle w:val="a7"/>
                  <w:rFonts w:eastAsiaTheme="majorEastAsia" w:cs="Times New Roman"/>
                  <w:b/>
                  <w:color w:val="auto"/>
                  <w:szCs w:val="24"/>
                  <w:u w:val="none"/>
                </w:rPr>
                <w:t>3870</w:t>
              </w:r>
              <w:r w:rsidR="005E504D" w:rsidRPr="00EA2612">
                <w:rPr>
                  <w:rStyle w:val="a7"/>
                  <w:rFonts w:eastAsiaTheme="majorEastAsia" w:cs="Times New Roman"/>
                  <w:b/>
                  <w:color w:val="auto"/>
                  <w:szCs w:val="24"/>
                  <w:u w:val="none"/>
                  <w:lang w:val="en-US"/>
                </w:rPr>
                <w:t>FD</w:t>
              </w:r>
              <w:r w:rsidR="005E504D" w:rsidRPr="00EA2612">
                <w:rPr>
                  <w:rStyle w:val="a7"/>
                  <w:rFonts w:eastAsiaTheme="majorEastAsia" w:cs="Times New Roman"/>
                  <w:b/>
                  <w:color w:val="auto"/>
                  <w:szCs w:val="24"/>
                  <w:u w:val="none"/>
                </w:rPr>
                <w:t>.</w:t>
              </w:r>
            </w:hyperlink>
            <w:r w:rsidR="005E504D" w:rsidRPr="00EA2612">
              <w:t xml:space="preserve"> </w:t>
            </w:r>
            <w:r w:rsidR="005E504D" w:rsidRPr="005E504D">
              <w:t>Тип – многофункциональное устройство: принтер, сканер, копир, факс. Область применения – средний офис. Напряжение питания - 220Вт, 50Гц. Формат – А</w:t>
            </w:r>
            <w:proofErr w:type="gramStart"/>
            <w:r w:rsidR="005E504D" w:rsidRPr="005E504D">
              <w:t>4</w:t>
            </w:r>
            <w:proofErr w:type="gramEnd"/>
            <w:r w:rsidR="005E504D" w:rsidRPr="005E504D">
              <w:t xml:space="preserve">. Расчётное количество напечатанных страниц в месяц – не менее 80000. Тип печати – лазерная, монохромная. Скорость печати – не менее 38 стр./мин. Частота процессора – не менее 600МГц; Объём памяти – не менее 256 МБ (с возможностью расширения). Тип сканера – планшетный и протяжный. Поддержка операционных систем семейства </w:t>
            </w:r>
            <w:r w:rsidR="005E504D" w:rsidRPr="005E504D">
              <w:rPr>
                <w:lang w:val="en-US"/>
              </w:rPr>
              <w:t>Windows</w:t>
            </w:r>
            <w:r w:rsidR="005E504D" w:rsidRPr="005E504D">
              <w:t xml:space="preserve"> 7. Разрешение печати – не менее </w:t>
            </w:r>
            <w:r w:rsidR="005E504D" w:rsidRPr="005E504D">
              <w:lastRenderedPageBreak/>
              <w:t xml:space="preserve">1200x1200 точек на дюйм. Поддержка языков печати: PCL 5e, PCL 6, </w:t>
            </w:r>
            <w:proofErr w:type="spellStart"/>
            <w:r w:rsidR="005E504D" w:rsidRPr="005E504D">
              <w:t>PostScript</w:t>
            </w:r>
            <w:proofErr w:type="spellEnd"/>
            <w:r w:rsidR="005E504D" w:rsidRPr="005E504D">
              <w:t xml:space="preserve"> Level3. Интерфейсы подключения – USB 2.0, </w:t>
            </w:r>
            <w:r w:rsidR="005E504D" w:rsidRPr="005E504D">
              <w:rPr>
                <w:lang w:val="en-US"/>
              </w:rPr>
              <w:t>RJ</w:t>
            </w:r>
            <w:r w:rsidR="005E504D" w:rsidRPr="005E504D">
              <w:t xml:space="preserve">-45. Поддержка сетевого сканирования. Разрешение сканирования – не менее </w:t>
            </w:r>
            <w:r w:rsidR="005E504D" w:rsidRPr="005E504D">
              <w:rPr>
                <w:color w:val="000000"/>
                <w:shd w:val="clear" w:color="auto" w:fill="FFFFFF"/>
              </w:rPr>
              <w:t xml:space="preserve">1200x1200 </w:t>
            </w:r>
            <w:r w:rsidR="005E504D" w:rsidRPr="005E504D">
              <w:t>точек на дюйм</w:t>
            </w:r>
            <w:r w:rsidR="005E504D" w:rsidRPr="005E504D">
              <w:rPr>
                <w:color w:val="000000"/>
                <w:shd w:val="clear" w:color="auto" w:fill="FFFFFF"/>
              </w:rPr>
              <w:t xml:space="preserve">. Скорость сканирования - не менее 20 </w:t>
            </w:r>
            <w:proofErr w:type="spellStart"/>
            <w:proofErr w:type="gramStart"/>
            <w:r w:rsidR="005E504D" w:rsidRPr="005E504D">
              <w:rPr>
                <w:color w:val="000000"/>
                <w:shd w:val="clear" w:color="auto" w:fill="FFFFFF"/>
              </w:rPr>
              <w:t>стр</w:t>
            </w:r>
            <w:proofErr w:type="gramEnd"/>
            <w:r w:rsidR="005E504D" w:rsidRPr="005E504D">
              <w:rPr>
                <w:color w:val="000000"/>
                <w:shd w:val="clear" w:color="auto" w:fill="FFFFFF"/>
              </w:rPr>
              <w:t>\мин</w:t>
            </w:r>
            <w:proofErr w:type="spellEnd"/>
            <w:r w:rsidR="005E504D" w:rsidRPr="005E504D">
              <w:rPr>
                <w:color w:val="000000"/>
                <w:shd w:val="clear" w:color="auto" w:fill="FFFFFF"/>
              </w:rPr>
              <w:t xml:space="preserve">; Поддержка стандартов </w:t>
            </w:r>
            <w:r w:rsidR="005E504D" w:rsidRPr="005E504D">
              <w:rPr>
                <w:color w:val="000000"/>
                <w:shd w:val="clear" w:color="auto" w:fill="FFFFFF"/>
                <w:lang w:val="en-US"/>
              </w:rPr>
              <w:t>TWAIN</w:t>
            </w:r>
            <w:r w:rsidR="005E504D" w:rsidRPr="005E504D">
              <w:rPr>
                <w:color w:val="000000"/>
                <w:shd w:val="clear" w:color="auto" w:fill="FFFFFF"/>
              </w:rPr>
              <w:t xml:space="preserve">, </w:t>
            </w:r>
            <w:r w:rsidR="005E504D" w:rsidRPr="005E504D">
              <w:rPr>
                <w:color w:val="000000"/>
                <w:shd w:val="clear" w:color="auto" w:fill="FFFFFF"/>
                <w:lang w:val="en-US"/>
              </w:rPr>
              <w:t>WIA</w:t>
            </w:r>
            <w:r w:rsidR="005E504D" w:rsidRPr="005E504D">
              <w:rPr>
                <w:color w:val="000000"/>
                <w:shd w:val="clear" w:color="auto" w:fill="FFFFFF"/>
              </w:rPr>
              <w:t xml:space="preserve">. </w:t>
            </w:r>
            <w:r w:rsidR="005E504D" w:rsidRPr="005E504D">
              <w:t xml:space="preserve">Ёмкость основного лотка для бумаги не менее 250 листов. </w:t>
            </w:r>
            <w:r w:rsidR="005E504D" w:rsidRPr="005E504D">
              <w:rPr>
                <w:color w:val="000000"/>
                <w:shd w:val="clear" w:color="auto" w:fill="FFFFFF"/>
              </w:rPr>
              <w:t xml:space="preserve">Наличие </w:t>
            </w:r>
            <w:proofErr w:type="spellStart"/>
            <w:r w:rsidR="005E504D" w:rsidRPr="005E504D">
              <w:rPr>
                <w:color w:val="000000"/>
                <w:shd w:val="clear" w:color="auto" w:fill="FFFFFF"/>
              </w:rPr>
              <w:t>автоподатчика</w:t>
            </w:r>
            <w:proofErr w:type="spellEnd"/>
            <w:r w:rsidR="005E504D" w:rsidRPr="005E504D">
              <w:rPr>
                <w:color w:val="000000"/>
                <w:shd w:val="clear" w:color="auto" w:fill="FFFFFF"/>
              </w:rPr>
              <w:t xml:space="preserve"> протяжного сканера. Ёмкость </w:t>
            </w:r>
            <w:proofErr w:type="spellStart"/>
            <w:r w:rsidR="005E504D" w:rsidRPr="005E504D">
              <w:rPr>
                <w:color w:val="000000"/>
                <w:shd w:val="clear" w:color="auto" w:fill="FFFFFF"/>
              </w:rPr>
              <w:t>автоподатчика</w:t>
            </w:r>
            <w:proofErr w:type="spellEnd"/>
            <w:r w:rsidR="005E504D" w:rsidRPr="005E504D">
              <w:rPr>
                <w:color w:val="000000"/>
                <w:shd w:val="clear" w:color="auto" w:fill="FFFFFF"/>
              </w:rPr>
              <w:t xml:space="preserve"> протяжного сканера - не менее 50 листов. Разрешение факса – 300х300 строк. Максимальная скорость соединения – 33,6Кб/с. Наличие ЖК-дисплея – не менее 4-х строк.</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lastRenderedPageBreak/>
              <w:t>12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lastRenderedPageBreak/>
        <w:t>1.7</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Наименование –</w:t>
            </w:r>
            <w:r w:rsidRPr="008074F3">
              <w:rPr>
                <w:rStyle w:val="FontStyle14"/>
                <w:b/>
                <w:sz w:val="24"/>
                <w:szCs w:val="24"/>
                <w:lang w:val="en-US"/>
              </w:rPr>
              <w:t xml:space="preserve"> </w:t>
            </w:r>
            <w:r w:rsidRPr="008074F3">
              <w:rPr>
                <w:rFonts w:cs="Times New Roman"/>
                <w:b/>
                <w:szCs w:val="24"/>
              </w:rPr>
              <w:t>Ноутбук</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b/>
                <w:sz w:val="24"/>
                <w:szCs w:val="24"/>
              </w:rPr>
            </w:pPr>
            <w:r w:rsidRPr="005E504D">
              <w:rPr>
                <w:rStyle w:val="FontStyle14"/>
                <w:b/>
                <w:sz w:val="24"/>
                <w:szCs w:val="24"/>
              </w:rPr>
              <w:t xml:space="preserve">HP 15-bs039ur </w:t>
            </w:r>
            <w:r w:rsidRPr="005E504D">
              <w:rPr>
                <w:rStyle w:val="FontStyle14"/>
                <w:sz w:val="24"/>
                <w:szCs w:val="24"/>
              </w:rPr>
              <w:t xml:space="preserve">(или эквивалент). Частота центрального процессора (ЦПУ) на вычислительном ядре - не менее 1.6ГГц. Количество вычислительных ядер ЦПУ – не менее 4. Объём сверхбыстрой памяти ЦПУ второго уровня – не менее 2МБ. Объём оперативной памяти (ОЗУ) – не менее 4ГБ. Стандарт ОЗУ – </w:t>
            </w:r>
            <w:r w:rsidRPr="005E504D">
              <w:rPr>
                <w:rStyle w:val="FontStyle14"/>
                <w:sz w:val="24"/>
                <w:szCs w:val="24"/>
                <w:lang w:val="en-US"/>
              </w:rPr>
              <w:t>DDR</w:t>
            </w:r>
            <w:r w:rsidRPr="005E504D">
              <w:rPr>
                <w:rStyle w:val="FontStyle14"/>
                <w:sz w:val="24"/>
                <w:szCs w:val="24"/>
              </w:rPr>
              <w:t>3. Видеоадаптер – интегрированный в ядро ЦПУ. Ёмкость НЖМД – не менее 500ГБ. Скорость вращения НЖМД на шпинделе – не менее 5400 об</w:t>
            </w:r>
            <w:proofErr w:type="gramStart"/>
            <w:r w:rsidRPr="005E504D">
              <w:rPr>
                <w:rStyle w:val="FontStyle14"/>
                <w:sz w:val="24"/>
                <w:szCs w:val="24"/>
              </w:rPr>
              <w:t>.</w:t>
            </w:r>
            <w:proofErr w:type="gramEnd"/>
            <w:r w:rsidRPr="005E504D">
              <w:rPr>
                <w:rStyle w:val="FontStyle14"/>
                <w:sz w:val="24"/>
                <w:szCs w:val="24"/>
              </w:rPr>
              <w:t xml:space="preserve"> </w:t>
            </w:r>
            <w:proofErr w:type="gramStart"/>
            <w:r w:rsidRPr="005E504D">
              <w:rPr>
                <w:rStyle w:val="FontStyle14"/>
                <w:sz w:val="24"/>
                <w:szCs w:val="24"/>
              </w:rPr>
              <w:t>в</w:t>
            </w:r>
            <w:proofErr w:type="gramEnd"/>
            <w:r w:rsidRPr="005E504D">
              <w:rPr>
                <w:rStyle w:val="FontStyle14"/>
                <w:sz w:val="24"/>
                <w:szCs w:val="24"/>
              </w:rPr>
              <w:t xml:space="preserve"> минуту. Диагональ дисплея – не менее 15.6 дюйма (</w:t>
            </w:r>
            <w:r w:rsidRPr="005E504D">
              <w:t>39.6 см</w:t>
            </w:r>
            <w:r w:rsidRPr="005E504D">
              <w:rPr>
                <w:rStyle w:val="FontStyle14"/>
                <w:sz w:val="24"/>
                <w:szCs w:val="24"/>
              </w:rPr>
              <w:t xml:space="preserve">). Технология изготовления матрицы дисплея – </w:t>
            </w:r>
            <w:r w:rsidRPr="005E504D">
              <w:rPr>
                <w:rStyle w:val="FontStyle14"/>
                <w:sz w:val="24"/>
                <w:szCs w:val="24"/>
                <w:lang w:val="en-US"/>
              </w:rPr>
              <w:t>TN</w:t>
            </w:r>
            <w:r w:rsidRPr="005E504D">
              <w:rPr>
                <w:rStyle w:val="FontStyle14"/>
                <w:sz w:val="24"/>
                <w:szCs w:val="24"/>
              </w:rPr>
              <w:t xml:space="preserve"> (</w:t>
            </w:r>
            <w:r w:rsidRPr="005E504D">
              <w:rPr>
                <w:rStyle w:val="FontStyle14"/>
                <w:sz w:val="24"/>
                <w:szCs w:val="24"/>
                <w:lang w:val="en-US"/>
              </w:rPr>
              <w:t>LED</w:t>
            </w:r>
            <w:r w:rsidRPr="005E504D">
              <w:rPr>
                <w:rStyle w:val="FontStyle14"/>
                <w:sz w:val="24"/>
                <w:szCs w:val="24"/>
              </w:rPr>
              <w:t xml:space="preserve">). Предусмотренный набор интерфейсов – </w:t>
            </w:r>
            <w:proofErr w:type="spellStart"/>
            <w:r w:rsidRPr="005E504D">
              <w:rPr>
                <w:rStyle w:val="FontStyle14"/>
                <w:sz w:val="24"/>
                <w:szCs w:val="24"/>
                <w:lang w:val="en-US"/>
              </w:rPr>
              <w:t>WiFi</w:t>
            </w:r>
            <w:proofErr w:type="spellEnd"/>
            <w:r w:rsidRPr="005E504D">
              <w:rPr>
                <w:rStyle w:val="FontStyle14"/>
                <w:sz w:val="24"/>
                <w:szCs w:val="24"/>
              </w:rPr>
              <w:t xml:space="preserve"> (IEEE 802.11n, IEEE 802.11g, IEEE 802.11b), </w:t>
            </w:r>
            <w:proofErr w:type="spellStart"/>
            <w:r w:rsidRPr="005E504D">
              <w:rPr>
                <w:rStyle w:val="FontStyle14"/>
                <w:sz w:val="24"/>
                <w:szCs w:val="24"/>
              </w:rPr>
              <w:t>Bluetooth</w:t>
            </w:r>
            <w:proofErr w:type="spellEnd"/>
            <w:r w:rsidRPr="005E504D">
              <w:rPr>
                <w:rStyle w:val="FontStyle14"/>
                <w:sz w:val="24"/>
                <w:szCs w:val="24"/>
              </w:rPr>
              <w:t xml:space="preserve"> 4.0, 2 </w:t>
            </w:r>
            <w:proofErr w:type="spellStart"/>
            <w:r w:rsidRPr="005E504D">
              <w:rPr>
                <w:rStyle w:val="FontStyle14"/>
                <w:sz w:val="24"/>
                <w:szCs w:val="24"/>
              </w:rPr>
              <w:t>x</w:t>
            </w:r>
            <w:proofErr w:type="spellEnd"/>
            <w:r w:rsidRPr="005E504D">
              <w:rPr>
                <w:rStyle w:val="FontStyle14"/>
                <w:sz w:val="24"/>
                <w:szCs w:val="24"/>
              </w:rPr>
              <w:t xml:space="preserve"> USB 3.0, USB 2.0, HDMI, RJ-45 (</w:t>
            </w:r>
            <w:r w:rsidRPr="005E504D">
              <w:rPr>
                <w:rStyle w:val="FontStyle14"/>
                <w:sz w:val="24"/>
                <w:szCs w:val="24"/>
                <w:lang w:val="en-US"/>
              </w:rPr>
              <w:t>Ethernet</w:t>
            </w:r>
            <w:r w:rsidRPr="005E504D">
              <w:rPr>
                <w:rStyle w:val="FontStyle14"/>
                <w:sz w:val="24"/>
                <w:szCs w:val="24"/>
              </w:rPr>
              <w:t xml:space="preserve"> 10/100/1000 Мбит/сек). Наличие встроенной камеры. Наличие встроенного микрофона. Наличие встроенной акустической системы. Наличие разъёма для наушников. Наличие разъёма для микрофона. Тип клавиатуры – </w:t>
            </w:r>
            <w:proofErr w:type="gramStart"/>
            <w:r w:rsidRPr="005E504D">
              <w:rPr>
                <w:rStyle w:val="FontStyle14"/>
                <w:sz w:val="24"/>
                <w:szCs w:val="24"/>
              </w:rPr>
              <w:t>стандартная</w:t>
            </w:r>
            <w:proofErr w:type="gramEnd"/>
            <w:r w:rsidRPr="005E504D">
              <w:rPr>
                <w:rStyle w:val="FontStyle14"/>
                <w:sz w:val="24"/>
                <w:szCs w:val="24"/>
              </w:rPr>
              <w:t xml:space="preserve">, с выделенным цифровым блоком (островного типа). Наличие букв латинской раскладки. Наличие букв кириллической раскладки. Операционная система – Принадлежащая семейству </w:t>
            </w:r>
            <w:r w:rsidRPr="005E504D">
              <w:rPr>
                <w:rStyle w:val="FontStyle14"/>
                <w:sz w:val="24"/>
                <w:szCs w:val="24"/>
                <w:lang w:val="en-US"/>
              </w:rPr>
              <w:t>Microsoft</w:t>
            </w:r>
            <w:r w:rsidRPr="005E504D">
              <w:rPr>
                <w:rStyle w:val="FontStyle14"/>
                <w:sz w:val="24"/>
                <w:szCs w:val="24"/>
              </w:rPr>
              <w:t xml:space="preserve"> </w:t>
            </w:r>
            <w:r w:rsidRPr="005E504D">
              <w:rPr>
                <w:rStyle w:val="FontStyle14"/>
                <w:sz w:val="24"/>
                <w:szCs w:val="24"/>
                <w:lang w:val="en-US"/>
              </w:rPr>
              <w:t>Windows</w:t>
            </w:r>
            <w:r w:rsidRPr="005E504D">
              <w:rPr>
                <w:rStyle w:val="FontStyle14"/>
                <w:sz w:val="24"/>
                <w:szCs w:val="24"/>
              </w:rPr>
              <w:t xml:space="preserve">. Разрядность операционной системы – 64 бита. Вес ноутбука – не более 2,8 кг. </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2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1.8</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8074F3" w:rsidRDefault="005E504D" w:rsidP="00593D8B">
            <w:pPr>
              <w:pStyle w:val="210"/>
              <w:shd w:val="clear" w:color="auto" w:fill="FFFFFF" w:themeFill="background1"/>
              <w:spacing w:line="360" w:lineRule="auto"/>
              <w:jc w:val="center"/>
              <w:rPr>
                <w:rFonts w:cs="Times New Roman"/>
                <w:b/>
                <w:szCs w:val="24"/>
              </w:rPr>
            </w:pPr>
            <w:r w:rsidRPr="008074F3">
              <w:rPr>
                <w:rStyle w:val="FontStyle14"/>
                <w:b/>
                <w:sz w:val="24"/>
                <w:szCs w:val="24"/>
              </w:rPr>
              <w:t xml:space="preserve">Наименование – </w:t>
            </w:r>
            <w:r w:rsidRPr="008074F3">
              <w:rPr>
                <w:rFonts w:cs="Times New Roman"/>
                <w:b/>
                <w:szCs w:val="24"/>
              </w:rPr>
              <w:t>Сумка для ноутбука мужская</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sz w:val="24"/>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2 шт.</w:t>
            </w:r>
          </w:p>
        </w:tc>
      </w:tr>
    </w:tbl>
    <w:p w:rsidR="005E504D" w:rsidRPr="004E30B8" w:rsidRDefault="005E504D" w:rsidP="004E30B8">
      <w:pPr>
        <w:pStyle w:val="af9"/>
        <w:numPr>
          <w:ilvl w:val="0"/>
          <w:numId w:val="5"/>
        </w:numPr>
        <w:tabs>
          <w:tab w:val="num" w:pos="567"/>
        </w:tabs>
        <w:ind w:firstLine="529"/>
        <w:jc w:val="both"/>
        <w:rPr>
          <w:b/>
          <w:bCs/>
          <w:color w:val="000000"/>
          <w:szCs w:val="24"/>
        </w:rPr>
      </w:pPr>
      <w:r w:rsidRPr="004E30B8">
        <w:rPr>
          <w:b/>
          <w:szCs w:val="24"/>
        </w:rPr>
        <w:t xml:space="preserve">Условия поставки и транспортировки </w:t>
      </w:r>
      <w:r w:rsidR="00EA2612">
        <w:rPr>
          <w:b/>
          <w:szCs w:val="24"/>
        </w:rPr>
        <w:t>т</w:t>
      </w:r>
      <w:r w:rsidRPr="004E30B8">
        <w:rPr>
          <w:b/>
          <w:szCs w:val="24"/>
        </w:rPr>
        <w:t>овара - предмета заказа</w:t>
      </w:r>
      <w:r w:rsidRPr="004E30B8">
        <w:rPr>
          <w:b/>
          <w:bCs/>
          <w:color w:val="000000"/>
          <w:szCs w:val="24"/>
        </w:rPr>
        <w:t>.</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2.1.  </w:t>
      </w:r>
      <w:r w:rsidR="005E504D" w:rsidRPr="0057333C">
        <w:rPr>
          <w:rFonts w:cs="Times New Roman"/>
          <w:szCs w:val="24"/>
        </w:rPr>
        <w:t xml:space="preserve">Поставка и доставка </w:t>
      </w:r>
      <w:r w:rsidR="00EA2612">
        <w:rPr>
          <w:rFonts w:cs="Times New Roman"/>
          <w:szCs w:val="24"/>
        </w:rPr>
        <w:t>т</w:t>
      </w:r>
      <w:r w:rsidR="005E504D" w:rsidRPr="0057333C">
        <w:rPr>
          <w:rFonts w:cs="Times New Roman"/>
          <w:szCs w:val="24"/>
        </w:rPr>
        <w:t>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2.2. </w:t>
      </w:r>
      <w:r w:rsidR="005E504D" w:rsidRPr="0057333C">
        <w:rPr>
          <w:rFonts w:cs="Times New Roman"/>
          <w:szCs w:val="24"/>
        </w:rPr>
        <w:t xml:space="preserve">Комплектацией поставляемого </w:t>
      </w:r>
      <w:r w:rsidR="00EA2612">
        <w:rPr>
          <w:rFonts w:cs="Times New Roman"/>
          <w:szCs w:val="24"/>
        </w:rPr>
        <w:t>т</w:t>
      </w:r>
      <w:r w:rsidR="005E504D" w:rsidRPr="0057333C">
        <w:rPr>
          <w:rFonts w:cs="Times New Roman"/>
          <w:szCs w:val="24"/>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EA2612">
        <w:rPr>
          <w:rFonts w:cs="Times New Roman"/>
          <w:szCs w:val="24"/>
        </w:rPr>
        <w:t>т</w:t>
      </w:r>
      <w:r w:rsidR="005E504D" w:rsidRPr="0057333C">
        <w:rPr>
          <w:rFonts w:cs="Times New Roman"/>
          <w:szCs w:val="24"/>
        </w:rPr>
        <w:t>овара в исправном работоспособном состоянии (паспорт, руководство по эксплуатации и др.);</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2.3. </w:t>
      </w:r>
      <w:r w:rsidR="005E504D" w:rsidRPr="0057333C">
        <w:rPr>
          <w:rFonts w:cs="Times New Roman"/>
          <w:szCs w:val="24"/>
        </w:rPr>
        <w:t>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57333C" w:rsidRPr="0057333C" w:rsidRDefault="0057333C" w:rsidP="004E30B8">
      <w:pPr>
        <w:pStyle w:val="af9"/>
        <w:tabs>
          <w:tab w:val="num" w:pos="567"/>
        </w:tabs>
        <w:ind w:firstLine="529"/>
        <w:jc w:val="both"/>
        <w:rPr>
          <w:szCs w:val="24"/>
        </w:rPr>
      </w:pPr>
      <w:r>
        <w:rPr>
          <w:rFonts w:cs="Times New Roman"/>
          <w:szCs w:val="24"/>
        </w:rPr>
        <w:t xml:space="preserve">2.4. </w:t>
      </w:r>
      <w:r w:rsidR="005E504D"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sidR="00A85EBA">
        <w:rPr>
          <w:rFonts w:cs="Times New Roman"/>
          <w:szCs w:val="24"/>
        </w:rPr>
        <w:t>т</w:t>
      </w:r>
      <w:r w:rsidR="005E504D" w:rsidRPr="0057333C">
        <w:rPr>
          <w:rFonts w:cs="Times New Roman"/>
          <w:szCs w:val="24"/>
        </w:rPr>
        <w:t xml:space="preserve">овара и обеспечивающей полную сохранность и качество </w:t>
      </w:r>
      <w:r w:rsidR="00EA2612">
        <w:rPr>
          <w:rFonts w:cs="Times New Roman"/>
          <w:szCs w:val="24"/>
        </w:rPr>
        <w:t>т</w:t>
      </w:r>
      <w:r w:rsidR="005E504D" w:rsidRPr="0057333C">
        <w:rPr>
          <w:rFonts w:cs="Times New Roman"/>
          <w:szCs w:val="24"/>
        </w:rPr>
        <w:t>овара при транспортировке и хранении</w:t>
      </w:r>
      <w:r w:rsidR="00A85EBA">
        <w:rPr>
          <w:rFonts w:cs="Times New Roman"/>
          <w:szCs w:val="24"/>
        </w:rPr>
        <w:t>.</w:t>
      </w:r>
      <w:r w:rsidRPr="0057333C">
        <w:rPr>
          <w:szCs w:val="24"/>
        </w:rPr>
        <w:t xml:space="preserve"> Упаковка должна обеспечивать сохранность </w:t>
      </w:r>
      <w:r w:rsidR="00A85EBA">
        <w:rPr>
          <w:szCs w:val="24"/>
        </w:rPr>
        <w:t>т</w:t>
      </w:r>
      <w:r w:rsidRPr="0057333C">
        <w:rPr>
          <w:szCs w:val="24"/>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A85EBA">
        <w:rPr>
          <w:szCs w:val="24"/>
        </w:rPr>
        <w:t>т</w:t>
      </w:r>
      <w:r w:rsidRPr="0057333C">
        <w:rPr>
          <w:szCs w:val="24"/>
        </w:rPr>
        <w:t>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w:t>
      </w:r>
      <w:r w:rsidRPr="0057333C">
        <w:rPr>
          <w:szCs w:val="24"/>
        </w:rPr>
        <w:lastRenderedPageBreak/>
        <w:t xml:space="preserve">следов механических повреждений не допускается. </w:t>
      </w:r>
    </w:p>
    <w:p w:rsidR="005E504D" w:rsidRPr="004E30B8" w:rsidRDefault="005E504D" w:rsidP="004E30B8">
      <w:pPr>
        <w:pStyle w:val="af9"/>
        <w:numPr>
          <w:ilvl w:val="0"/>
          <w:numId w:val="5"/>
        </w:numPr>
        <w:jc w:val="center"/>
        <w:rPr>
          <w:b/>
          <w:color w:val="000000"/>
        </w:rPr>
      </w:pPr>
      <w:r w:rsidRPr="004E30B8">
        <w:rPr>
          <w:b/>
        </w:rPr>
        <w:t xml:space="preserve">Требования к качеству </w:t>
      </w:r>
      <w:r w:rsidR="00A85EBA">
        <w:rPr>
          <w:b/>
        </w:rPr>
        <w:t>т</w:t>
      </w:r>
      <w:r w:rsidRPr="004E30B8">
        <w:rPr>
          <w:b/>
        </w:rPr>
        <w:t>овара – предмета заказа</w:t>
      </w:r>
      <w:r w:rsidRPr="004E30B8">
        <w:rPr>
          <w:b/>
          <w:color w:val="000000"/>
        </w:rPr>
        <w:t>.</w:t>
      </w:r>
    </w:p>
    <w:p w:rsidR="005E504D" w:rsidRPr="005E504D" w:rsidRDefault="0057333C" w:rsidP="004E30B8">
      <w:pPr>
        <w:pStyle w:val="af9"/>
        <w:ind w:firstLine="567"/>
        <w:jc w:val="both"/>
        <w:rPr>
          <w:rFonts w:cs="Times New Roman"/>
          <w:szCs w:val="24"/>
        </w:rPr>
      </w:pPr>
      <w:r>
        <w:rPr>
          <w:rFonts w:cs="Times New Roman"/>
          <w:szCs w:val="24"/>
        </w:rPr>
        <w:t xml:space="preserve">3.1. </w:t>
      </w:r>
      <w:r w:rsidR="005E504D" w:rsidRPr="005E504D">
        <w:rPr>
          <w:rFonts w:cs="Times New Roman"/>
          <w:szCs w:val="24"/>
        </w:rPr>
        <w:t>Товар должен быть новым</w:t>
      </w:r>
      <w:r w:rsidR="006F4C52">
        <w:rPr>
          <w:rFonts w:cs="Times New Roman"/>
          <w:szCs w:val="24"/>
        </w:rPr>
        <w:t xml:space="preserve"> </w:t>
      </w:r>
      <w:r w:rsidR="006F4C52" w:rsidRPr="00E3428C">
        <w:rPr>
          <w:spacing w:val="4"/>
          <w:szCs w:val="24"/>
        </w:rPr>
        <w:t>(выпуск не ранее 2016</w:t>
      </w:r>
      <w:r w:rsidR="00A87B27">
        <w:rPr>
          <w:spacing w:val="4"/>
          <w:szCs w:val="24"/>
        </w:rPr>
        <w:t xml:space="preserve"> </w:t>
      </w:r>
      <w:r w:rsidR="006F4C52" w:rsidRPr="00E3428C">
        <w:rPr>
          <w:spacing w:val="4"/>
          <w:szCs w:val="24"/>
        </w:rPr>
        <w:t>года)</w:t>
      </w:r>
      <w:r w:rsidR="005E504D" w:rsidRPr="005E504D">
        <w:rPr>
          <w:rFonts w:cs="Times New Roman"/>
          <w:szCs w:val="24"/>
        </w:rP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4E30B8" w:rsidRPr="00E3428C" w:rsidRDefault="0057333C" w:rsidP="004E30B8">
      <w:pPr>
        <w:pStyle w:val="af9"/>
        <w:ind w:firstLine="567"/>
        <w:jc w:val="both"/>
        <w:rPr>
          <w:szCs w:val="24"/>
        </w:rPr>
      </w:pPr>
      <w:r>
        <w:rPr>
          <w:rFonts w:cs="Times New Roman"/>
          <w:szCs w:val="24"/>
        </w:rPr>
        <w:t xml:space="preserve">3.2.  </w:t>
      </w:r>
      <w:r w:rsidR="005E504D" w:rsidRPr="005E504D">
        <w:rPr>
          <w:rFonts w:cs="Times New Roman"/>
          <w:szCs w:val="24"/>
        </w:rPr>
        <w:t xml:space="preserve">Поставкой </w:t>
      </w:r>
      <w:r w:rsidR="00A85EBA">
        <w:rPr>
          <w:rFonts w:cs="Times New Roman"/>
          <w:szCs w:val="24"/>
        </w:rPr>
        <w:t>т</w:t>
      </w:r>
      <w:r w:rsidR="005E504D" w:rsidRPr="005E504D">
        <w:rPr>
          <w:rFonts w:cs="Times New Roman"/>
          <w:szCs w:val="24"/>
        </w:rPr>
        <w:t xml:space="preserve">овара, поставщик гарантирует качество и безопасность поставляемого </w:t>
      </w:r>
      <w:r w:rsidR="004E30B8">
        <w:rPr>
          <w:rFonts w:cs="Times New Roman"/>
          <w:szCs w:val="24"/>
        </w:rPr>
        <w:t>Т</w:t>
      </w:r>
      <w:r w:rsidR="005E504D" w:rsidRPr="005E504D">
        <w:rPr>
          <w:rFonts w:cs="Times New Roman"/>
          <w:szCs w:val="24"/>
        </w:rPr>
        <w:t xml:space="preserve">овара в соответствии с действующими стандартами, утвержденными на данный вид </w:t>
      </w:r>
      <w:r w:rsidR="00A85EBA">
        <w:rPr>
          <w:rFonts w:cs="Times New Roman"/>
          <w:szCs w:val="24"/>
        </w:rPr>
        <w:t>т</w:t>
      </w:r>
      <w:r w:rsidR="005E504D" w:rsidRPr="005E504D">
        <w:rPr>
          <w:rFonts w:cs="Times New Roman"/>
          <w:szCs w:val="24"/>
        </w:rPr>
        <w:t xml:space="preserve">овара, и наличием сертификатов, обязательных для данного вида </w:t>
      </w:r>
      <w:r w:rsidR="00A85EBA">
        <w:rPr>
          <w:rFonts w:cs="Times New Roman"/>
          <w:szCs w:val="24"/>
        </w:rPr>
        <w:t>т</w:t>
      </w:r>
      <w:r w:rsidR="005E504D" w:rsidRPr="005E504D">
        <w:rPr>
          <w:rFonts w:cs="Times New Roman"/>
          <w:szCs w:val="24"/>
        </w:rPr>
        <w:t>овара</w:t>
      </w:r>
      <w:r w:rsidR="004E30B8">
        <w:rPr>
          <w:rFonts w:cs="Times New Roman"/>
          <w:szCs w:val="24"/>
        </w:rPr>
        <w:t>.</w:t>
      </w:r>
      <w:r w:rsidR="004E30B8" w:rsidRPr="004E30B8">
        <w:rPr>
          <w:szCs w:val="24"/>
        </w:rPr>
        <w:t xml:space="preserve"> </w:t>
      </w:r>
      <w:r w:rsidR="004E30B8" w:rsidRPr="00E3428C">
        <w:rPr>
          <w:szCs w:val="24"/>
        </w:rPr>
        <w:t>Товары не должны содержать и выделять при хранении и в процессе эксплуатации токсичных, агрессивных веществ</w:t>
      </w:r>
      <w:r w:rsidR="004E30B8">
        <w:rPr>
          <w:szCs w:val="24"/>
        </w:rPr>
        <w:t xml:space="preserve">, </w:t>
      </w:r>
      <w:r w:rsidR="004E30B8" w:rsidRPr="00E3428C">
        <w:rPr>
          <w:szCs w:val="24"/>
        </w:rPr>
        <w:t xml:space="preserve">концентрации вредных веществ не должны превышать нормы, установленные ГН 2.1.6.1338-03. При использовании </w:t>
      </w:r>
      <w:r w:rsidR="00A85EBA">
        <w:rPr>
          <w:szCs w:val="24"/>
        </w:rPr>
        <w:t>т</w:t>
      </w:r>
      <w:r w:rsidR="004E30B8"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w:t>
      </w:r>
      <w:r w:rsidR="00A85EBA">
        <w:rPr>
          <w:szCs w:val="24"/>
        </w:rPr>
        <w:t>т</w:t>
      </w:r>
      <w:r w:rsidR="004E30B8" w:rsidRPr="00E3428C">
        <w:rPr>
          <w:szCs w:val="24"/>
        </w:rPr>
        <w:t xml:space="preserve">овара не должно причинять вред имуществу Заказчика. Поставляемый  </w:t>
      </w:r>
      <w:r w:rsidR="00A85EBA">
        <w:rPr>
          <w:szCs w:val="24"/>
        </w:rPr>
        <w:t>т</w:t>
      </w:r>
      <w:r w:rsidR="004E30B8"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5E504D" w:rsidRDefault="004E30B8" w:rsidP="004E30B8">
      <w:pPr>
        <w:pStyle w:val="af9"/>
        <w:ind w:firstLine="567"/>
        <w:jc w:val="both"/>
        <w:rPr>
          <w:rFonts w:cs="Times New Roman"/>
          <w:szCs w:val="24"/>
        </w:rPr>
      </w:pPr>
      <w:r>
        <w:rPr>
          <w:rFonts w:cs="Times New Roman"/>
          <w:szCs w:val="24"/>
        </w:rPr>
        <w:t xml:space="preserve">3.3. </w:t>
      </w:r>
      <w:r w:rsidR="005E504D" w:rsidRPr="005E504D">
        <w:rPr>
          <w:rFonts w:cs="Times New Roman"/>
          <w:szCs w:val="24"/>
        </w:rPr>
        <w:t xml:space="preserve">Поставляемый </w:t>
      </w:r>
      <w:r w:rsidR="00A85EBA">
        <w:rPr>
          <w:rFonts w:cs="Times New Roman"/>
          <w:szCs w:val="24"/>
        </w:rPr>
        <w:t>т</w:t>
      </w:r>
      <w:r w:rsidR="005E504D" w:rsidRPr="005E504D">
        <w:rPr>
          <w:rFonts w:cs="Times New Roman"/>
          <w:szCs w:val="24"/>
        </w:rPr>
        <w:t xml:space="preserve">овар должен соответствовать принятым общемировым стандартам качества и совместимости, действующим на данный вид </w:t>
      </w:r>
      <w:r w:rsidR="00A85EBA">
        <w:rPr>
          <w:rFonts w:cs="Times New Roman"/>
          <w:szCs w:val="24"/>
        </w:rPr>
        <w:t>т</w:t>
      </w:r>
      <w:r w:rsidR="005E504D" w:rsidRPr="005E504D">
        <w:rPr>
          <w:rFonts w:cs="Times New Roman"/>
          <w:szCs w:val="24"/>
        </w:rPr>
        <w:t>овара, иметь торговую марку и товарный знак.</w:t>
      </w:r>
    </w:p>
    <w:p w:rsidR="005E504D" w:rsidRPr="004E30B8" w:rsidRDefault="004E30B8" w:rsidP="004E30B8">
      <w:pPr>
        <w:pStyle w:val="af9"/>
        <w:jc w:val="center"/>
        <w:rPr>
          <w:rFonts w:cs="Times New Roman"/>
          <w:b/>
          <w:szCs w:val="24"/>
        </w:rPr>
      </w:pPr>
      <w:r w:rsidRPr="004E30B8">
        <w:rPr>
          <w:rFonts w:cs="Times New Roman"/>
          <w:b/>
          <w:szCs w:val="24"/>
        </w:rPr>
        <w:t xml:space="preserve">4. </w:t>
      </w:r>
      <w:r w:rsidR="005E504D" w:rsidRPr="004E30B8">
        <w:rPr>
          <w:rFonts w:cs="Times New Roman"/>
          <w:b/>
          <w:szCs w:val="24"/>
        </w:rPr>
        <w:t xml:space="preserve">Условия гарантийного обслуживания </w:t>
      </w:r>
      <w:r w:rsidR="00A85EBA">
        <w:rPr>
          <w:rFonts w:cs="Times New Roman"/>
          <w:b/>
          <w:szCs w:val="24"/>
        </w:rPr>
        <w:t>т</w:t>
      </w:r>
      <w:r w:rsidR="005E504D" w:rsidRPr="004E30B8">
        <w:rPr>
          <w:rFonts w:cs="Times New Roman"/>
          <w:b/>
          <w:szCs w:val="24"/>
        </w:rPr>
        <w:t>овара – предмета заказа</w:t>
      </w:r>
    </w:p>
    <w:p w:rsidR="005E504D" w:rsidRPr="005E504D" w:rsidRDefault="004E30B8" w:rsidP="004E30B8">
      <w:pPr>
        <w:pStyle w:val="af9"/>
        <w:ind w:firstLine="567"/>
        <w:jc w:val="both"/>
        <w:rPr>
          <w:rFonts w:cs="Times New Roman"/>
          <w:szCs w:val="24"/>
        </w:rPr>
      </w:pPr>
      <w:r>
        <w:rPr>
          <w:rFonts w:cs="Times New Roman"/>
          <w:szCs w:val="24"/>
        </w:rPr>
        <w:t xml:space="preserve">4.1  </w:t>
      </w:r>
      <w:r w:rsidR="005E504D" w:rsidRPr="005E504D">
        <w:rPr>
          <w:rFonts w:cs="Times New Roman"/>
          <w:szCs w:val="24"/>
        </w:rPr>
        <w:t xml:space="preserve">Гарантия на поставляемый товар - не менее 1 года с момента поставки </w:t>
      </w:r>
      <w:r w:rsidR="00A85EBA">
        <w:rPr>
          <w:rFonts w:cs="Times New Roman"/>
          <w:szCs w:val="24"/>
        </w:rPr>
        <w:t>т</w:t>
      </w:r>
      <w:r w:rsidR="005E504D" w:rsidRPr="005E504D">
        <w:rPr>
          <w:rFonts w:cs="Times New Roman"/>
          <w:szCs w:val="24"/>
        </w:rPr>
        <w:t>овара по адресу Заказчика. В случае</w:t>
      </w:r>
      <w:proofErr w:type="gramStart"/>
      <w:r w:rsidR="005E504D" w:rsidRPr="005E504D">
        <w:rPr>
          <w:rFonts w:cs="Times New Roman"/>
          <w:szCs w:val="24"/>
        </w:rPr>
        <w:t>,</w:t>
      </w:r>
      <w:proofErr w:type="gramEnd"/>
      <w:r w:rsidR="005E504D" w:rsidRPr="005E504D">
        <w:rPr>
          <w:rFonts w:cs="Times New Roman"/>
          <w:szCs w:val="24"/>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5E504D" w:rsidRPr="005E504D" w:rsidRDefault="004E30B8" w:rsidP="004E30B8">
      <w:pPr>
        <w:pStyle w:val="af9"/>
        <w:ind w:firstLine="567"/>
        <w:jc w:val="both"/>
        <w:rPr>
          <w:rFonts w:cs="Times New Roman"/>
          <w:szCs w:val="24"/>
        </w:rPr>
      </w:pPr>
      <w:r>
        <w:rPr>
          <w:rFonts w:cs="Times New Roman"/>
          <w:szCs w:val="24"/>
        </w:rPr>
        <w:t xml:space="preserve">4.2. </w:t>
      </w:r>
      <w:r w:rsidR="005E504D" w:rsidRPr="005E504D">
        <w:rPr>
          <w:rFonts w:cs="Times New Roman"/>
          <w:szCs w:val="24"/>
        </w:rPr>
        <w:t xml:space="preserve">Срок действия гарантии на </w:t>
      </w:r>
      <w:r w:rsidR="00A85EBA">
        <w:rPr>
          <w:rFonts w:cs="Times New Roman"/>
          <w:szCs w:val="24"/>
        </w:rPr>
        <w:t>т</w:t>
      </w:r>
      <w:r w:rsidR="005E504D" w:rsidRPr="005E504D">
        <w:rPr>
          <w:rFonts w:cs="Times New Roman"/>
          <w:szCs w:val="24"/>
        </w:rPr>
        <w:t xml:space="preserve">овар, начинает исчисляться с момента приёма </w:t>
      </w:r>
      <w:r w:rsidR="00A85EBA">
        <w:rPr>
          <w:rFonts w:cs="Times New Roman"/>
          <w:szCs w:val="24"/>
        </w:rPr>
        <w:t>т</w:t>
      </w:r>
      <w:r w:rsidR="00E1729F">
        <w:rPr>
          <w:rFonts w:cs="Times New Roman"/>
          <w:szCs w:val="24"/>
        </w:rPr>
        <w:t>о</w:t>
      </w:r>
      <w:r w:rsidR="005E504D" w:rsidRPr="005E504D">
        <w:rPr>
          <w:rFonts w:cs="Times New Roman"/>
          <w:szCs w:val="24"/>
        </w:rPr>
        <w:t>вара Заказчиком.</w:t>
      </w:r>
    </w:p>
    <w:p w:rsidR="005E504D" w:rsidRPr="005E504D" w:rsidRDefault="004E30B8" w:rsidP="004E30B8">
      <w:pPr>
        <w:pStyle w:val="af9"/>
        <w:ind w:firstLine="567"/>
        <w:jc w:val="both"/>
        <w:rPr>
          <w:rFonts w:cs="Times New Roman"/>
          <w:szCs w:val="24"/>
        </w:rPr>
      </w:pPr>
      <w:r>
        <w:rPr>
          <w:rFonts w:cs="Times New Roman"/>
          <w:szCs w:val="24"/>
        </w:rPr>
        <w:t xml:space="preserve">4.3. </w:t>
      </w:r>
      <w:r w:rsidR="005E504D" w:rsidRPr="005E504D">
        <w:rPr>
          <w:rFonts w:cs="Times New Roman"/>
          <w:szCs w:val="24"/>
        </w:rPr>
        <w:t xml:space="preserve">Поставщик обеспечивает гарантийное обслуживание </w:t>
      </w:r>
      <w:r w:rsidR="00A85EBA">
        <w:rPr>
          <w:rFonts w:cs="Times New Roman"/>
          <w:szCs w:val="24"/>
        </w:rPr>
        <w:t>т</w:t>
      </w:r>
      <w:r w:rsidR="005E504D" w:rsidRPr="005E504D">
        <w:rPr>
          <w:rFonts w:cs="Times New Roman"/>
          <w:szCs w:val="24"/>
        </w:rPr>
        <w:t xml:space="preserve">овара, поставленного по </w:t>
      </w:r>
      <w:r w:rsidR="00A87B27">
        <w:rPr>
          <w:rFonts w:cs="Times New Roman"/>
          <w:szCs w:val="24"/>
        </w:rPr>
        <w:t>договору</w:t>
      </w:r>
      <w:r w:rsidR="005E504D" w:rsidRPr="005E504D">
        <w:rPr>
          <w:rFonts w:cs="Times New Roman"/>
          <w:szCs w:val="24"/>
        </w:rPr>
        <w:t>. Восстановление информации и данных, при неисправностях, вызванных некачественной сборкой или бракованными комплектующими, проводится силами</w:t>
      </w:r>
      <w:r w:rsidR="00C23122">
        <w:rPr>
          <w:rFonts w:cs="Times New Roman"/>
          <w:szCs w:val="24"/>
        </w:rPr>
        <w:t xml:space="preserve"> и средствами П</w:t>
      </w:r>
      <w:r w:rsidR="005E504D" w:rsidRPr="005E504D">
        <w:rPr>
          <w:rFonts w:cs="Times New Roman"/>
          <w:szCs w:val="24"/>
        </w:rPr>
        <w:t>оставщика в соответствии с действующим законодательством.</w:t>
      </w:r>
    </w:p>
    <w:p w:rsidR="00C23122" w:rsidRDefault="00C23122" w:rsidP="004E30B8">
      <w:pPr>
        <w:pStyle w:val="af9"/>
        <w:ind w:firstLine="567"/>
        <w:jc w:val="center"/>
        <w:rPr>
          <w:rFonts w:cs="Times New Roman"/>
          <w:b/>
          <w:bCs/>
          <w:szCs w:val="24"/>
        </w:rPr>
      </w:pPr>
    </w:p>
    <w:p w:rsidR="005E504D" w:rsidRPr="005E504D" w:rsidRDefault="004E30B8" w:rsidP="004E30B8">
      <w:pPr>
        <w:pStyle w:val="af9"/>
        <w:ind w:firstLine="567"/>
        <w:jc w:val="center"/>
        <w:rPr>
          <w:rFonts w:cs="Times New Roman"/>
          <w:szCs w:val="24"/>
        </w:rPr>
      </w:pPr>
      <w:r>
        <w:rPr>
          <w:rFonts w:cs="Times New Roman"/>
          <w:b/>
          <w:bCs/>
          <w:szCs w:val="24"/>
        </w:rPr>
        <w:t xml:space="preserve">5. </w:t>
      </w:r>
      <w:r w:rsidR="005E504D" w:rsidRPr="004E30B8">
        <w:rPr>
          <w:rFonts w:cs="Times New Roman"/>
          <w:b/>
          <w:bCs/>
          <w:szCs w:val="24"/>
        </w:rPr>
        <w:t>Общие требования</w:t>
      </w:r>
    </w:p>
    <w:p w:rsidR="005E504D" w:rsidRPr="005E504D" w:rsidRDefault="004E30B8" w:rsidP="004E30B8">
      <w:pPr>
        <w:pStyle w:val="af9"/>
        <w:ind w:firstLine="567"/>
        <w:jc w:val="both"/>
        <w:rPr>
          <w:rFonts w:cs="Times New Roman"/>
          <w:szCs w:val="24"/>
        </w:rPr>
      </w:pPr>
      <w:r>
        <w:rPr>
          <w:rFonts w:cs="Times New Roman"/>
          <w:szCs w:val="24"/>
        </w:rPr>
        <w:t xml:space="preserve">     </w:t>
      </w:r>
      <w:r w:rsidR="005E504D" w:rsidRPr="005E504D">
        <w:rPr>
          <w:rFonts w:cs="Times New Roman"/>
          <w:szCs w:val="24"/>
        </w:rPr>
        <w:t xml:space="preserve">Весь предлагаемый </w:t>
      </w:r>
      <w:r w:rsidR="00A85EBA">
        <w:rPr>
          <w:rFonts w:cs="Times New Roman"/>
          <w:szCs w:val="24"/>
        </w:rPr>
        <w:t>т</w:t>
      </w:r>
      <w:r w:rsidR="005E504D" w:rsidRPr="005E504D">
        <w:rPr>
          <w:rFonts w:cs="Times New Roman"/>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A85EBA">
        <w:rPr>
          <w:rFonts w:cs="Times New Roman"/>
          <w:szCs w:val="24"/>
        </w:rPr>
        <w:t>т</w:t>
      </w:r>
      <w:r w:rsidR="005E504D" w:rsidRPr="005E504D">
        <w:rPr>
          <w:rFonts w:cs="Times New Roman"/>
          <w:szCs w:val="24"/>
        </w:rPr>
        <w:t>овара должны быть представлены с указанием фирмы-производителя, конкретной модели и технических характеристик.</w:t>
      </w:r>
    </w:p>
    <w:p w:rsidR="005E504D" w:rsidRPr="005E504D" w:rsidRDefault="004E30B8" w:rsidP="004E30B8">
      <w:pPr>
        <w:pStyle w:val="af9"/>
        <w:ind w:firstLine="567"/>
        <w:jc w:val="both"/>
        <w:rPr>
          <w:rFonts w:cs="Times New Roman"/>
          <w:szCs w:val="24"/>
        </w:rPr>
      </w:pPr>
      <w:r>
        <w:rPr>
          <w:rFonts w:cs="Times New Roman"/>
          <w:szCs w:val="24"/>
        </w:rPr>
        <w:t xml:space="preserve">    </w:t>
      </w:r>
      <w:r w:rsidR="005E504D" w:rsidRPr="005E504D">
        <w:rPr>
          <w:rFonts w:cs="Times New Roman"/>
          <w:szCs w:val="24"/>
        </w:rPr>
        <w:t xml:space="preserve">Комплектация </w:t>
      </w:r>
      <w:r w:rsidR="00A85EBA">
        <w:rPr>
          <w:rFonts w:cs="Times New Roman"/>
          <w:szCs w:val="24"/>
        </w:rPr>
        <w:t>т</w:t>
      </w:r>
      <w:r w:rsidR="005E504D" w:rsidRPr="005E504D">
        <w:rPr>
          <w:rFonts w:cs="Times New Roman"/>
          <w:szCs w:val="24"/>
        </w:rPr>
        <w:t>овара определяется согласно п. 1. настоящего Технического задания.</w:t>
      </w:r>
    </w:p>
    <w:p w:rsidR="005E504D" w:rsidRDefault="005E504D" w:rsidP="0057333C">
      <w:pPr>
        <w:pStyle w:val="af9"/>
        <w:jc w:val="both"/>
        <w:rPr>
          <w:sz w:val="26"/>
          <w:szCs w:val="26"/>
        </w:rPr>
      </w:pPr>
    </w:p>
    <w:p w:rsidR="005E504D" w:rsidRDefault="005E504D" w:rsidP="0057333C">
      <w:pPr>
        <w:pStyle w:val="af9"/>
        <w:jc w:val="both"/>
        <w:rPr>
          <w:b/>
        </w:rPr>
        <w:sectPr w:rsidR="005E504D" w:rsidSect="003D5E39">
          <w:footerReference w:type="default" r:id="rId27"/>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9"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9"/>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p>
    <w:p w:rsidR="001D3032" w:rsidRDefault="001D3032" w:rsidP="001D3032">
      <w:pPr>
        <w:jc w:val="center"/>
        <w:rPr>
          <w:b/>
          <w:sz w:val="28"/>
          <w:szCs w:val="28"/>
        </w:rPr>
      </w:pP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2835"/>
        <w:gridCol w:w="993"/>
        <w:gridCol w:w="1984"/>
        <w:gridCol w:w="1843"/>
        <w:gridCol w:w="1984"/>
      </w:tblGrid>
      <w:tr w:rsidR="001D3032"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pPr>
            <w:r>
              <w:rPr>
                <w:rFonts w:cs="Times New Roman"/>
              </w:rPr>
              <w:t>Кол-во, шт.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593D8B">
            <w:pPr>
              <w:jc w:val="center"/>
              <w:rPr>
                <w:rFonts w:cs="Times New Roman"/>
              </w:rPr>
            </w:pPr>
            <w:r w:rsidRPr="007275B5">
              <w:rPr>
                <w:rFonts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4291" w:rsidRPr="00756097" w:rsidRDefault="00211CD7" w:rsidP="00A94291">
            <w:pPr>
              <w:pStyle w:val="af9"/>
            </w:pPr>
            <w:r w:rsidRPr="00756097">
              <w:t>Офисный персональный компьютер в сборе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A925A5" w:rsidRDefault="00211CD7" w:rsidP="00CB5C7D">
            <w:pPr>
              <w:spacing w:line="276" w:lineRule="auto"/>
              <w:jc w:val="center"/>
              <w:rPr>
                <w:rFonts w:cs="Times New Roman"/>
                <w:color w:val="000000" w:themeColor="text1"/>
                <w:lang w:val="en-US"/>
              </w:rPr>
            </w:pPr>
            <w:r>
              <w:rPr>
                <w:rFonts w:cs="Times New Roman"/>
                <w:color w:val="000000" w:themeColor="text1"/>
              </w:rPr>
              <w:t>1</w:t>
            </w:r>
            <w:r>
              <w:rPr>
                <w:rFonts w:cs="Times New Roman"/>
                <w:color w:val="000000" w:themeColor="text1"/>
                <w:lang w:val="en-US"/>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Факсимильный аппарат на термобумаге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Аккумулятор свинцово-кислотный для ИБП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Манипулятор «мышь»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Клавиатура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МФУ лазерное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Ноутбук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r>
              <w:rPr>
                <w:rFonts w:cs="Times New Roman"/>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Сумка для ноутбука мужская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8"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211CD7"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овар произведен</w:t>
      </w:r>
      <w:r w:rsidR="00211CD7">
        <w:rPr>
          <w:rFonts w:cs="Times New Roman"/>
        </w:rPr>
        <w:t xml:space="preserve"> </w:t>
      </w:r>
      <w:r w:rsidR="00211CD7" w:rsidRPr="00BD2E49">
        <w:rPr>
          <w:rFonts w:cs="Times New Roman"/>
        </w:rPr>
        <w:t>(страна происхождения)</w:t>
      </w:r>
      <w:r w:rsidRPr="00BD2E49">
        <w:rPr>
          <w:rFonts w:cs="Times New Roman"/>
        </w:rPr>
        <w:t xml:space="preserve"> в </w:t>
      </w:r>
      <w:r w:rsidR="00211CD7">
        <w:rPr>
          <w:rFonts w:cs="Times New Roman"/>
        </w:rPr>
        <w:t>указанной стране</w:t>
      </w:r>
      <w:r w:rsidRPr="00BD2E49">
        <w:rPr>
          <w:rFonts w:cs="Times New Roman"/>
        </w:rPr>
        <w:t xml:space="preserve">. </w:t>
      </w:r>
    </w:p>
    <w:p w:rsidR="00211CD7" w:rsidRDefault="00211CD7" w:rsidP="00211CD7">
      <w:pPr>
        <w:jc w:val="center"/>
        <w:rPr>
          <w:b/>
          <w:sz w:val="28"/>
          <w:szCs w:val="28"/>
        </w:rPr>
      </w:pPr>
    </w:p>
    <w:tbl>
      <w:tblPr>
        <w:tblStyle w:val="41"/>
        <w:tblW w:w="7938" w:type="dxa"/>
        <w:tblInd w:w="108" w:type="dxa"/>
        <w:tblLayout w:type="fixed"/>
        <w:tblLook w:val="04A0"/>
      </w:tblPr>
      <w:tblGrid>
        <w:gridCol w:w="567"/>
        <w:gridCol w:w="3402"/>
        <w:gridCol w:w="1276"/>
        <w:gridCol w:w="2693"/>
      </w:tblGrid>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CB5C7D">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CB5C7D">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CB5C7D">
            <w:pPr>
              <w:jc w:val="center"/>
            </w:pPr>
            <w:r>
              <w:rPr>
                <w:rFonts w:cs="Times New Roman"/>
              </w:rPr>
              <w:t>Кол-во, шт.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597618" w:rsidRDefault="00211CD7" w:rsidP="00CB5C7D">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CB5C7D">
            <w:pPr>
              <w:jc w:val="center"/>
              <w:rPr>
                <w:rFonts w:cs="Times New Roman"/>
              </w:rPr>
            </w:pPr>
            <w:r w:rsidRPr="007275B5">
              <w:rPr>
                <w:rFonts w:cs="Times New Roman"/>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56097" w:rsidRDefault="00211CD7" w:rsidP="00CB5C7D">
            <w:pPr>
              <w:pStyle w:val="af9"/>
            </w:pPr>
            <w:r w:rsidRPr="00756097">
              <w:t>Офисный персональный компьютер в сборе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A925A5" w:rsidRDefault="00211CD7" w:rsidP="00CB5C7D">
            <w:pPr>
              <w:spacing w:line="276" w:lineRule="auto"/>
              <w:jc w:val="center"/>
              <w:rPr>
                <w:rFonts w:cs="Times New Roman"/>
                <w:color w:val="000000" w:themeColor="text1"/>
                <w:lang w:val="en-US"/>
              </w:rPr>
            </w:pPr>
            <w:r>
              <w:rPr>
                <w:rFonts w:cs="Times New Roman"/>
                <w:color w:val="000000" w:themeColor="text1"/>
              </w:rPr>
              <w:t>1</w:t>
            </w:r>
            <w:r>
              <w:rPr>
                <w:rFonts w:cs="Times New Roman"/>
                <w:color w:val="000000" w:themeColor="text1"/>
                <w:lang w:val="en-US"/>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Факсимильный аппарат на термобумаге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Аккумулятор свинцово-кислотный для ИБП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Манипулятор «мышь»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Клавиатура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МФУ лазерное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Ноутбук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r>
              <w:rPr>
                <w:rFonts w:cs="Times New Roman"/>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56097" w:rsidRDefault="00211CD7" w:rsidP="00CB5C7D">
            <w:pPr>
              <w:pStyle w:val="af9"/>
            </w:pPr>
            <w:r w:rsidRPr="00756097">
              <w:t>Сумка для ноутбука мужская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Default="00211CD7" w:rsidP="00CB5C7D">
            <w:pPr>
              <w:spacing w:line="276" w:lineRule="auto"/>
              <w:jc w:val="center"/>
              <w:rPr>
                <w:rFonts w:cs="Times New Roman"/>
                <w:color w:val="000000" w:themeColor="text1"/>
              </w:rPr>
            </w:pPr>
            <w:r>
              <w:rPr>
                <w:rFonts w:cs="Times New Roman"/>
                <w:color w:val="000000" w:themeColor="text1"/>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CB5C7D">
            <w:pPr>
              <w:jc w:val="center"/>
              <w:rPr>
                <w:rFonts w:cs="Times New Roman"/>
              </w:rPr>
            </w:pPr>
          </w:p>
        </w:tc>
      </w:tr>
    </w:tbl>
    <w:p w:rsidR="00211CD7" w:rsidRDefault="00211CD7" w:rsidP="001D3032">
      <w:pPr>
        <w:widowControl/>
        <w:suppressAutoHyphens w:val="0"/>
        <w:autoSpaceDE w:val="0"/>
        <w:autoSpaceDN w:val="0"/>
        <w:adjustRightInd w:val="0"/>
        <w:jc w:val="both"/>
        <w:rPr>
          <w:rFonts w:cs="Times New Roman"/>
        </w:rPr>
      </w:pPr>
      <w:r>
        <w:rPr>
          <w:rFonts w:cs="Times New Roman"/>
        </w:rPr>
        <w:t xml:space="preserve"> </w:t>
      </w:r>
    </w:p>
    <w:p w:rsidR="001D3032" w:rsidRPr="00BD2E49" w:rsidRDefault="00211CD7" w:rsidP="001D3032">
      <w:pPr>
        <w:widowControl/>
        <w:suppressAutoHyphens w:val="0"/>
        <w:autoSpaceDE w:val="0"/>
        <w:autoSpaceDN w:val="0"/>
        <w:adjustRightInd w:val="0"/>
        <w:jc w:val="both"/>
        <w:rPr>
          <w:rFonts w:cs="Times New Roman"/>
        </w:rPr>
      </w:pPr>
      <w:r>
        <w:rPr>
          <w:rFonts w:cs="Times New Roman"/>
        </w:rPr>
        <w:t xml:space="preserve">       </w:t>
      </w:r>
      <w:r w:rsidR="001D3032" w:rsidRPr="00BD2E49">
        <w:rPr>
          <w:rFonts w:cs="Times New Roman"/>
        </w:rPr>
        <w:t xml:space="preserve">Участник несет ответственность за достоверность сведений о стране происхождения </w:t>
      </w:r>
      <w:r w:rsidR="00593D8B">
        <w:rPr>
          <w:rFonts w:cs="Times New Roman"/>
        </w:rPr>
        <w:t>Т</w:t>
      </w:r>
      <w:r w:rsidR="001D3032"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1CD7" w:rsidRPr="0049027A" w:rsidRDefault="00211CD7" w:rsidP="00211C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211CD7" w:rsidRPr="0049027A" w:rsidRDefault="00211CD7" w:rsidP="00211CD7">
      <w:pPr>
        <w:ind w:firstLine="709"/>
        <w:rPr>
          <w:rFonts w:cs="Times New Roman"/>
          <w:bCs/>
          <w:color w:val="000000" w:themeColor="text1"/>
          <w:spacing w:val="3"/>
        </w:rPr>
      </w:pPr>
      <w:proofErr w:type="spellStart"/>
      <w:r>
        <w:rPr>
          <w:rFonts w:cs="Times New Roman"/>
          <w:bCs/>
          <w:color w:val="000000" w:themeColor="text1"/>
          <w:spacing w:val="3"/>
        </w:rPr>
        <w:t>м</w:t>
      </w:r>
      <w:r w:rsidRPr="0049027A">
        <w:rPr>
          <w:rFonts w:cs="Times New Roman"/>
          <w:bCs/>
          <w:color w:val="000000" w:themeColor="text1"/>
          <w:spacing w:val="3"/>
        </w:rPr>
        <w:t>п</w:t>
      </w:r>
      <w:proofErr w:type="spellEnd"/>
    </w:p>
    <w:p w:rsidR="00211CD7" w:rsidRPr="0049027A" w:rsidRDefault="00211CD7" w:rsidP="00211CD7">
      <w:pPr>
        <w:ind w:firstLine="709"/>
        <w:rPr>
          <w:rFonts w:cs="Times New Roman"/>
          <w:bCs/>
          <w:color w:val="000000" w:themeColor="text1"/>
          <w:spacing w:val="3"/>
        </w:rPr>
      </w:pPr>
    </w:p>
    <w:p w:rsidR="00211CD7" w:rsidRDefault="00211CD7" w:rsidP="00211CD7">
      <w:pPr>
        <w:ind w:firstLine="709"/>
        <w:rPr>
          <w:rFonts w:cs="Times New Roman"/>
          <w:bCs/>
          <w:color w:val="000000" w:themeColor="text1"/>
          <w:spacing w:val="3"/>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BD2E49"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0B213C" w:rsidRPr="00BB498C" w:rsidRDefault="000B213C" w:rsidP="000B213C">
      <w:pPr>
        <w:pStyle w:val="consplusnormal1"/>
        <w:spacing w:before="0" w:after="0"/>
        <w:ind w:left="0" w:right="-1"/>
        <w:jc w:val="center"/>
        <w:rPr>
          <w:color w:val="000000" w:themeColor="text1"/>
        </w:rPr>
      </w:pPr>
      <w:r>
        <w:rPr>
          <w:color w:val="000000" w:themeColor="text1"/>
        </w:rPr>
        <w:t xml:space="preserve">ПРОЕКТ </w:t>
      </w:r>
      <w:r w:rsidRPr="00BB498C">
        <w:rPr>
          <w:color w:val="000000" w:themeColor="text1"/>
        </w:rPr>
        <w:t>ДОГОВОР</w:t>
      </w:r>
      <w:r>
        <w:rPr>
          <w:color w:val="000000" w:themeColor="text1"/>
        </w:rPr>
        <w:t>А</w:t>
      </w:r>
      <w:r w:rsidRPr="00BB498C">
        <w:rPr>
          <w:color w:val="000000" w:themeColor="text1"/>
        </w:rPr>
        <w:t xml:space="preserve"> ПОСТАВКИ № _____</w:t>
      </w:r>
    </w:p>
    <w:p w:rsidR="000B213C" w:rsidRPr="00850566" w:rsidRDefault="000B213C" w:rsidP="000B213C">
      <w:pPr>
        <w:pStyle w:val="consplusnonformat0"/>
        <w:spacing w:before="0" w:after="0"/>
        <w:ind w:right="-1"/>
        <w:jc w:val="both"/>
        <w:rPr>
          <w:color w:val="000000" w:themeColor="text1"/>
        </w:rPr>
      </w:pPr>
    </w:p>
    <w:p w:rsidR="000B213C" w:rsidRPr="00850566" w:rsidRDefault="000B213C" w:rsidP="000B213C">
      <w:pPr>
        <w:pStyle w:val="consplusnonformat0"/>
        <w:spacing w:before="0" w:after="0"/>
        <w:ind w:left="0" w:right="-1"/>
        <w:jc w:val="both"/>
        <w:rPr>
          <w:color w:val="000000" w:themeColor="text1"/>
        </w:rPr>
      </w:pPr>
      <w:r w:rsidRPr="00850566">
        <w:rPr>
          <w:color w:val="000000" w:themeColor="text1"/>
        </w:rPr>
        <w:t>п. Ванино</w:t>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t xml:space="preserve">        </w:t>
      </w:r>
      <w:r w:rsidR="00632A2F">
        <w:rPr>
          <w:color w:val="000000" w:themeColor="text1"/>
        </w:rPr>
        <w:t xml:space="preserve">  </w:t>
      </w:r>
      <w:r w:rsidRPr="00850566">
        <w:rPr>
          <w:color w:val="000000" w:themeColor="text1"/>
        </w:rPr>
        <w:t xml:space="preserve">                «___» ________ 201</w:t>
      </w:r>
      <w:r w:rsidRPr="00BA0E06">
        <w:rPr>
          <w:color w:val="000000" w:themeColor="text1"/>
        </w:rPr>
        <w:t>8</w:t>
      </w:r>
      <w:r>
        <w:rPr>
          <w:color w:val="000000" w:themeColor="text1"/>
        </w:rPr>
        <w:t xml:space="preserve"> </w:t>
      </w:r>
    </w:p>
    <w:p w:rsidR="000B213C" w:rsidRPr="00850566" w:rsidRDefault="000B213C" w:rsidP="000B213C">
      <w:pPr>
        <w:pStyle w:val="consplusnonformat0"/>
        <w:spacing w:before="0" w:after="0"/>
        <w:ind w:left="0" w:right="-1"/>
        <w:jc w:val="both"/>
        <w:rPr>
          <w:color w:val="000000" w:themeColor="text1"/>
        </w:rPr>
      </w:pPr>
    </w:p>
    <w:p w:rsidR="000B213C" w:rsidRPr="00842368" w:rsidRDefault="000B213C" w:rsidP="000B213C">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w:t>
      </w:r>
      <w:r>
        <w:rPr>
          <w:color w:val="000000"/>
        </w:rPr>
        <w:t xml:space="preserve">- </w:t>
      </w:r>
      <w:r w:rsidRPr="00842368">
        <w:rPr>
          <w:color w:val="000000"/>
        </w:rPr>
        <w:t xml:space="preserve">договор) на основании Протокола заседания Единой комиссии </w:t>
      </w:r>
      <w:r>
        <w:rPr>
          <w:color w:val="000000"/>
        </w:rPr>
        <w:t>от «___» ________ 2018</w:t>
      </w:r>
      <w:r w:rsidRPr="00842368">
        <w:rPr>
          <w:color w:val="000000"/>
        </w:rPr>
        <w:t xml:space="preserve"> года № </w:t>
      </w:r>
      <w:proofErr w:type="spellStart"/>
      <w:r w:rsidRPr="00842368">
        <w:rPr>
          <w:color w:val="000000"/>
        </w:rPr>
        <w:t>______о</w:t>
      </w:r>
      <w:proofErr w:type="spellEnd"/>
      <w:r w:rsidRPr="00842368">
        <w:rPr>
          <w:color w:val="000000"/>
        </w:rPr>
        <w:t xml:space="preserve"> нижеследующем:</w:t>
      </w:r>
    </w:p>
    <w:p w:rsidR="000B213C" w:rsidRDefault="000B213C" w:rsidP="00EA0298">
      <w:pPr>
        <w:ind w:firstLine="709"/>
        <w:rPr>
          <w:rFonts w:cs="Times New Roman"/>
          <w:bCs/>
          <w:color w:val="000000" w:themeColor="text1"/>
          <w:spacing w:val="3"/>
        </w:rPr>
      </w:pPr>
    </w:p>
    <w:p w:rsidR="000B213C" w:rsidRPr="00777DE4" w:rsidRDefault="000B213C" w:rsidP="000B213C">
      <w:pPr>
        <w:pStyle w:val="consplusnonformat0"/>
        <w:numPr>
          <w:ilvl w:val="0"/>
          <w:numId w:val="8"/>
        </w:numPr>
        <w:tabs>
          <w:tab w:val="left" w:pos="284"/>
        </w:tabs>
        <w:spacing w:before="0" w:after="0"/>
        <w:ind w:left="0" w:right="-1" w:firstLine="0"/>
        <w:jc w:val="center"/>
        <w:rPr>
          <w:b/>
          <w:color w:val="000000" w:themeColor="text1"/>
        </w:rPr>
      </w:pPr>
      <w:r w:rsidRPr="00777DE4">
        <w:rPr>
          <w:b/>
          <w:color w:val="000000" w:themeColor="text1"/>
        </w:rPr>
        <w:t>Предмет договора</w:t>
      </w:r>
    </w:p>
    <w:p w:rsidR="000B213C" w:rsidRPr="007A719F" w:rsidRDefault="000B213C" w:rsidP="000B213C">
      <w:pPr>
        <w:ind w:firstLine="567"/>
        <w:jc w:val="both"/>
      </w:pPr>
      <w:r w:rsidRPr="007A719F">
        <w:t>1.1.   Предметом настоящего договора является поставка вычислительной и офисной техники, а также комплектующих изделий к ним для нужд Заказчика</w:t>
      </w:r>
      <w:r w:rsidR="00E1729F">
        <w:t xml:space="preserve"> (дале</w:t>
      </w:r>
      <w:proofErr w:type="gramStart"/>
      <w:r w:rsidR="00E1729F">
        <w:t>е-</w:t>
      </w:r>
      <w:proofErr w:type="gramEnd"/>
      <w:r w:rsidR="00020BD9">
        <w:t xml:space="preserve"> </w:t>
      </w:r>
      <w:r w:rsidR="00E1729F">
        <w:t>товар)</w:t>
      </w:r>
      <w:r w:rsidRPr="007A719F">
        <w:t xml:space="preserve">, в количестве и комплектации, предусмотренными спецификацией (Приложение № 1) и техническим заданием (Приложение № 2), являющимися неотъемлемой частью настоящего договора. </w:t>
      </w:r>
    </w:p>
    <w:p w:rsidR="000B213C" w:rsidRPr="007A719F" w:rsidRDefault="000B213C" w:rsidP="000B213C">
      <w:pPr>
        <w:ind w:firstLine="567"/>
        <w:jc w:val="both"/>
      </w:pPr>
      <w:r w:rsidRPr="007A719F">
        <w:t xml:space="preserve">1.2. </w:t>
      </w:r>
      <w:proofErr w:type="gramStart"/>
      <w:r w:rsidRPr="007A719F">
        <w:t xml:space="preserve">Место доставки товара: 682860, Хабаровский край, </w:t>
      </w:r>
      <w:proofErr w:type="spellStart"/>
      <w:r w:rsidRPr="007A719F">
        <w:t>Ванинский</w:t>
      </w:r>
      <w:proofErr w:type="spellEnd"/>
      <w:r w:rsidRPr="007A719F">
        <w:t xml:space="preserve"> район, п. Ванино, ул. Железнодорожная, д. 2.</w:t>
      </w:r>
      <w:proofErr w:type="gramEnd"/>
    </w:p>
    <w:p w:rsidR="000B213C" w:rsidRPr="007A719F" w:rsidRDefault="000B213C" w:rsidP="000B213C">
      <w:pPr>
        <w:ind w:firstLine="567"/>
        <w:jc w:val="both"/>
      </w:pPr>
      <w:r w:rsidRPr="007A719F">
        <w:t xml:space="preserve">1.3. Срок поставки: в течение 40 (сорока) календарных дней с момента заключения настоящего договора. </w:t>
      </w:r>
    </w:p>
    <w:p w:rsidR="000B213C" w:rsidRDefault="000B213C" w:rsidP="00EA0298">
      <w:pPr>
        <w:ind w:firstLine="709"/>
        <w:rPr>
          <w:rFonts w:cs="Times New Roman"/>
          <w:bCs/>
          <w:color w:val="000000" w:themeColor="text1"/>
          <w:spacing w:val="3"/>
        </w:rPr>
      </w:pPr>
    </w:p>
    <w:p w:rsidR="000B213C" w:rsidRPr="00EF67DA" w:rsidRDefault="000B213C" w:rsidP="000B213C">
      <w:pPr>
        <w:pStyle w:val="consplusnormal1"/>
        <w:numPr>
          <w:ilvl w:val="0"/>
          <w:numId w:val="6"/>
        </w:numPr>
        <w:tabs>
          <w:tab w:val="left" w:pos="284"/>
        </w:tabs>
        <w:spacing w:before="120" w:after="0"/>
        <w:ind w:left="0" w:right="-1" w:firstLine="709"/>
        <w:jc w:val="center"/>
        <w:rPr>
          <w:b/>
          <w:color w:val="000000" w:themeColor="text1"/>
        </w:rPr>
      </w:pPr>
      <w:r w:rsidRPr="00EF67DA">
        <w:rPr>
          <w:b/>
          <w:color w:val="000000" w:themeColor="text1"/>
        </w:rPr>
        <w:t>Цена договора и порядок расчетов</w:t>
      </w:r>
    </w:p>
    <w:p w:rsidR="000B213C" w:rsidRPr="00EF67DA" w:rsidRDefault="000B213C" w:rsidP="000B213C">
      <w:pPr>
        <w:pStyle w:val="af9"/>
        <w:ind w:firstLine="709"/>
        <w:jc w:val="both"/>
        <w:rPr>
          <w:rFonts w:cs="Times New Roman"/>
          <w:color w:val="000000"/>
          <w:szCs w:val="24"/>
        </w:rPr>
      </w:pPr>
      <w:r w:rsidRPr="00EF67DA">
        <w:rPr>
          <w:rFonts w:cs="Times New Roman"/>
          <w:color w:val="000000"/>
          <w:szCs w:val="24"/>
        </w:rPr>
        <w:t xml:space="preserve">  2.1. Цена настоящего договора составляет __________ (</w:t>
      </w:r>
      <w:r w:rsidRPr="00EF67DA">
        <w:rPr>
          <w:rFonts w:cs="Times New Roman"/>
          <w:i/>
          <w:color w:val="000000"/>
          <w:szCs w:val="24"/>
        </w:rPr>
        <w:t>сумма прописью</w:t>
      </w:r>
      <w:r w:rsidRPr="00EF67DA">
        <w:rPr>
          <w:rFonts w:cs="Times New Roman"/>
          <w:color w:val="000000"/>
          <w:szCs w:val="24"/>
        </w:rPr>
        <w:t xml:space="preserve">) рублей </w:t>
      </w:r>
      <w:proofErr w:type="spellStart"/>
      <w:r w:rsidRPr="00EF67DA">
        <w:rPr>
          <w:rFonts w:cs="Times New Roman"/>
          <w:color w:val="000000"/>
          <w:szCs w:val="24"/>
        </w:rPr>
        <w:t>________копеек</w:t>
      </w:r>
      <w:proofErr w:type="spellEnd"/>
      <w:r w:rsidRPr="00EF67DA">
        <w:rPr>
          <w:rFonts w:cs="Times New Roman"/>
          <w:color w:val="000000"/>
          <w:szCs w:val="24"/>
        </w:rPr>
        <w:t>, в том числе НДС по ставке ___ % в сумме ______ (</w:t>
      </w:r>
      <w:r w:rsidRPr="00EF67DA">
        <w:rPr>
          <w:rFonts w:cs="Times New Roman"/>
          <w:i/>
          <w:color w:val="000000"/>
          <w:szCs w:val="24"/>
        </w:rPr>
        <w:t>сумма прописью</w:t>
      </w:r>
      <w:r w:rsidRPr="00EF67DA">
        <w:rPr>
          <w:rFonts w:cs="Times New Roman"/>
          <w:color w:val="000000"/>
          <w:szCs w:val="24"/>
        </w:rPr>
        <w:t xml:space="preserve">) рублей _____ копеек </w:t>
      </w:r>
      <w:r w:rsidRPr="00EF67DA">
        <w:rPr>
          <w:rFonts w:cs="Times New Roman"/>
          <w:i/>
          <w:color w:val="000000"/>
          <w:szCs w:val="24"/>
        </w:rPr>
        <w:t>(в случае, если Поставщик является плательщиком НДС).</w:t>
      </w:r>
      <w:r w:rsidRPr="00EF67DA">
        <w:rPr>
          <w:rFonts w:cs="Times New Roman"/>
          <w:color w:val="000000"/>
          <w:szCs w:val="24"/>
        </w:rPr>
        <w:t xml:space="preserve"> </w:t>
      </w:r>
    </w:p>
    <w:p w:rsidR="000B213C" w:rsidRPr="00EF67DA" w:rsidRDefault="000B213C" w:rsidP="000B213C">
      <w:pPr>
        <w:pStyle w:val="af9"/>
        <w:ind w:firstLine="709"/>
        <w:jc w:val="both"/>
        <w:rPr>
          <w:rFonts w:cs="Times New Roman"/>
          <w:color w:val="000000"/>
          <w:szCs w:val="24"/>
        </w:rPr>
      </w:pPr>
      <w:r w:rsidRPr="00EF67DA">
        <w:rPr>
          <w:rFonts w:cs="Times New Roman"/>
          <w:color w:val="000000"/>
          <w:szCs w:val="24"/>
        </w:rPr>
        <w:t xml:space="preserve">2.2. Цена договора включает стоимость </w:t>
      </w:r>
      <w:r>
        <w:rPr>
          <w:rFonts w:cs="Times New Roman"/>
          <w:color w:val="000000"/>
          <w:szCs w:val="24"/>
        </w:rPr>
        <w:t>т</w:t>
      </w:r>
      <w:r w:rsidRPr="00EF67DA">
        <w:rPr>
          <w:rFonts w:cs="Times New Roman"/>
          <w:color w:val="000000"/>
          <w:szCs w:val="24"/>
        </w:rPr>
        <w:t xml:space="preserve">овара, транспортные расходы по доставке до места поставки, расходы по хранению и выдаче </w:t>
      </w:r>
      <w:r>
        <w:rPr>
          <w:rFonts w:cs="Times New Roman"/>
          <w:color w:val="000000"/>
          <w:szCs w:val="24"/>
        </w:rPr>
        <w:t>т</w:t>
      </w:r>
      <w:r w:rsidRPr="00EF67DA">
        <w:rPr>
          <w:rFonts w:cs="Times New Roman"/>
          <w:color w:val="000000"/>
          <w:szCs w:val="24"/>
        </w:rPr>
        <w:t>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F67DA">
        <w:rPr>
          <w:rFonts w:cs="Times New Roman"/>
          <w:i/>
          <w:color w:val="000000" w:themeColor="text1"/>
          <w:szCs w:val="24"/>
        </w:rPr>
        <w:t xml:space="preserve">(в случае, если Поставщик является плательщиком НДС) </w:t>
      </w:r>
      <w:r w:rsidRPr="00EF67DA">
        <w:rPr>
          <w:rFonts w:cs="Times New Roman"/>
          <w:color w:val="000000" w:themeColor="text1"/>
          <w:szCs w:val="24"/>
        </w:rPr>
        <w:t xml:space="preserve">производит оплату по платежным реквизитам, указанным в счете на оплату. </w:t>
      </w:r>
    </w:p>
    <w:p w:rsidR="000B213C" w:rsidRPr="00EF67DA" w:rsidRDefault="000B213C" w:rsidP="000B213C">
      <w:pPr>
        <w:pStyle w:val="af9"/>
        <w:ind w:firstLine="709"/>
        <w:jc w:val="both"/>
        <w:rPr>
          <w:rFonts w:cs="Times New Roman"/>
          <w:b/>
          <w:color w:val="000000" w:themeColor="text1"/>
          <w:szCs w:val="24"/>
        </w:rPr>
      </w:pPr>
    </w:p>
    <w:p w:rsidR="000B213C" w:rsidRPr="00EF67DA" w:rsidRDefault="000B213C" w:rsidP="000B213C">
      <w:pPr>
        <w:pStyle w:val="consplusnormal1"/>
        <w:spacing w:before="120" w:after="0"/>
        <w:ind w:left="0" w:right="-1" w:firstLine="709"/>
        <w:jc w:val="center"/>
        <w:rPr>
          <w:b/>
          <w:color w:val="000000" w:themeColor="text1"/>
        </w:rPr>
      </w:pPr>
      <w:r w:rsidRPr="00EF67DA">
        <w:rPr>
          <w:b/>
          <w:color w:val="000000" w:themeColor="text1"/>
        </w:rPr>
        <w:t>3. Обязательства Сторон</w:t>
      </w:r>
    </w:p>
    <w:p w:rsidR="000B213C" w:rsidRPr="00EF67DA" w:rsidRDefault="000B213C" w:rsidP="000B213C">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Pr>
          <w:color w:val="000000" w:themeColor="text1"/>
        </w:rPr>
        <w:t>3</w:t>
      </w:r>
      <w:r w:rsidRPr="00EF67DA">
        <w:rPr>
          <w:color w:val="000000" w:themeColor="text1"/>
        </w:rPr>
        <w:t>. настоящего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3.1.2. Поставить товар </w:t>
      </w:r>
      <w:r w:rsidR="00C23122">
        <w:rPr>
          <w:color w:val="000000" w:themeColor="text1"/>
        </w:rPr>
        <w:t>и оригиналы</w:t>
      </w:r>
      <w:r w:rsidR="00C23122" w:rsidRPr="00C23122">
        <w:rPr>
          <w:color w:val="000000" w:themeColor="text1"/>
        </w:rPr>
        <w:t xml:space="preserve"> </w:t>
      </w:r>
      <w:r w:rsidR="00C23122" w:rsidRPr="00EF67DA">
        <w:rPr>
          <w:color w:val="000000" w:themeColor="text1"/>
        </w:rPr>
        <w:t xml:space="preserve">товарной накладной, счета и счета-фактуры </w:t>
      </w:r>
      <w:r w:rsidR="00C23122" w:rsidRPr="00EF67DA">
        <w:rPr>
          <w:i/>
          <w:color w:val="000000" w:themeColor="text1"/>
        </w:rPr>
        <w:t xml:space="preserve">(в случае, если Поставщик является плательщиком НДС) </w:t>
      </w:r>
      <w:r w:rsidRPr="00EF67DA">
        <w:rPr>
          <w:color w:val="000000" w:themeColor="text1"/>
        </w:rPr>
        <w:t>в адрес Заказчика в соответствии с п. 1.</w:t>
      </w:r>
      <w:r>
        <w:rPr>
          <w:color w:val="000000" w:themeColor="text1"/>
        </w:rPr>
        <w:t>2</w:t>
      </w:r>
      <w:r w:rsidRPr="00EF67DA">
        <w:rPr>
          <w:color w:val="000000" w:themeColor="text1"/>
        </w:rPr>
        <w:t xml:space="preserve">. настоящего договора. </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3.1.3. Участвовать в приемке-передаче товара в соответствии с разделом 4 настоящего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w:t>
      </w:r>
      <w:r w:rsidR="00C23122">
        <w:rPr>
          <w:color w:val="000000" w:themeColor="text1"/>
        </w:rPr>
        <w:t>4</w:t>
      </w:r>
      <w:r w:rsidRPr="00EF67DA">
        <w:rPr>
          <w:color w:val="000000" w:themeColor="text1"/>
        </w:rPr>
        <w:t>.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lastRenderedPageBreak/>
        <w:t>3.1.</w:t>
      </w:r>
      <w:r w:rsidR="00C23122">
        <w:rPr>
          <w:color w:val="000000" w:themeColor="text1"/>
        </w:rPr>
        <w:t>5</w:t>
      </w:r>
      <w:r w:rsidRPr="00EF67DA">
        <w:rPr>
          <w:color w:val="000000" w:themeColor="text1"/>
        </w:rPr>
        <w:t>.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w:t>
      </w:r>
      <w:r w:rsidR="00C23122">
        <w:rPr>
          <w:color w:val="000000" w:themeColor="text1"/>
        </w:rPr>
        <w:t>6</w:t>
      </w:r>
      <w:r w:rsidRPr="00EF67DA">
        <w:rPr>
          <w:color w:val="000000" w:themeColor="text1"/>
        </w:rPr>
        <w:t>.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EF67DA">
        <w:rPr>
          <w:rStyle w:val="FontStyle13"/>
          <w:color w:val="000000" w:themeColor="text1"/>
          <w:sz w:val="24"/>
        </w:rPr>
        <w:t xml:space="preserve">, </w:t>
      </w:r>
      <w:r w:rsidRPr="00EF67DA">
        <w:rPr>
          <w:rStyle w:val="FontStyle13"/>
          <w:color w:val="000000" w:themeColor="text1"/>
          <w:sz w:val="24"/>
          <w:lang w:val="en-US"/>
        </w:rPr>
        <w:t>e</w:t>
      </w:r>
      <w:r w:rsidRPr="00EF67DA">
        <w:rPr>
          <w:rStyle w:val="FontStyle13"/>
          <w:color w:val="000000" w:themeColor="text1"/>
          <w:sz w:val="24"/>
        </w:rPr>
        <w:t>-</w:t>
      </w:r>
      <w:r w:rsidRPr="00EF67DA">
        <w:rPr>
          <w:rStyle w:val="FontStyle13"/>
          <w:color w:val="000000" w:themeColor="text1"/>
          <w:sz w:val="24"/>
          <w:lang w:val="en-US"/>
        </w:rPr>
        <w:t>mail</w:t>
      </w:r>
      <w:r w:rsidRPr="00EF67DA">
        <w:rPr>
          <w:rStyle w:val="FontStyle13"/>
          <w:color w:val="000000" w:themeColor="text1"/>
          <w:sz w:val="24"/>
        </w:rPr>
        <w:t xml:space="preserve">: </w:t>
      </w:r>
      <w:proofErr w:type="spellStart"/>
      <w:r w:rsidRPr="00EF67DA">
        <w:rPr>
          <w:rStyle w:val="FontStyle13"/>
          <w:color w:val="000000" w:themeColor="text1"/>
          <w:sz w:val="24"/>
          <w:lang w:val="en-US"/>
        </w:rPr>
        <w:t>dodemidov</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ampvanino</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ru</w:t>
      </w:r>
      <w:proofErr w:type="spellEnd"/>
      <w:r w:rsidRPr="00EF67DA">
        <w:rPr>
          <w:rStyle w:val="FontStyle13"/>
          <w:color w:val="000000" w:themeColor="text1"/>
          <w:sz w:val="24"/>
        </w:rPr>
        <w:t>.</w:t>
      </w:r>
    </w:p>
    <w:p w:rsidR="000B213C" w:rsidRPr="00EF67DA" w:rsidRDefault="000B213C" w:rsidP="000B213C">
      <w:pPr>
        <w:pStyle w:val="consplusnormal1"/>
        <w:spacing w:before="0" w:after="0"/>
        <w:ind w:left="0" w:right="-1" w:firstLine="709"/>
        <w:jc w:val="both"/>
        <w:rPr>
          <w:b/>
          <w:color w:val="000000" w:themeColor="text1"/>
        </w:rPr>
      </w:pPr>
    </w:p>
    <w:p w:rsidR="000B213C" w:rsidRPr="00EF67DA" w:rsidRDefault="000B213C" w:rsidP="000B213C">
      <w:pPr>
        <w:pStyle w:val="consplusnormal1"/>
        <w:spacing w:before="0" w:after="0"/>
        <w:ind w:left="0" w:right="-1" w:firstLine="709"/>
        <w:jc w:val="both"/>
        <w:rPr>
          <w:b/>
          <w:color w:val="000000" w:themeColor="text1"/>
        </w:rPr>
      </w:pPr>
      <w:r w:rsidRPr="00EF67DA">
        <w:rPr>
          <w:b/>
          <w:color w:val="000000" w:themeColor="text1"/>
        </w:rPr>
        <w:t>3.2. Заказчик обязуется: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3.2.3.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213C" w:rsidRPr="00EF67DA" w:rsidRDefault="000B213C" w:rsidP="000B213C">
      <w:pPr>
        <w:pStyle w:val="ac"/>
        <w:shd w:val="clear" w:color="auto" w:fill="FFFFFF"/>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hAnsi="Times New Roman" w:cs="Times New Roman"/>
          <w:color w:val="000000" w:themeColor="text1"/>
          <w:sz w:val="24"/>
          <w:szCs w:val="24"/>
        </w:rPr>
        <w:t xml:space="preserve">3.2.4. </w:t>
      </w:r>
      <w:r w:rsidRPr="00EF67DA">
        <w:rPr>
          <w:rFonts w:ascii="Times New Roman" w:eastAsia="Calibri" w:hAnsi="Times New Roman" w:cs="Times New Roman"/>
          <w:color w:val="000000" w:themeColor="text1"/>
          <w:sz w:val="24"/>
          <w:szCs w:val="24"/>
          <w:lang w:eastAsia="ar-SA"/>
        </w:rPr>
        <w:t>Заказчик вправе требовать полного возмещения убытков, причиненных ему вследствие поставки товара ненадлежащего качества.</w:t>
      </w:r>
    </w:p>
    <w:p w:rsidR="000B213C" w:rsidRPr="00EF67DA" w:rsidRDefault="000B213C" w:rsidP="000B213C">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 xml:space="preserve">3.2.5.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0B213C" w:rsidRPr="00EF67DA" w:rsidRDefault="000B213C" w:rsidP="000B213C">
      <w:pPr>
        <w:pStyle w:val="consplusnormal1"/>
        <w:numPr>
          <w:ilvl w:val="0"/>
          <w:numId w:val="7"/>
        </w:numPr>
        <w:tabs>
          <w:tab w:val="left" w:pos="284"/>
        </w:tabs>
        <w:spacing w:before="120" w:after="0"/>
        <w:ind w:left="0" w:right="-1" w:firstLine="709"/>
        <w:jc w:val="center"/>
        <w:rPr>
          <w:b/>
          <w:color w:val="000000" w:themeColor="text1"/>
        </w:rPr>
      </w:pPr>
      <w:r w:rsidRPr="00EF67DA">
        <w:rPr>
          <w:b/>
          <w:color w:val="000000" w:themeColor="text1"/>
        </w:rPr>
        <w:t>Порядок приемки товаров</w:t>
      </w:r>
    </w:p>
    <w:p w:rsidR="000B213C" w:rsidRPr="00EF67DA" w:rsidRDefault="000B213C" w:rsidP="000B213C">
      <w:pPr>
        <w:pStyle w:val="af9"/>
        <w:ind w:right="-1" w:firstLine="709"/>
        <w:jc w:val="both"/>
        <w:rPr>
          <w:rFonts w:cs="Times New Roman"/>
          <w:color w:val="000000" w:themeColor="text1"/>
          <w:szCs w:val="24"/>
        </w:rPr>
      </w:pPr>
      <w:r w:rsidRPr="00EF67DA">
        <w:rPr>
          <w:rFonts w:cs="Times New Roman"/>
          <w:color w:val="000000" w:themeColor="text1"/>
          <w:szCs w:val="24"/>
        </w:rPr>
        <w:t>4.1. Приемка товара осуществляется в течени</w:t>
      </w:r>
      <w:proofErr w:type="gramStart"/>
      <w:r w:rsidRPr="00EF67DA">
        <w:rPr>
          <w:rFonts w:cs="Times New Roman"/>
          <w:color w:val="000000" w:themeColor="text1"/>
          <w:szCs w:val="24"/>
        </w:rPr>
        <w:t>и</w:t>
      </w:r>
      <w:proofErr w:type="gramEnd"/>
      <w:r w:rsidRPr="00EF67DA">
        <w:rPr>
          <w:rFonts w:cs="Times New Roman"/>
          <w:color w:val="000000" w:themeColor="text1"/>
          <w:szCs w:val="24"/>
        </w:rPr>
        <w:t xml:space="preserve"> </w:t>
      </w:r>
      <w:r w:rsidR="000D2CC3">
        <w:rPr>
          <w:rFonts w:cs="Times New Roman"/>
          <w:color w:val="000000" w:themeColor="text1"/>
          <w:szCs w:val="24"/>
        </w:rPr>
        <w:t>4</w:t>
      </w:r>
      <w:r w:rsidRPr="00EF67DA">
        <w:rPr>
          <w:rFonts w:cs="Times New Roman"/>
          <w:color w:val="000000" w:themeColor="text1"/>
          <w:szCs w:val="24"/>
        </w:rPr>
        <w:t xml:space="preserve"> (</w:t>
      </w:r>
      <w:r w:rsidR="000D2CC3">
        <w:rPr>
          <w:rFonts w:cs="Times New Roman"/>
          <w:color w:val="000000" w:themeColor="text1"/>
          <w:szCs w:val="24"/>
        </w:rPr>
        <w:t>четырех</w:t>
      </w:r>
      <w:r w:rsidRPr="00EF67DA">
        <w:rPr>
          <w:rFonts w:cs="Times New Roman"/>
          <w:color w:val="000000" w:themeColor="text1"/>
          <w:szCs w:val="24"/>
        </w:rPr>
        <w:t xml:space="preserve">) рабочих дней с даты его получения. При приемке товара Заказчик осуществляет проверку поставленного </w:t>
      </w:r>
      <w:r w:rsidRPr="00EF67DA">
        <w:rPr>
          <w:rFonts w:cs="Times New Roman"/>
          <w:color w:val="000000" w:themeColor="text1"/>
          <w:spacing w:val="-1"/>
          <w:szCs w:val="24"/>
        </w:rPr>
        <w:t>товара по количеству, качеству и ассортименту</w:t>
      </w:r>
      <w:r w:rsidRPr="00EF67DA">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0B213C" w:rsidRPr="00EF67D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4.2. Если Поставщик передал Заказчику</w:t>
      </w:r>
      <w:r w:rsidR="00777DE4">
        <w:rPr>
          <w:rFonts w:ascii="Times New Roman" w:hAnsi="Times New Roman" w:cs="Times New Roman"/>
          <w:color w:val="000000" w:themeColor="text1"/>
          <w:sz w:val="24"/>
          <w:szCs w:val="24"/>
        </w:rPr>
        <w:t xml:space="preserve"> товар</w:t>
      </w:r>
      <w:r w:rsidRPr="00EF67DA">
        <w:rPr>
          <w:rFonts w:ascii="Times New Roman" w:hAnsi="Times New Roman" w:cs="Times New Roman"/>
          <w:color w:val="000000" w:themeColor="text1"/>
          <w:sz w:val="24"/>
          <w:szCs w:val="24"/>
        </w:rPr>
        <w:t xml:space="preserve"> не соответствующий требованиям</w:t>
      </w:r>
      <w:r>
        <w:rPr>
          <w:rFonts w:ascii="Times New Roman" w:hAnsi="Times New Roman" w:cs="Times New Roman"/>
          <w:color w:val="000000" w:themeColor="text1"/>
          <w:sz w:val="24"/>
          <w:szCs w:val="24"/>
        </w:rPr>
        <w:t>,</w:t>
      </w:r>
      <w:r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0B213C" w:rsidRPr="005F5BB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xml:space="preserve">- </w:t>
      </w:r>
      <w:r w:rsidRPr="005F5BBA">
        <w:rPr>
          <w:rFonts w:ascii="Times New Roman" w:hAnsi="Times New Roman" w:cs="Times New Roman"/>
          <w:color w:val="000000" w:themeColor="text1"/>
          <w:sz w:val="24"/>
          <w:szCs w:val="24"/>
        </w:rPr>
        <w:t xml:space="preserve">потребовать </w:t>
      </w:r>
      <w:r w:rsidR="005F5BBA" w:rsidRPr="005F5BBA">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F5BBA">
        <w:rPr>
          <w:rFonts w:ascii="Times New Roman" w:hAnsi="Times New Roman" w:cs="Times New Roman"/>
          <w:color w:val="000000" w:themeColor="text1"/>
          <w:sz w:val="24"/>
          <w:szCs w:val="24"/>
        </w:rPr>
        <w:t>;</w:t>
      </w:r>
    </w:p>
    <w:p w:rsidR="000B213C" w:rsidRPr="00EF67D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0B213C" w:rsidRPr="00EF67DA" w:rsidRDefault="000B213C" w:rsidP="000B213C">
      <w:pPr>
        <w:pStyle w:val="af9"/>
        <w:ind w:right="-1" w:firstLine="709"/>
        <w:jc w:val="both"/>
        <w:rPr>
          <w:rFonts w:cs="Times New Roman"/>
          <w:snapToGrid w:val="0"/>
          <w:color w:val="000000" w:themeColor="text1"/>
          <w:szCs w:val="24"/>
        </w:rPr>
      </w:pPr>
      <w:bookmarkStart w:id="22" w:name="Par149"/>
      <w:bookmarkEnd w:id="22"/>
      <w:r w:rsidRPr="00EF67DA">
        <w:rPr>
          <w:rFonts w:cs="Times New Roman"/>
          <w:snapToGrid w:val="0"/>
          <w:color w:val="000000" w:themeColor="text1"/>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рекламационного акта.</w:t>
      </w:r>
    </w:p>
    <w:p w:rsidR="000B213C" w:rsidRPr="00EF67DA" w:rsidRDefault="000B213C" w:rsidP="000B213C">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1D3032" w:rsidRDefault="001D3032" w:rsidP="00EA0298">
      <w:pPr>
        <w:ind w:firstLine="709"/>
        <w:rPr>
          <w:rFonts w:cs="Times New Roman"/>
          <w:bCs/>
          <w:color w:val="000000" w:themeColor="text1"/>
          <w:spacing w:val="3"/>
        </w:rPr>
      </w:pPr>
    </w:p>
    <w:p w:rsidR="000B213C" w:rsidRPr="00EF67DA" w:rsidRDefault="000B213C" w:rsidP="000B213C">
      <w:pPr>
        <w:pStyle w:val="consplusnormal1"/>
        <w:numPr>
          <w:ilvl w:val="0"/>
          <w:numId w:val="7"/>
        </w:numPr>
        <w:tabs>
          <w:tab w:val="left" w:pos="284"/>
        </w:tabs>
        <w:spacing w:before="0" w:after="0"/>
        <w:ind w:left="0" w:right="-1" w:firstLine="709"/>
        <w:jc w:val="center"/>
        <w:rPr>
          <w:b/>
          <w:color w:val="000000" w:themeColor="text1"/>
        </w:rPr>
      </w:pPr>
      <w:r w:rsidRPr="00EF67DA">
        <w:rPr>
          <w:b/>
          <w:color w:val="000000" w:themeColor="text1"/>
        </w:rPr>
        <w:t>Гарантии качества товара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w:t>
      </w:r>
      <w:r w:rsidRPr="00EF67DA">
        <w:rPr>
          <w:color w:val="000000" w:themeColor="text1"/>
        </w:rPr>
        <w:lastRenderedPageBreak/>
        <w:t>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0B213C" w:rsidRPr="00476E67" w:rsidRDefault="00777DE4" w:rsidP="000B213C">
      <w:pPr>
        <w:jc w:val="both"/>
      </w:pPr>
      <w:r>
        <w:rPr>
          <w:rFonts w:cs="Times New Roman"/>
          <w:color w:val="000000" w:themeColor="text1"/>
        </w:rPr>
        <w:t xml:space="preserve">        </w:t>
      </w:r>
      <w:r w:rsidR="00A94291">
        <w:rPr>
          <w:rFonts w:cs="Times New Roman"/>
          <w:color w:val="000000" w:themeColor="text1"/>
        </w:rPr>
        <w:t xml:space="preserve"> </w:t>
      </w:r>
      <w:r>
        <w:rPr>
          <w:rFonts w:cs="Times New Roman"/>
          <w:color w:val="000000" w:themeColor="text1"/>
        </w:rPr>
        <w:t xml:space="preserve">   </w:t>
      </w:r>
      <w:r w:rsidR="000B213C" w:rsidRPr="00EF67DA">
        <w:rPr>
          <w:rFonts w:cs="Times New Roman"/>
          <w:color w:val="000000" w:themeColor="text1"/>
        </w:rPr>
        <w:t>5.4.</w:t>
      </w:r>
      <w:r w:rsidR="000B213C" w:rsidRPr="00EF67DA">
        <w:rPr>
          <w:rFonts w:eastAsia="Calibri" w:cs="Times New Roman"/>
          <w:color w:val="000000" w:themeColor="text1"/>
        </w:rPr>
        <w:t xml:space="preserve"> </w:t>
      </w:r>
      <w:r w:rsidR="000B213C" w:rsidRPr="00EF67DA">
        <w:rPr>
          <w:rFonts w:cs="Times New Roman"/>
          <w:color w:val="000000" w:themeColor="text1"/>
        </w:rPr>
        <w:t xml:space="preserve">Гарантийный срок на поставляемый товар </w:t>
      </w:r>
      <w:r w:rsidR="00C23122">
        <w:rPr>
          <w:rFonts w:cs="Times New Roman"/>
          <w:color w:val="000000" w:themeColor="text1"/>
        </w:rPr>
        <w:t>–</w:t>
      </w:r>
      <w:r w:rsidR="000B213C" w:rsidRPr="00EF67DA">
        <w:rPr>
          <w:rFonts w:cs="Times New Roman"/>
          <w:color w:val="000000" w:themeColor="text1"/>
        </w:rPr>
        <w:t xml:space="preserve"> </w:t>
      </w:r>
      <w:r w:rsidR="00C23122">
        <w:rPr>
          <w:rFonts w:cs="Times New Roman"/>
          <w:color w:val="000000" w:themeColor="text1"/>
        </w:rPr>
        <w:t xml:space="preserve">не менее </w:t>
      </w:r>
      <w:proofErr w:type="spellStart"/>
      <w:r w:rsidR="00C23122">
        <w:rPr>
          <w:rFonts w:cs="Times New Roman"/>
          <w:color w:val="000000" w:themeColor="text1"/>
        </w:rPr>
        <w:t>годас</w:t>
      </w:r>
      <w:proofErr w:type="spellEnd"/>
      <w:r w:rsidR="00C23122">
        <w:rPr>
          <w:rFonts w:cs="Times New Roman"/>
          <w:color w:val="000000" w:themeColor="text1"/>
        </w:rPr>
        <w:t xml:space="preserve"> момента поставки товара по адресу Заказчика</w:t>
      </w:r>
      <w:r w:rsidR="000B213C" w:rsidRPr="00EF67DA">
        <w:rPr>
          <w:rFonts w:cs="Times New Roman"/>
          <w:color w:val="000000" w:themeColor="text1"/>
        </w:rPr>
        <w:t xml:space="preserve">. Гарантийные обязательства на товар исчисляются </w:t>
      </w:r>
      <w:proofErr w:type="gramStart"/>
      <w:r w:rsidR="000B213C" w:rsidRPr="00EF67DA">
        <w:rPr>
          <w:rFonts w:cs="Times New Roman"/>
          <w:color w:val="000000" w:themeColor="text1"/>
        </w:rPr>
        <w:t>с даты подписания</w:t>
      </w:r>
      <w:proofErr w:type="gramEnd"/>
      <w:r w:rsidR="000B213C" w:rsidRPr="00EF67DA">
        <w:rPr>
          <w:rFonts w:cs="Times New Roman"/>
          <w:color w:val="000000" w:themeColor="text1"/>
        </w:rPr>
        <w:t xml:space="preserve"> Сторонами товарной накладной (формы ТОРГ-12)</w:t>
      </w:r>
      <w:r w:rsidR="000B213C" w:rsidRPr="00EF67DA">
        <w:rPr>
          <w:rFonts w:eastAsia="Calibri" w:cs="Times New Roman"/>
          <w:color w:val="000000" w:themeColor="text1"/>
        </w:rPr>
        <w:t>.</w:t>
      </w:r>
      <w:r w:rsidR="000B213C" w:rsidRPr="001F774D">
        <w:t xml:space="preserve"> </w:t>
      </w:r>
      <w:r w:rsidR="000B213C" w:rsidRPr="00476E67">
        <w:t>В случае</w:t>
      </w:r>
      <w:proofErr w:type="gramStart"/>
      <w:r w:rsidR="000B213C" w:rsidRPr="00476E67">
        <w:t>,</w:t>
      </w:r>
      <w:proofErr w:type="gramEnd"/>
      <w:r w:rsidR="000B213C" w:rsidRPr="00476E67">
        <w:t xml:space="preserve"> если производитель установил больший срок гарантийного обслуживания, срок гарантийного обслуживания данного </w:t>
      </w:r>
      <w:r w:rsidR="000B213C">
        <w:t>товара</w:t>
      </w:r>
      <w:r w:rsidR="000B213C" w:rsidRPr="00476E67">
        <w:t xml:space="preserve"> считается равным сроку, установленному производителем.</w:t>
      </w:r>
    </w:p>
    <w:p w:rsidR="000B213C" w:rsidRPr="00EF67DA" w:rsidRDefault="000B213C" w:rsidP="000B213C">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0B213C" w:rsidRPr="00EF67DA" w:rsidRDefault="000B213C" w:rsidP="000B213C">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 xml:space="preserve">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w:t>
      </w:r>
      <w:r w:rsidR="00CB16FB" w:rsidRPr="00EF67DA">
        <w:rPr>
          <w:rFonts w:ascii="Times New Roman" w:hAnsi="Times New Roman" w:cs="Times New Roman"/>
          <w:snapToGrid w:val="0"/>
          <w:color w:val="000000" w:themeColor="text1"/>
          <w:sz w:val="24"/>
          <w:szCs w:val="24"/>
        </w:rPr>
        <w:t xml:space="preserve">в течение 3 (трех) календарных дней </w:t>
      </w:r>
      <w:r w:rsidRPr="00EF67DA">
        <w:rPr>
          <w:rFonts w:ascii="Times New Roman" w:eastAsia="Calibri" w:hAnsi="Times New Roman" w:cs="Times New Roman"/>
          <w:color w:val="000000" w:themeColor="text1"/>
          <w:sz w:val="24"/>
          <w:szCs w:val="24"/>
          <w:lang w:eastAsia="ar-SA"/>
        </w:rPr>
        <w:t>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0B213C" w:rsidRPr="00EF67DA" w:rsidRDefault="000B213C" w:rsidP="000B213C">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0B213C" w:rsidRDefault="000B213C" w:rsidP="000B213C">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0B213C" w:rsidRPr="00EF67DA" w:rsidRDefault="000B213C" w:rsidP="00CB16FB">
      <w:pPr>
        <w:jc w:val="both"/>
        <w:rPr>
          <w:rFonts w:cs="Times New Roman"/>
          <w:color w:val="000000" w:themeColor="text1"/>
        </w:rPr>
      </w:pPr>
      <w:r>
        <w:rPr>
          <w:noProof/>
        </w:rPr>
        <w:t xml:space="preserve">           5.9. </w:t>
      </w:r>
      <w:r w:rsidRPr="00EF67DA">
        <w:rPr>
          <w:rFonts w:cs="Times New Roman"/>
          <w:color w:val="000000" w:themeColor="text1"/>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B213C" w:rsidRPr="00EF67DA" w:rsidRDefault="000B213C" w:rsidP="000B213C">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0B213C" w:rsidRDefault="000B213C" w:rsidP="000B213C">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Pr>
          <w:color w:val="000000" w:themeColor="text1"/>
        </w:rPr>
        <w:t xml:space="preserve"> требованиям настоящего договора.</w:t>
      </w:r>
    </w:p>
    <w:p w:rsidR="000B213C" w:rsidRPr="00EF67DA" w:rsidRDefault="000B213C" w:rsidP="000B213C">
      <w:pPr>
        <w:pStyle w:val="consplusnormal1"/>
        <w:spacing w:before="120" w:after="0"/>
        <w:ind w:left="0" w:right="-57" w:firstLine="709"/>
        <w:jc w:val="center"/>
        <w:rPr>
          <w:b/>
          <w:color w:val="000000" w:themeColor="text1"/>
        </w:rPr>
      </w:pPr>
      <w:r w:rsidRPr="00EF67DA">
        <w:rPr>
          <w:b/>
          <w:color w:val="000000" w:themeColor="text1"/>
        </w:rPr>
        <w:t>6. Обстоятельства непреодолимой силы</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0B213C" w:rsidRPr="00EF67DA" w:rsidRDefault="000B213C" w:rsidP="000B213C">
      <w:pPr>
        <w:pStyle w:val="consplusnormal1"/>
        <w:spacing w:before="0" w:after="0"/>
        <w:ind w:left="0" w:right="-55" w:firstLine="709"/>
        <w:jc w:val="both"/>
        <w:rPr>
          <w:color w:val="000000" w:themeColor="text1"/>
        </w:rPr>
      </w:pPr>
    </w:p>
    <w:p w:rsidR="000B213C" w:rsidRPr="00EF67DA" w:rsidRDefault="000B213C" w:rsidP="000B213C">
      <w:pPr>
        <w:pStyle w:val="consplusnormal1"/>
        <w:numPr>
          <w:ilvl w:val="0"/>
          <w:numId w:val="4"/>
        </w:numPr>
        <w:tabs>
          <w:tab w:val="left" w:pos="284"/>
        </w:tabs>
        <w:spacing w:before="120" w:after="0"/>
        <w:ind w:left="0" w:right="-57" w:firstLine="709"/>
        <w:jc w:val="center"/>
        <w:rPr>
          <w:b/>
          <w:color w:val="000000" w:themeColor="text1"/>
        </w:rPr>
      </w:pPr>
      <w:r w:rsidRPr="00EF67DA">
        <w:rPr>
          <w:b/>
          <w:color w:val="000000" w:themeColor="text1"/>
        </w:rPr>
        <w:lastRenderedPageBreak/>
        <w:t>Ответственность Сторон</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B213C" w:rsidRPr="00EF67DA" w:rsidRDefault="000B213C" w:rsidP="000B213C">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F67DA">
        <w:rPr>
          <w:rFonts w:ascii="Times New Roman" w:hAnsi="Times New Roman" w:cs="Times New Roman"/>
          <w:bCs/>
          <w:color w:val="000000" w:themeColor="text1"/>
          <w:sz w:val="24"/>
          <w:szCs w:val="24"/>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B213C" w:rsidRPr="00EF67DA" w:rsidRDefault="000B213C" w:rsidP="000B213C">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Pr>
          <w:rFonts w:cs="Times New Roman"/>
          <w:color w:val="000000" w:themeColor="text1"/>
          <w:szCs w:val="24"/>
        </w:rPr>
        <w:t>5</w:t>
      </w:r>
      <w:r w:rsidRPr="00EF67DA">
        <w:rPr>
          <w:rFonts w:cs="Times New Roman"/>
          <w:color w:val="000000" w:themeColor="text1"/>
          <w:szCs w:val="24"/>
        </w:rPr>
        <w:t xml:space="preserve"> (</w:t>
      </w:r>
      <w:r>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0B213C" w:rsidRPr="00EF67DA" w:rsidRDefault="000B213C" w:rsidP="000B213C">
      <w:pPr>
        <w:pStyle w:val="consplusnormal1"/>
        <w:spacing w:before="0" w:after="0"/>
        <w:ind w:left="0" w:right="-55" w:firstLine="709"/>
        <w:jc w:val="both"/>
        <w:rPr>
          <w:color w:val="000000" w:themeColor="text1"/>
        </w:rPr>
      </w:pPr>
    </w:p>
    <w:p w:rsidR="000B213C" w:rsidRPr="00EF67DA" w:rsidRDefault="000B213C" w:rsidP="000B213C">
      <w:pPr>
        <w:pStyle w:val="af9"/>
        <w:ind w:firstLine="709"/>
        <w:jc w:val="center"/>
        <w:rPr>
          <w:rFonts w:cs="Times New Roman"/>
          <w:b/>
          <w:color w:val="000000" w:themeColor="text1"/>
          <w:szCs w:val="24"/>
        </w:rPr>
      </w:pPr>
      <w:r w:rsidRPr="00EF67DA">
        <w:rPr>
          <w:rFonts w:cs="Times New Roman"/>
          <w:b/>
          <w:color w:val="000000" w:themeColor="text1"/>
          <w:szCs w:val="24"/>
        </w:rPr>
        <w:t>8. С</w:t>
      </w:r>
      <w:r>
        <w:rPr>
          <w:rFonts w:cs="Times New Roman"/>
          <w:b/>
          <w:color w:val="000000" w:themeColor="text1"/>
          <w:szCs w:val="24"/>
        </w:rPr>
        <w:t>рок действия договора</w:t>
      </w:r>
    </w:p>
    <w:p w:rsidR="000B213C" w:rsidRPr="00EF67DA" w:rsidRDefault="000B213C" w:rsidP="000B213C">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w:t>
      </w:r>
      <w:r w:rsidRPr="00EF67DA">
        <w:rPr>
          <w:color w:val="000000" w:themeColor="text1"/>
        </w:rPr>
        <w:lastRenderedPageBreak/>
        <w:t xml:space="preserve">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Договор составлен в 2-х экземплярах на русском языке, один экземпляр для Заказчика, один для Поставщика. Оба </w:t>
      </w:r>
      <w:r w:rsidR="00777DE4">
        <w:rPr>
          <w:color w:val="000000" w:themeColor="text1"/>
        </w:rPr>
        <w:t>экземпляра</w:t>
      </w:r>
      <w:r w:rsidRPr="00EF67DA">
        <w:rPr>
          <w:color w:val="000000" w:themeColor="text1"/>
        </w:rPr>
        <w:t xml:space="preserve"> имеют одинаковую юридическую силу.</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0B213C" w:rsidRPr="00EF67DA" w:rsidRDefault="000B213C" w:rsidP="000B213C">
      <w:pPr>
        <w:ind w:firstLine="709"/>
        <w:jc w:val="both"/>
        <w:rPr>
          <w:rFonts w:cs="Times New Roman"/>
          <w:color w:val="000000" w:themeColor="text1"/>
        </w:rPr>
      </w:pPr>
      <w:r w:rsidRPr="00EF67DA">
        <w:rPr>
          <w:rFonts w:cs="Times New Roman"/>
          <w:color w:val="000000" w:themeColor="text1"/>
        </w:rPr>
        <w:t>Приложение № 1 – спецификация.</w:t>
      </w:r>
    </w:p>
    <w:p w:rsidR="000B213C" w:rsidRPr="00EF67DA" w:rsidRDefault="000B213C" w:rsidP="000B213C">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0B213C" w:rsidRPr="00850566" w:rsidRDefault="000B213C" w:rsidP="000B213C">
      <w:pPr>
        <w:pStyle w:val="consnormal"/>
        <w:suppressAutoHyphens/>
        <w:spacing w:before="0" w:beforeAutospacing="0" w:after="0" w:afterAutospacing="0"/>
        <w:ind w:left="709"/>
        <w:contextualSpacing/>
        <w:jc w:val="both"/>
        <w:rPr>
          <w:color w:val="000000" w:themeColor="text1"/>
        </w:rPr>
      </w:pPr>
    </w:p>
    <w:p w:rsidR="000B213C" w:rsidRPr="00632A2F" w:rsidRDefault="000B213C" w:rsidP="000B213C">
      <w:pPr>
        <w:pStyle w:val="consplusnormal1"/>
        <w:numPr>
          <w:ilvl w:val="0"/>
          <w:numId w:val="14"/>
        </w:numPr>
        <w:tabs>
          <w:tab w:val="left" w:pos="284"/>
        </w:tabs>
        <w:spacing w:before="0" w:after="0"/>
        <w:ind w:left="0" w:right="-57" w:firstLine="0"/>
        <w:jc w:val="center"/>
        <w:rPr>
          <w:b/>
          <w:color w:val="000000" w:themeColor="text1"/>
        </w:rPr>
      </w:pPr>
      <w:r w:rsidRPr="00632A2F">
        <w:rPr>
          <w:b/>
          <w:color w:val="000000" w:themeColor="text1"/>
        </w:rPr>
        <w:t>Адреса, реквизиты и подписи Сторон</w:t>
      </w:r>
    </w:p>
    <w:p w:rsidR="000B213C" w:rsidRDefault="000B213C" w:rsidP="000B213C">
      <w:pPr>
        <w:pStyle w:val="consplusnormal1"/>
        <w:spacing w:before="0" w:after="0"/>
        <w:ind w:left="0" w:right="-57"/>
        <w:rPr>
          <w:b/>
          <w:color w:val="000000" w:themeColor="text1"/>
        </w:rPr>
      </w:pPr>
    </w:p>
    <w:p w:rsidR="000B213C" w:rsidRPr="00D0101C" w:rsidRDefault="000B213C" w:rsidP="000B213C">
      <w:pPr>
        <w:pStyle w:val="consplusnormal1"/>
        <w:tabs>
          <w:tab w:val="left" w:pos="5670"/>
        </w:tabs>
        <w:spacing w:before="0" w:after="0"/>
        <w:ind w:left="0" w:right="-57"/>
        <w:rPr>
          <w:color w:val="000000" w:themeColor="text1"/>
        </w:rPr>
      </w:pPr>
      <w:r w:rsidRPr="00D0101C">
        <w:rPr>
          <w:color w:val="000000" w:themeColor="text1"/>
        </w:rPr>
        <w:t>Заказчик:</w:t>
      </w:r>
      <w:r>
        <w:rPr>
          <w:color w:val="000000" w:themeColor="text1"/>
        </w:rPr>
        <w:tab/>
        <w:t>Поставщик:</w:t>
      </w:r>
    </w:p>
    <w:tbl>
      <w:tblPr>
        <w:tblW w:w="5000" w:type="pct"/>
        <w:tblLayout w:type="fixed"/>
        <w:tblLook w:val="01E0"/>
      </w:tblPr>
      <w:tblGrid>
        <w:gridCol w:w="4697"/>
        <w:gridCol w:w="584"/>
        <w:gridCol w:w="4750"/>
        <w:gridCol w:w="390"/>
      </w:tblGrid>
      <w:tr w:rsidR="000B213C" w:rsidRPr="00D0101C" w:rsidTr="00593D8B">
        <w:trPr>
          <w:trHeight w:val="515"/>
        </w:trPr>
        <w:tc>
          <w:tcPr>
            <w:tcW w:w="2534" w:type="pct"/>
            <w:gridSpan w:val="2"/>
          </w:tcPr>
          <w:p w:rsidR="000B213C" w:rsidRPr="00D0101C" w:rsidRDefault="000B213C" w:rsidP="00593D8B">
            <w:pPr>
              <w:shd w:val="clear" w:color="auto" w:fill="FFFFFF"/>
              <w:ind w:right="258"/>
              <w:jc w:val="both"/>
              <w:rPr>
                <w:rFonts w:cs="Times New Roman"/>
                <w:bCs/>
                <w:color w:val="000000" w:themeColor="text1"/>
                <w:spacing w:val="-3"/>
              </w:rPr>
            </w:pPr>
            <w:r w:rsidRPr="00D0101C">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Место нахождения/почтовый адрес: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682860, Хабаровский край, п. Ванино,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ул. Железнодорожная, д. 2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Телефон, факс: (42137) 7-67-79, 7-66-01                                                            </w:t>
            </w:r>
          </w:p>
          <w:p w:rsidR="000B213C" w:rsidRPr="00D0101C" w:rsidRDefault="000B213C" w:rsidP="00593D8B">
            <w:pPr>
              <w:shd w:val="clear" w:color="auto" w:fill="FFFFFF"/>
              <w:jc w:val="both"/>
              <w:rPr>
                <w:rFonts w:cs="Times New Roman"/>
                <w:bCs/>
                <w:color w:val="000000" w:themeColor="text1"/>
                <w:spacing w:val="-3"/>
                <w:lang w:val="en-US"/>
              </w:rPr>
            </w:pPr>
            <w:proofErr w:type="gramStart"/>
            <w:r w:rsidRPr="00D0101C">
              <w:rPr>
                <w:rFonts w:cs="Times New Roman"/>
                <w:color w:val="000000" w:themeColor="text1"/>
              </w:rPr>
              <w:t>Е</w:t>
            </w:r>
            <w:proofErr w:type="gramEnd"/>
            <w:r w:rsidRPr="00D0101C">
              <w:rPr>
                <w:rFonts w:cs="Times New Roman"/>
                <w:color w:val="000000" w:themeColor="text1"/>
                <w:lang w:val="en-US"/>
              </w:rPr>
              <w:t xml:space="preserve">mail: </w:t>
            </w:r>
            <w:r w:rsidRPr="00D0101C">
              <w:rPr>
                <w:rFonts w:cs="Times New Roman"/>
                <w:color w:val="000000" w:themeColor="text1"/>
                <w:u w:val="single"/>
                <w:lang w:val="en-US"/>
              </w:rPr>
              <w:t>ampvanino@ampvanino.ru</w:t>
            </w:r>
          </w:p>
          <w:p w:rsidR="000B213C" w:rsidRPr="00D0101C" w:rsidRDefault="000B213C" w:rsidP="00593D8B">
            <w:pPr>
              <w:shd w:val="clear" w:color="auto" w:fill="FFFFFF"/>
              <w:jc w:val="both"/>
              <w:rPr>
                <w:rFonts w:cs="Times New Roman"/>
                <w:bCs/>
                <w:color w:val="000000" w:themeColor="text1"/>
                <w:spacing w:val="-3"/>
                <w:lang w:val="en-US"/>
              </w:rPr>
            </w:pPr>
            <w:r w:rsidRPr="00D0101C">
              <w:rPr>
                <w:rFonts w:cs="Times New Roman"/>
                <w:bCs/>
                <w:color w:val="000000" w:themeColor="text1"/>
                <w:spacing w:val="-3"/>
              </w:rPr>
              <w:t>ИНН</w:t>
            </w:r>
            <w:r w:rsidRPr="00D0101C">
              <w:rPr>
                <w:rFonts w:cs="Times New Roman"/>
                <w:bCs/>
                <w:color w:val="000000" w:themeColor="text1"/>
                <w:spacing w:val="-3"/>
                <w:lang w:val="en-US"/>
              </w:rPr>
              <w:t xml:space="preserve"> 2709000614 </w:t>
            </w:r>
            <w:r w:rsidRPr="00D0101C">
              <w:rPr>
                <w:rFonts w:cs="Times New Roman"/>
                <w:bCs/>
                <w:color w:val="000000" w:themeColor="text1"/>
                <w:spacing w:val="-3"/>
              </w:rPr>
              <w:t>КПП</w:t>
            </w:r>
            <w:r w:rsidRPr="00D0101C">
              <w:rPr>
                <w:rFonts w:cs="Times New Roman"/>
                <w:bCs/>
                <w:color w:val="000000" w:themeColor="text1"/>
                <w:spacing w:val="-3"/>
                <w:lang w:val="en-US"/>
              </w:rPr>
              <w:t xml:space="preserve"> 270901001                                                                     </w:t>
            </w:r>
          </w:p>
          <w:p w:rsidR="000B213C" w:rsidRPr="00D0101C" w:rsidRDefault="000B213C" w:rsidP="00593D8B">
            <w:pPr>
              <w:shd w:val="clear" w:color="auto" w:fill="FFFFFF"/>
              <w:contextualSpacing/>
              <w:jc w:val="both"/>
              <w:rPr>
                <w:rFonts w:cs="Times New Roman"/>
                <w:bCs/>
                <w:color w:val="000000" w:themeColor="text1"/>
                <w:spacing w:val="-3"/>
              </w:rPr>
            </w:pPr>
            <w:r w:rsidRPr="00D0101C">
              <w:rPr>
                <w:rFonts w:cs="Times New Roman"/>
                <w:color w:val="000000" w:themeColor="text1"/>
              </w:rPr>
              <w:t>Расчетный счет</w:t>
            </w:r>
            <w:r w:rsidRPr="00D0101C">
              <w:rPr>
                <w:rFonts w:cs="Times New Roman"/>
                <w:bCs/>
                <w:color w:val="000000" w:themeColor="text1"/>
                <w:spacing w:val="-3"/>
              </w:rPr>
              <w:t xml:space="preserve"> 40501810700002000002</w:t>
            </w:r>
          </w:p>
          <w:p w:rsidR="000B213C" w:rsidRPr="00D0101C" w:rsidRDefault="000B213C" w:rsidP="00593D8B">
            <w:pPr>
              <w:pStyle w:val="af9"/>
              <w:jc w:val="both"/>
              <w:rPr>
                <w:rFonts w:cs="Times New Roman"/>
                <w:color w:val="000000" w:themeColor="text1"/>
                <w:szCs w:val="24"/>
              </w:rPr>
            </w:pPr>
            <w:proofErr w:type="gramStart"/>
            <w:r w:rsidRPr="00D0101C">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0B213C" w:rsidRPr="00D0101C" w:rsidRDefault="000B213C" w:rsidP="00593D8B">
            <w:pPr>
              <w:pStyle w:val="af9"/>
              <w:jc w:val="both"/>
              <w:rPr>
                <w:rFonts w:cs="Times New Roman"/>
                <w:color w:val="000000" w:themeColor="text1"/>
                <w:szCs w:val="24"/>
              </w:rPr>
            </w:pPr>
            <w:proofErr w:type="gramStart"/>
            <w:r w:rsidRPr="00D0101C">
              <w:rPr>
                <w:rFonts w:cs="Times New Roman"/>
                <w:color w:val="000000" w:themeColor="text1"/>
                <w:szCs w:val="24"/>
              </w:rPr>
              <w:t xml:space="preserve">ЛС 20226Ц55970) Отделение Хабаровск </w:t>
            </w:r>
            <w:proofErr w:type="gramEnd"/>
          </w:p>
          <w:p w:rsidR="000B213C" w:rsidRPr="00D0101C" w:rsidRDefault="000B213C" w:rsidP="00593D8B">
            <w:pPr>
              <w:autoSpaceDE w:val="0"/>
              <w:autoSpaceDN w:val="0"/>
              <w:adjustRightInd w:val="0"/>
              <w:jc w:val="both"/>
              <w:rPr>
                <w:rFonts w:cs="Times New Roman"/>
                <w:bCs/>
                <w:color w:val="000000" w:themeColor="text1"/>
                <w:spacing w:val="-3"/>
              </w:rPr>
            </w:pPr>
            <w:r w:rsidRPr="00D0101C">
              <w:rPr>
                <w:rFonts w:cs="Times New Roman"/>
                <w:color w:val="000000" w:themeColor="text1"/>
              </w:rPr>
              <w:t>г. Хабаровск, БИК 040813001</w:t>
            </w:r>
          </w:p>
          <w:p w:rsidR="000B213C" w:rsidRPr="00D0101C" w:rsidRDefault="000B213C" w:rsidP="00593D8B">
            <w:pPr>
              <w:shd w:val="clear" w:color="auto" w:fill="FFFFFF"/>
              <w:ind w:right="258"/>
              <w:rPr>
                <w:rFonts w:cs="Times New Roman"/>
                <w:bCs/>
                <w:color w:val="000000" w:themeColor="text1"/>
                <w:spacing w:val="-3"/>
                <w:sz w:val="18"/>
                <w:szCs w:val="18"/>
              </w:rPr>
            </w:pPr>
          </w:p>
        </w:tc>
        <w:tc>
          <w:tcPr>
            <w:tcW w:w="2466" w:type="pct"/>
            <w:gridSpan w:val="2"/>
          </w:tcPr>
          <w:p w:rsidR="000B213C" w:rsidRPr="00D0101C" w:rsidRDefault="000B213C" w:rsidP="00593D8B">
            <w:pPr>
              <w:pStyle w:val="aff0"/>
              <w:spacing w:after="0"/>
              <w:jc w:val="center"/>
              <w:rPr>
                <w:rFonts w:cs="Times New Roman"/>
                <w:bCs/>
                <w:color w:val="000000" w:themeColor="text1"/>
                <w:spacing w:val="-3"/>
                <w:szCs w:val="24"/>
              </w:rPr>
            </w:pPr>
          </w:p>
          <w:p w:rsidR="000B213C" w:rsidRPr="00D0101C" w:rsidRDefault="000B213C" w:rsidP="00593D8B">
            <w:pPr>
              <w:shd w:val="clear" w:color="auto" w:fill="FFFFFF"/>
              <w:ind w:left="106"/>
              <w:rPr>
                <w:rFonts w:cs="Times New Roman"/>
                <w:bCs/>
                <w:color w:val="000000" w:themeColor="text1"/>
                <w:spacing w:val="-3"/>
                <w:sz w:val="18"/>
                <w:szCs w:val="18"/>
              </w:rPr>
            </w:pPr>
          </w:p>
        </w:tc>
      </w:tr>
      <w:tr w:rsidR="000B213C" w:rsidRPr="00D845E7" w:rsidTr="00593D8B">
        <w:tblPrEx>
          <w:tblLook w:val="04A0"/>
        </w:tblPrEx>
        <w:trPr>
          <w:gridAfter w:val="1"/>
          <w:wAfter w:w="187" w:type="pct"/>
        </w:trPr>
        <w:tc>
          <w:tcPr>
            <w:tcW w:w="2254" w:type="pct"/>
          </w:tcPr>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Руководитель</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_____________________/Н.П. Татаринов                                                                                  </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«___» _____________ 2018</w:t>
            </w: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2559" w:type="pct"/>
            <w:gridSpan w:val="2"/>
          </w:tcPr>
          <w:p w:rsidR="000B213C" w:rsidRPr="00D845E7" w:rsidRDefault="000B213C" w:rsidP="00593D8B">
            <w:pPr>
              <w:ind w:firstLine="405"/>
              <w:rPr>
                <w:rFonts w:cs="Times New Roman"/>
                <w:bCs/>
                <w:color w:val="000000" w:themeColor="text1"/>
                <w:spacing w:val="-3"/>
              </w:rPr>
            </w:pPr>
          </w:p>
          <w:p w:rsidR="000B213C" w:rsidRPr="00D845E7" w:rsidRDefault="000B213C" w:rsidP="00593D8B">
            <w:pPr>
              <w:rPr>
                <w:rFonts w:cs="Times New Roman"/>
                <w:bCs/>
                <w:color w:val="000000" w:themeColor="text1"/>
                <w:spacing w:val="-3"/>
              </w:rPr>
            </w:pPr>
            <w:r w:rsidRPr="00D845E7">
              <w:rPr>
                <w:rFonts w:cs="Times New Roman"/>
                <w:bCs/>
                <w:color w:val="000000" w:themeColor="text1"/>
                <w:spacing w:val="-3"/>
              </w:rPr>
              <w:t xml:space="preserve">       </w:t>
            </w:r>
          </w:p>
          <w:p w:rsidR="000B213C" w:rsidRPr="00D845E7" w:rsidRDefault="000B213C" w:rsidP="00593D8B">
            <w:pPr>
              <w:rPr>
                <w:rFonts w:cs="Times New Roman"/>
                <w:bCs/>
                <w:color w:val="000000" w:themeColor="text1"/>
                <w:spacing w:val="-3"/>
              </w:rPr>
            </w:pPr>
          </w:p>
          <w:p w:rsidR="000B213C" w:rsidRPr="00D845E7" w:rsidRDefault="000B213C" w:rsidP="00593D8B">
            <w:pPr>
              <w:shd w:val="clear" w:color="auto" w:fill="FFFFFF"/>
              <w:ind w:firstLine="405"/>
              <w:rPr>
                <w:rFonts w:cs="Times New Roman"/>
                <w:color w:val="000000" w:themeColor="text1"/>
              </w:rPr>
            </w:pPr>
            <w:r>
              <w:rPr>
                <w:rFonts w:cs="Times New Roman"/>
                <w:bCs/>
                <w:color w:val="000000" w:themeColor="text1"/>
                <w:spacing w:val="-3"/>
              </w:rPr>
              <w:t xml:space="preserve">          </w:t>
            </w:r>
            <w:r w:rsidRPr="00D845E7">
              <w:rPr>
                <w:rFonts w:cs="Times New Roman"/>
                <w:bCs/>
                <w:color w:val="000000" w:themeColor="text1"/>
                <w:spacing w:val="-3"/>
              </w:rPr>
              <w:t>___________________/</w:t>
            </w:r>
            <w:r w:rsidRPr="00D845E7">
              <w:rPr>
                <w:rFonts w:cs="Times New Roman"/>
                <w:color w:val="000000" w:themeColor="text1"/>
              </w:rPr>
              <w:t xml:space="preserve"> </w:t>
            </w:r>
          </w:p>
          <w:p w:rsidR="000B213C" w:rsidRPr="00D845E7" w:rsidRDefault="000B213C" w:rsidP="00593D8B">
            <w:pPr>
              <w:shd w:val="clear" w:color="auto" w:fill="FFFFFF"/>
              <w:ind w:firstLine="405"/>
              <w:rPr>
                <w:rFonts w:cs="Times New Roman"/>
                <w:bCs/>
                <w:color w:val="000000" w:themeColor="text1"/>
                <w:spacing w:val="-3"/>
              </w:rPr>
            </w:pPr>
          </w:p>
          <w:p w:rsidR="000B213C" w:rsidRPr="00D845E7" w:rsidRDefault="000B213C" w:rsidP="00593D8B">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МП</w:t>
            </w:r>
          </w:p>
          <w:p w:rsidR="000B213C" w:rsidRPr="00D845E7" w:rsidRDefault="000B213C" w:rsidP="00593D8B">
            <w:pPr>
              <w:shd w:val="clear" w:color="auto" w:fill="FFFFFF"/>
              <w:ind w:firstLine="405"/>
              <w:rPr>
                <w:rFonts w:cs="Times New Roman"/>
                <w:bCs/>
                <w:color w:val="000000" w:themeColor="text1"/>
                <w:spacing w:val="-3"/>
              </w:rPr>
            </w:pPr>
          </w:p>
          <w:p w:rsidR="000B213C" w:rsidRPr="00D845E7" w:rsidRDefault="000B213C" w:rsidP="00593D8B">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«___» _____________ 2018</w:t>
            </w:r>
          </w:p>
          <w:p w:rsidR="000B213C" w:rsidRPr="00D845E7"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1D3032" w:rsidRDefault="001D3032"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0B213C" w:rsidRDefault="000B213C" w:rsidP="000B213C">
      <w:pPr>
        <w:jc w:val="center"/>
        <w:rPr>
          <w:color w:val="000000"/>
        </w:rPr>
      </w:pPr>
    </w:p>
    <w:p w:rsidR="00632A2F" w:rsidRDefault="00632A2F" w:rsidP="000B213C">
      <w:pPr>
        <w:jc w:val="right"/>
        <w:rPr>
          <w:rFonts w:cs="Times New Roman"/>
          <w:color w:val="000000" w:themeColor="text1"/>
        </w:rPr>
      </w:pPr>
    </w:p>
    <w:p w:rsidR="000B213C" w:rsidRPr="00850566" w:rsidRDefault="000B213C" w:rsidP="000B213C">
      <w:pPr>
        <w:jc w:val="right"/>
        <w:rPr>
          <w:rFonts w:cs="Times New Roman"/>
          <w:color w:val="000000" w:themeColor="text1"/>
        </w:rPr>
      </w:pPr>
      <w:r w:rsidRPr="00850566">
        <w:rPr>
          <w:rFonts w:cs="Times New Roman"/>
          <w:color w:val="000000" w:themeColor="text1"/>
        </w:rPr>
        <w:lastRenderedPageBreak/>
        <w:t>Приложение №1 к договору</w:t>
      </w:r>
    </w:p>
    <w:p w:rsidR="000B213C" w:rsidRPr="00850566" w:rsidRDefault="000B213C" w:rsidP="000B213C">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0B213C" w:rsidRPr="00850566" w:rsidRDefault="000B213C" w:rsidP="000B213C">
      <w:pPr>
        <w:rPr>
          <w:rFonts w:cs="Times New Roman"/>
          <w:color w:val="000000" w:themeColor="text1"/>
        </w:rPr>
      </w:pPr>
    </w:p>
    <w:p w:rsidR="000B213C" w:rsidRDefault="000B213C" w:rsidP="000B213C">
      <w:pPr>
        <w:jc w:val="center"/>
        <w:rPr>
          <w:color w:val="000000"/>
        </w:rPr>
      </w:pPr>
    </w:p>
    <w:p w:rsidR="000B213C" w:rsidRDefault="000B213C" w:rsidP="000B213C">
      <w:pPr>
        <w:jc w:val="center"/>
        <w:rPr>
          <w:color w:val="000000"/>
        </w:rPr>
      </w:pPr>
      <w:r>
        <w:rPr>
          <w:color w:val="000000"/>
        </w:rPr>
        <w:t>Спецификация</w:t>
      </w:r>
    </w:p>
    <w:p w:rsidR="000B213C" w:rsidRDefault="000B213C" w:rsidP="000B213C">
      <w:pPr>
        <w:rPr>
          <w:color w:val="000000"/>
        </w:rPr>
      </w:pPr>
    </w:p>
    <w:p w:rsidR="000B213C" w:rsidRDefault="000B213C" w:rsidP="000B213C">
      <w:pPr>
        <w:spacing w:line="100" w:lineRule="atLeast"/>
        <w:jc w:val="center"/>
        <w:rPr>
          <w:color w:val="000000"/>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0"/>
        <w:gridCol w:w="3976"/>
        <w:gridCol w:w="709"/>
        <w:gridCol w:w="851"/>
        <w:gridCol w:w="1417"/>
        <w:gridCol w:w="1134"/>
        <w:gridCol w:w="1418"/>
      </w:tblGrid>
      <w:tr w:rsidR="000B213C"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color w:val="000000"/>
                <w:sz w:val="20"/>
                <w:szCs w:val="2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Наименование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Кол-во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 xml:space="preserve">Ед. </w:t>
            </w:r>
            <w:proofErr w:type="spellStart"/>
            <w:r>
              <w:rPr>
                <w:bCs/>
                <w:color w:val="000000"/>
              </w:rPr>
              <w:t>изм</w:t>
            </w:r>
            <w:proofErr w:type="spellEnd"/>
            <w:r>
              <w:rPr>
                <w:bCs/>
                <w:color w:val="00000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Pr>
                <w:spacing w:val="-1"/>
              </w:rPr>
              <w:t>Н</w:t>
            </w:r>
            <w:r>
              <w:rPr>
                <w:rFonts w:eastAsiaTheme="minorHAnsi"/>
                <w:bCs/>
                <w:lang w:eastAsia="en-US"/>
              </w:rPr>
              <w:t>аименование страны происхождения Товара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0"/>
                <w:szCs w:val="20"/>
              </w:rPr>
            </w:pPr>
            <w:r>
              <w:rPr>
                <w:color w:val="000000"/>
              </w:rPr>
              <w:t>Цена за единицу (шт.), с учетом НДС (18 %), руб.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color w:val="000000"/>
              </w:rPr>
            </w:pPr>
            <w:r>
              <w:rPr>
                <w:color w:val="000000"/>
              </w:rPr>
              <w:t>Стоимость с учетом НДС (18%), руб.*</w:t>
            </w:r>
          </w:p>
        </w:tc>
      </w:tr>
      <w:tr w:rsidR="00920E12"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sz w:val="20"/>
                <w:szCs w:val="20"/>
              </w:rPr>
            </w:pPr>
            <w:r>
              <w:rPr>
                <w:color w:val="000000"/>
              </w:rPr>
              <w:t>1.</w:t>
            </w:r>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Pr="00850566" w:rsidRDefault="00920E12" w:rsidP="00593D8B">
            <w:pPr>
              <w:spacing w:line="276" w:lineRule="auto"/>
              <w:jc w:val="both"/>
              <w:rPr>
                <w:rFonts w:cs="Times New Roman"/>
                <w:color w:val="000000" w:themeColor="text1"/>
              </w:rPr>
            </w:pPr>
            <w:r w:rsidRPr="00BB1B68">
              <w:rPr>
                <w:rFonts w:cs="Times New Roman"/>
                <w:color w:val="000000" w:themeColor="text1"/>
              </w:rPr>
              <w:t>Офисный персональный компьютер в сборе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Pr="00A925A5" w:rsidRDefault="00920E12" w:rsidP="00593D8B">
            <w:pPr>
              <w:spacing w:line="276" w:lineRule="auto"/>
              <w:jc w:val="center"/>
              <w:rPr>
                <w:rFonts w:cs="Times New Roman"/>
                <w:color w:val="000000" w:themeColor="text1"/>
                <w:lang w:val="en-US"/>
              </w:rPr>
            </w:pPr>
            <w:r>
              <w:rPr>
                <w:rFonts w:cs="Times New Roman"/>
                <w:color w:val="000000" w:themeColor="text1"/>
              </w:rPr>
              <w:t>1</w:t>
            </w:r>
            <w:r>
              <w:rPr>
                <w:rFonts w:cs="Times New Roman"/>
                <w:color w:val="000000" w:themeColor="text1"/>
                <w:lang w:val="en-US"/>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proofErr w:type="spellStart"/>
            <w:r>
              <w:rPr>
                <w:color w:val="000000"/>
              </w:rPr>
              <w:t>Компл</w:t>
            </w:r>
            <w:proofErr w:type="spellEnd"/>
            <w:r>
              <w:rPr>
                <w:color w:val="00000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r>
      <w:tr w:rsidR="00920E12"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sz w:val="20"/>
                <w:szCs w:val="20"/>
              </w:rPr>
            </w:pPr>
            <w:r>
              <w:rPr>
                <w:color w:val="000000"/>
              </w:rPr>
              <w:t>2.</w:t>
            </w:r>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Факсимильный аппарат на термобумаге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3.</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Pr>
                <w:rFonts w:eastAsia="Times New Roman" w:cs="Times New Roman"/>
                <w:kern w:val="0"/>
                <w:lang w:eastAsia="ru-RU" w:bidi="ar-SA"/>
              </w:rPr>
              <w:t>А</w:t>
            </w:r>
            <w:r w:rsidRPr="00BB1B68">
              <w:rPr>
                <w:rFonts w:eastAsia="Times New Roman" w:cs="Times New Roman"/>
                <w:kern w:val="0"/>
                <w:lang w:eastAsia="ru-RU" w:bidi="ar-SA"/>
              </w:rPr>
              <w:t>ккумулятор свинцово-кислотный для ИБП</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4.</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Манипулятор «мышь»</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5</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Клавиатура</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6</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МФУ лазерное</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7</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Pr>
                <w:rFonts w:cs="Times New Roman"/>
                <w:bCs/>
                <w:color w:val="000000" w:themeColor="text1"/>
              </w:rPr>
              <w:t>Ноутбук</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8</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Сумка для ноутбука мужская</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0B213C" w:rsidTr="00593D8B">
        <w:trPr>
          <w:trHeight w:val="300"/>
        </w:trPr>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f8"/>
              <w:spacing w:before="0" w:after="240" w:line="293" w:lineRule="atLeast"/>
              <w:jc w:val="right"/>
              <w:rPr>
                <w:sz w:val="20"/>
                <w:szCs w:val="20"/>
              </w:rPr>
            </w:pPr>
            <w:r>
              <w:t>ИТОГО: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spacing w:after="280" w:line="293" w:lineRule="atLeast"/>
              <w:contextualSpacing/>
              <w:jc w:val="center"/>
              <w:rPr>
                <w:color w:val="000000"/>
              </w:rPr>
            </w:pPr>
          </w:p>
        </w:tc>
      </w:tr>
      <w:tr w:rsidR="000B213C" w:rsidTr="00593D8B">
        <w:trPr>
          <w:trHeight w:val="300"/>
        </w:trPr>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f8"/>
              <w:spacing w:before="0" w:after="240" w:line="293" w:lineRule="atLeast"/>
              <w:jc w:val="right"/>
            </w:pPr>
            <w:r>
              <w:t>В том числе НДС (18%):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r>
    </w:tbl>
    <w:p w:rsidR="000B213C" w:rsidRDefault="000B213C" w:rsidP="000B213C">
      <w:pPr>
        <w:rPr>
          <w:b/>
          <w:color w:val="000000"/>
        </w:rPr>
      </w:pPr>
    </w:p>
    <w:p w:rsidR="000B213C" w:rsidRPr="00A5768C" w:rsidRDefault="000B213C" w:rsidP="000B213C">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0B213C" w:rsidRPr="00A5768C" w:rsidRDefault="000B213C" w:rsidP="000B213C">
      <w:pPr>
        <w:rPr>
          <w:b/>
          <w:color w:val="000000" w:themeColor="text1"/>
          <w:sz w:val="22"/>
          <w:szCs w:val="22"/>
        </w:rPr>
      </w:pPr>
    </w:p>
    <w:p w:rsidR="000B213C" w:rsidRPr="00A5768C" w:rsidRDefault="000B213C" w:rsidP="000B213C">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0B213C" w:rsidRPr="00A5768C" w:rsidRDefault="000B213C" w:rsidP="000B213C">
      <w:pPr>
        <w:rPr>
          <w:color w:val="000000" w:themeColor="text1"/>
          <w:sz w:val="22"/>
          <w:szCs w:val="22"/>
        </w:rPr>
      </w:pPr>
    </w:p>
    <w:p w:rsidR="000B213C" w:rsidRPr="00850566" w:rsidRDefault="000B213C" w:rsidP="000B213C">
      <w:pPr>
        <w:rPr>
          <w:rFonts w:cs="Times New Roman"/>
          <w:color w:val="000000" w:themeColor="text1"/>
        </w:rPr>
      </w:pPr>
    </w:p>
    <w:p w:rsidR="000B213C" w:rsidRPr="00850566" w:rsidRDefault="000B213C" w:rsidP="000B213C">
      <w:pPr>
        <w:rPr>
          <w:rFonts w:cs="Times New Roman"/>
          <w:color w:val="000000" w:themeColor="text1"/>
        </w:rPr>
      </w:pPr>
    </w:p>
    <w:p w:rsidR="000B213C" w:rsidRPr="00850566" w:rsidRDefault="000B213C" w:rsidP="000B213C">
      <w:pPr>
        <w:rPr>
          <w:rFonts w:cs="Times New Roman"/>
          <w:color w:val="000000" w:themeColor="text1"/>
        </w:rPr>
      </w:pPr>
    </w:p>
    <w:tbl>
      <w:tblPr>
        <w:tblW w:w="0" w:type="auto"/>
        <w:tblLook w:val="04A0"/>
      </w:tblPr>
      <w:tblGrid>
        <w:gridCol w:w="4698"/>
        <w:gridCol w:w="5333"/>
      </w:tblGrid>
      <w:tr w:rsidR="000B213C" w:rsidRPr="00D0101C" w:rsidTr="00593D8B">
        <w:tc>
          <w:tcPr>
            <w:tcW w:w="4698" w:type="dxa"/>
          </w:tcPr>
          <w:p w:rsidR="000B213C" w:rsidRPr="00D0101C" w:rsidRDefault="000B213C" w:rsidP="00593D8B">
            <w:pPr>
              <w:pStyle w:val="af9"/>
              <w:jc w:val="center"/>
              <w:rPr>
                <w:rFonts w:cs="Times New Roman"/>
                <w:color w:val="000000" w:themeColor="text1"/>
                <w:szCs w:val="24"/>
                <w:lang w:eastAsia="ar-SA"/>
              </w:rPr>
            </w:pPr>
            <w:r w:rsidRPr="00D0101C">
              <w:rPr>
                <w:rFonts w:cs="Times New Roman"/>
                <w:color w:val="000000" w:themeColor="text1"/>
                <w:szCs w:val="24"/>
              </w:rPr>
              <w:t>Заказчик</w:t>
            </w:r>
          </w:p>
        </w:tc>
        <w:tc>
          <w:tcPr>
            <w:tcW w:w="5333" w:type="dxa"/>
          </w:tcPr>
          <w:p w:rsidR="000B213C" w:rsidRPr="00D0101C" w:rsidRDefault="000B213C" w:rsidP="00593D8B">
            <w:pPr>
              <w:pStyle w:val="af9"/>
              <w:jc w:val="center"/>
              <w:rPr>
                <w:rFonts w:cs="Times New Roman"/>
                <w:color w:val="000000" w:themeColor="text1"/>
                <w:szCs w:val="24"/>
                <w:lang w:eastAsia="ar-SA"/>
              </w:rPr>
            </w:pPr>
            <w:r w:rsidRPr="00D0101C">
              <w:rPr>
                <w:rFonts w:cs="Times New Roman"/>
                <w:color w:val="000000" w:themeColor="text1"/>
                <w:szCs w:val="24"/>
              </w:rPr>
              <w:t>Поставщик</w:t>
            </w:r>
          </w:p>
        </w:tc>
      </w:tr>
      <w:tr w:rsidR="000B213C" w:rsidRPr="00850566" w:rsidTr="00593D8B">
        <w:tc>
          <w:tcPr>
            <w:tcW w:w="4698" w:type="dxa"/>
          </w:tcPr>
          <w:p w:rsidR="000B213C" w:rsidRPr="00850566"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0B213C" w:rsidRPr="00850566"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0B213C" w:rsidRPr="00850566" w:rsidRDefault="000B213C" w:rsidP="00593D8B">
            <w:pPr>
              <w:shd w:val="clear" w:color="auto" w:fill="FFFFFF"/>
              <w:rPr>
                <w:rFonts w:cs="Times New Roman"/>
                <w:bCs/>
                <w:color w:val="000000" w:themeColor="text1"/>
                <w:spacing w:val="-3"/>
              </w:rPr>
            </w:pPr>
          </w:p>
          <w:p w:rsidR="000B213C"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0B213C"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5333" w:type="dxa"/>
          </w:tcPr>
          <w:p w:rsidR="000B213C" w:rsidRPr="00850566" w:rsidRDefault="000B213C" w:rsidP="00593D8B">
            <w:pPr>
              <w:pStyle w:val="aff0"/>
              <w:spacing w:after="0"/>
              <w:ind w:firstLine="405"/>
              <w:rPr>
                <w:rFonts w:cs="Times New Roman"/>
                <w:bCs/>
                <w:color w:val="000000" w:themeColor="text1"/>
                <w:spacing w:val="-3"/>
                <w:szCs w:val="24"/>
              </w:rPr>
            </w:pPr>
          </w:p>
          <w:p w:rsidR="000B213C" w:rsidRDefault="000B213C" w:rsidP="00593D8B">
            <w:pPr>
              <w:pStyle w:val="aff0"/>
              <w:spacing w:after="0"/>
              <w:rPr>
                <w:rFonts w:cs="Times New Roman"/>
                <w:bCs/>
                <w:color w:val="000000" w:themeColor="text1"/>
                <w:spacing w:val="-3"/>
                <w:szCs w:val="24"/>
              </w:rPr>
            </w:pPr>
            <w:r>
              <w:rPr>
                <w:rFonts w:cs="Times New Roman"/>
                <w:bCs/>
                <w:color w:val="000000" w:themeColor="text1"/>
                <w:spacing w:val="-3"/>
                <w:szCs w:val="24"/>
              </w:rPr>
              <w:t xml:space="preserve">       </w:t>
            </w:r>
          </w:p>
          <w:p w:rsidR="000B213C" w:rsidRPr="00850566" w:rsidRDefault="000B213C" w:rsidP="00593D8B">
            <w:pPr>
              <w:pStyle w:val="aff0"/>
              <w:spacing w:after="0"/>
              <w:rPr>
                <w:rFonts w:cs="Times New Roman"/>
                <w:bCs/>
                <w:color w:val="000000" w:themeColor="text1"/>
                <w:spacing w:val="-3"/>
                <w:szCs w:val="24"/>
              </w:rPr>
            </w:pPr>
          </w:p>
          <w:p w:rsidR="000B213C" w:rsidRDefault="000B213C" w:rsidP="00593D8B">
            <w:pPr>
              <w:shd w:val="clear" w:color="auto" w:fill="FFFFFF"/>
              <w:ind w:firstLine="405"/>
              <w:rPr>
                <w:rFonts w:cs="Times New Roman"/>
                <w:color w:val="000000" w:themeColor="text1"/>
              </w:rPr>
            </w:pPr>
            <w:r w:rsidRPr="00850566">
              <w:rPr>
                <w:rFonts w:cs="Times New Roman"/>
                <w:bCs/>
                <w:color w:val="000000" w:themeColor="text1"/>
                <w:spacing w:val="-3"/>
              </w:rPr>
              <w:t>______________________/</w:t>
            </w:r>
            <w:r w:rsidRPr="00850566">
              <w:rPr>
                <w:rFonts w:cs="Times New Roman"/>
                <w:color w:val="000000" w:themeColor="text1"/>
              </w:rPr>
              <w:t xml:space="preserve"> </w:t>
            </w:r>
          </w:p>
          <w:p w:rsidR="000B213C" w:rsidRPr="00850566" w:rsidRDefault="000B213C" w:rsidP="00593D8B">
            <w:pPr>
              <w:shd w:val="clear" w:color="auto" w:fill="FFFFFF"/>
              <w:ind w:firstLine="405"/>
              <w:rPr>
                <w:rFonts w:cs="Times New Roman"/>
                <w:bCs/>
                <w:color w:val="000000" w:themeColor="text1"/>
                <w:spacing w:val="-3"/>
              </w:rPr>
            </w:pPr>
          </w:p>
          <w:p w:rsidR="000B213C"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МП</w:t>
            </w:r>
          </w:p>
          <w:p w:rsidR="000B213C" w:rsidRDefault="000B213C" w:rsidP="00593D8B">
            <w:pPr>
              <w:shd w:val="clear" w:color="auto" w:fill="FFFFFF"/>
              <w:ind w:firstLine="405"/>
              <w:rPr>
                <w:rFonts w:cs="Times New Roman"/>
                <w:bCs/>
                <w:color w:val="000000" w:themeColor="text1"/>
                <w:spacing w:val="-3"/>
              </w:rPr>
            </w:pPr>
          </w:p>
          <w:p w:rsidR="000B213C" w:rsidRPr="00850566" w:rsidRDefault="000B213C" w:rsidP="00593D8B">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0B213C" w:rsidRPr="00D845E7"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0B213C" w:rsidRDefault="000B213C" w:rsidP="000B213C">
      <w:pPr>
        <w:jc w:val="center"/>
        <w:rPr>
          <w:color w:val="000000"/>
        </w:rPr>
      </w:pPr>
    </w:p>
    <w:p w:rsidR="000B213C" w:rsidRDefault="000B213C" w:rsidP="000B213C">
      <w:pPr>
        <w:jc w:val="center"/>
        <w:rPr>
          <w:color w:val="000000"/>
        </w:rPr>
      </w:pPr>
    </w:p>
    <w:p w:rsidR="004B508F" w:rsidRDefault="004B508F" w:rsidP="000B213C">
      <w:pPr>
        <w:jc w:val="center"/>
        <w:rPr>
          <w:color w:val="000000"/>
        </w:rPr>
      </w:pPr>
    </w:p>
    <w:p w:rsidR="00632A2F" w:rsidRDefault="00632A2F" w:rsidP="000B213C">
      <w:pPr>
        <w:jc w:val="center"/>
        <w:rPr>
          <w:color w:val="000000"/>
        </w:rPr>
      </w:pPr>
    </w:p>
    <w:p w:rsidR="004B508F" w:rsidRPr="00850566" w:rsidRDefault="004B508F" w:rsidP="004B508F">
      <w:pPr>
        <w:jc w:val="right"/>
        <w:rPr>
          <w:rFonts w:cs="Times New Roman"/>
          <w:color w:val="000000" w:themeColor="text1"/>
        </w:rPr>
      </w:pPr>
      <w:r w:rsidRPr="00850566">
        <w:rPr>
          <w:rFonts w:cs="Times New Roman"/>
          <w:color w:val="000000" w:themeColor="text1"/>
        </w:rPr>
        <w:lastRenderedPageBreak/>
        <w:t>Приложение №</w:t>
      </w:r>
      <w:r>
        <w:rPr>
          <w:rFonts w:cs="Times New Roman"/>
          <w:color w:val="000000" w:themeColor="text1"/>
        </w:rPr>
        <w:t xml:space="preserve"> </w:t>
      </w:r>
      <w:r w:rsidRPr="00850566">
        <w:rPr>
          <w:rFonts w:cs="Times New Roman"/>
          <w:color w:val="000000" w:themeColor="text1"/>
        </w:rPr>
        <w:t>2 к договору</w:t>
      </w:r>
    </w:p>
    <w:p w:rsidR="004B508F" w:rsidRPr="00850566" w:rsidRDefault="004B508F" w:rsidP="004B508F">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4B508F" w:rsidRDefault="004B508F" w:rsidP="000B213C">
      <w:pPr>
        <w:jc w:val="center"/>
        <w:rPr>
          <w:color w:val="000000"/>
        </w:rPr>
      </w:pPr>
    </w:p>
    <w:p w:rsidR="004B508F" w:rsidRPr="005E504D" w:rsidRDefault="004B508F" w:rsidP="004B508F">
      <w:pPr>
        <w:pStyle w:val="af9"/>
        <w:tabs>
          <w:tab w:val="left" w:pos="4410"/>
        </w:tabs>
        <w:jc w:val="center"/>
        <w:rPr>
          <w:b/>
          <w:szCs w:val="24"/>
        </w:rPr>
      </w:pPr>
      <w:r w:rsidRPr="005E504D">
        <w:rPr>
          <w:b/>
          <w:szCs w:val="24"/>
        </w:rPr>
        <w:t>Техническое задание</w:t>
      </w:r>
    </w:p>
    <w:p w:rsidR="004B508F" w:rsidRDefault="004B508F" w:rsidP="006F4C52">
      <w:pPr>
        <w:pStyle w:val="af9"/>
        <w:jc w:val="center"/>
      </w:pPr>
      <w:r w:rsidRPr="005E504D">
        <w:t>на поставку вычислительной и офисной техники, а также комплектующих изделий к ним, для нужд ФГБУ «АМП Охотского моря и Татарского пролива»</w:t>
      </w:r>
    </w:p>
    <w:p w:rsidR="006F4C52" w:rsidRPr="005E504D" w:rsidRDefault="006F4C52" w:rsidP="006F4C52">
      <w:pPr>
        <w:pStyle w:val="af9"/>
        <w:jc w:val="center"/>
      </w:pPr>
    </w:p>
    <w:p w:rsidR="004B508F" w:rsidRPr="006F4C52" w:rsidRDefault="006F4C52" w:rsidP="006F4C52">
      <w:pPr>
        <w:pStyle w:val="af9"/>
        <w:jc w:val="center"/>
        <w:rPr>
          <w:rFonts w:cs="Times New Roman"/>
          <w:szCs w:val="24"/>
        </w:rPr>
      </w:pPr>
      <w:r>
        <w:rPr>
          <w:rFonts w:cs="Times New Roman"/>
          <w:szCs w:val="24"/>
        </w:rPr>
        <w:t xml:space="preserve">1. </w:t>
      </w:r>
      <w:r w:rsidR="004B508F" w:rsidRPr="006F4C52">
        <w:rPr>
          <w:rFonts w:cs="Times New Roman"/>
          <w:szCs w:val="24"/>
        </w:rPr>
        <w:t>Перечень наименований, характеристики и требуемое количество товара - предмета заказа.</w:t>
      </w:r>
    </w:p>
    <w:p w:rsidR="00372D2E" w:rsidRPr="007C37CB" w:rsidRDefault="00372D2E" w:rsidP="00372D2E">
      <w:pPr>
        <w:shd w:val="clear" w:color="auto" w:fill="FFFFFF" w:themeFill="background1"/>
        <w:spacing w:line="360" w:lineRule="auto"/>
        <w:ind w:left="-180"/>
        <w:jc w:val="both"/>
        <w:rPr>
          <w:sz w:val="26"/>
          <w:szCs w:val="26"/>
          <w:lang w:val="en-US"/>
        </w:rPr>
      </w:pPr>
      <w:r w:rsidRPr="007C37CB">
        <w:rPr>
          <w:sz w:val="26"/>
          <w:szCs w:val="26"/>
        </w:rPr>
        <w:t>1.1</w:t>
      </w:r>
      <w:r w:rsidRPr="007C37CB">
        <w:rPr>
          <w:sz w:val="26"/>
          <w:szCs w:val="26"/>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72D2E" w:rsidRPr="005E504D" w:rsidTr="00CB5C7D">
        <w:tc>
          <w:tcPr>
            <w:tcW w:w="8931" w:type="dxa"/>
            <w:vMerge w:val="restart"/>
            <w:vAlign w:val="center"/>
          </w:tcPr>
          <w:p w:rsidR="00372D2E" w:rsidRPr="005E504D" w:rsidRDefault="00372D2E" w:rsidP="00CB5C7D">
            <w:pPr>
              <w:pStyle w:val="210"/>
              <w:shd w:val="clear" w:color="auto" w:fill="FFFFFF" w:themeFill="background1"/>
              <w:spacing w:line="360" w:lineRule="auto"/>
              <w:ind w:left="-108"/>
              <w:jc w:val="center"/>
              <w:rPr>
                <w:rFonts w:cs="Times New Roman"/>
                <w:szCs w:val="24"/>
              </w:rPr>
            </w:pPr>
            <w:r w:rsidRPr="005E504D">
              <w:rPr>
                <w:rFonts w:cs="Times New Roman"/>
                <w:szCs w:val="24"/>
              </w:rPr>
              <w:t>Наименование – Офисный персональный компьютер в сборе</w:t>
            </w:r>
          </w:p>
        </w:tc>
        <w:tc>
          <w:tcPr>
            <w:tcW w:w="1276" w:type="dxa"/>
          </w:tcPr>
          <w:p w:rsidR="00372D2E" w:rsidRPr="005E504D" w:rsidRDefault="00372D2E" w:rsidP="00CB5C7D">
            <w:pPr>
              <w:pStyle w:val="210"/>
              <w:shd w:val="clear" w:color="auto" w:fill="FFFFFF" w:themeFill="background1"/>
              <w:spacing w:line="360" w:lineRule="auto"/>
              <w:jc w:val="center"/>
              <w:rPr>
                <w:rFonts w:cs="Times New Roman"/>
                <w:szCs w:val="24"/>
              </w:rPr>
            </w:pPr>
            <w:r w:rsidRPr="005E504D">
              <w:rPr>
                <w:rFonts w:cs="Times New Roman"/>
                <w:szCs w:val="24"/>
              </w:rPr>
              <w:t>Кол</w:t>
            </w:r>
            <w:r w:rsidRPr="005E504D">
              <w:rPr>
                <w:rFonts w:cs="Times New Roman"/>
                <w:szCs w:val="24"/>
                <w:lang w:val="en-US"/>
              </w:rPr>
              <w:t>-</w:t>
            </w:r>
            <w:r w:rsidRPr="005E504D">
              <w:rPr>
                <w:rFonts w:cs="Times New Roman"/>
                <w:szCs w:val="24"/>
              </w:rPr>
              <w:t>во:</w:t>
            </w:r>
          </w:p>
        </w:tc>
      </w:tr>
      <w:tr w:rsidR="00372D2E" w:rsidRPr="005E504D" w:rsidTr="00CB5C7D">
        <w:trPr>
          <w:trHeight w:val="545"/>
        </w:trPr>
        <w:tc>
          <w:tcPr>
            <w:tcW w:w="8931" w:type="dxa"/>
            <w:vMerge/>
          </w:tcPr>
          <w:p w:rsidR="00372D2E" w:rsidRPr="005E504D" w:rsidRDefault="00372D2E" w:rsidP="00CB5C7D">
            <w:pPr>
              <w:pStyle w:val="210"/>
              <w:shd w:val="clear" w:color="auto" w:fill="FFFFFF" w:themeFill="background1"/>
              <w:spacing w:line="360" w:lineRule="auto"/>
              <w:jc w:val="center"/>
              <w:rPr>
                <w:rFonts w:cs="Times New Roman"/>
                <w:b/>
                <w:szCs w:val="24"/>
              </w:rPr>
            </w:pPr>
          </w:p>
        </w:tc>
        <w:tc>
          <w:tcPr>
            <w:tcW w:w="1276" w:type="dxa"/>
            <w:vAlign w:val="center"/>
          </w:tcPr>
          <w:p w:rsidR="00372D2E" w:rsidRPr="00372D2E" w:rsidRDefault="00372D2E" w:rsidP="00CB5C7D">
            <w:pPr>
              <w:pStyle w:val="210"/>
              <w:shd w:val="clear" w:color="auto" w:fill="FFFFFF" w:themeFill="background1"/>
              <w:spacing w:line="360" w:lineRule="auto"/>
              <w:jc w:val="center"/>
              <w:rPr>
                <w:rFonts w:cs="Times New Roman"/>
                <w:sz w:val="20"/>
                <w:szCs w:val="20"/>
              </w:rPr>
            </w:pPr>
            <w:r w:rsidRPr="00372D2E">
              <w:rPr>
                <w:rFonts w:cs="Times New Roman"/>
                <w:sz w:val="20"/>
                <w:szCs w:val="20"/>
              </w:rPr>
              <w:t xml:space="preserve">10 </w:t>
            </w:r>
            <w:r>
              <w:rPr>
                <w:rFonts w:cs="Times New Roman"/>
                <w:sz w:val="20"/>
                <w:szCs w:val="20"/>
              </w:rPr>
              <w:t>к</w:t>
            </w:r>
            <w:r w:rsidRPr="00372D2E">
              <w:rPr>
                <w:rFonts w:cs="Times New Roman"/>
                <w:sz w:val="20"/>
                <w:szCs w:val="20"/>
              </w:rPr>
              <w:t>омплектов</w:t>
            </w:r>
          </w:p>
        </w:tc>
      </w:tr>
      <w:tr w:rsidR="00372D2E" w:rsidRPr="005E504D" w:rsidTr="00CB5C7D">
        <w:trPr>
          <w:trHeight w:val="3391"/>
        </w:trPr>
        <w:tc>
          <w:tcPr>
            <w:tcW w:w="8931" w:type="dxa"/>
            <w:shd w:val="clear" w:color="auto" w:fill="FFFFFF" w:themeFill="background1"/>
          </w:tcPr>
          <w:p w:rsidR="00372D2E" w:rsidRPr="00265777" w:rsidRDefault="00372D2E" w:rsidP="00CB5C7D">
            <w:pPr>
              <w:shd w:val="clear" w:color="auto" w:fill="FFFFFF" w:themeFill="background1"/>
              <w:spacing w:line="360" w:lineRule="auto"/>
              <w:rPr>
                <w:rFonts w:cs="Times New Roman"/>
                <w:b/>
              </w:rPr>
            </w:pPr>
            <w:r w:rsidRPr="00265777">
              <w:rPr>
                <w:rFonts w:cs="Times New Roman"/>
                <w:b/>
              </w:rPr>
              <w:t>Системный блок в составе:</w:t>
            </w:r>
          </w:p>
          <w:p w:rsidR="00372D2E" w:rsidRPr="00265777" w:rsidRDefault="00372D2E" w:rsidP="00CB5C7D">
            <w:pPr>
              <w:pStyle w:val="af9"/>
              <w:jc w:val="both"/>
              <w:rPr>
                <w:szCs w:val="24"/>
                <w:u w:val="single"/>
              </w:rPr>
            </w:pPr>
            <w:r w:rsidRPr="00265777">
              <w:rPr>
                <w:szCs w:val="24"/>
                <w:u w:val="single"/>
              </w:rPr>
              <w:t xml:space="preserve">Процессор: </w:t>
            </w:r>
          </w:p>
          <w:p w:rsidR="00372D2E" w:rsidRPr="00265777" w:rsidRDefault="00372D2E" w:rsidP="00CB5C7D">
            <w:pPr>
              <w:pStyle w:val="af9"/>
              <w:jc w:val="both"/>
              <w:rPr>
                <w:szCs w:val="24"/>
              </w:rPr>
            </w:pPr>
            <w:r w:rsidRPr="00265777">
              <w:rPr>
                <w:szCs w:val="24"/>
                <w:shd w:val="clear" w:color="auto" w:fill="FFFFFF"/>
                <w:lang w:val="en-US"/>
              </w:rPr>
              <w:t xml:space="preserve">Intel Pentium G3260 </w:t>
            </w:r>
            <w:proofErr w:type="spellStart"/>
            <w:r w:rsidRPr="00265777">
              <w:rPr>
                <w:szCs w:val="24"/>
                <w:shd w:val="clear" w:color="auto" w:fill="FFFFFF"/>
                <w:lang w:val="en-US"/>
              </w:rPr>
              <w:t>Haswell</w:t>
            </w:r>
            <w:proofErr w:type="spellEnd"/>
            <w:r w:rsidRPr="00265777">
              <w:rPr>
                <w:szCs w:val="24"/>
                <w:shd w:val="clear" w:color="auto" w:fill="FFFFFF"/>
                <w:lang w:val="en-US"/>
              </w:rPr>
              <w:t xml:space="preserve"> </w:t>
            </w:r>
            <w:r w:rsidRPr="00265777">
              <w:rPr>
                <w:szCs w:val="24"/>
                <w:lang w:val="en-US"/>
              </w:rPr>
              <w:t>(</w:t>
            </w:r>
            <w:r w:rsidRPr="00265777">
              <w:rPr>
                <w:szCs w:val="24"/>
              </w:rPr>
              <w:t>или</w:t>
            </w:r>
            <w:r w:rsidRPr="00265777">
              <w:rPr>
                <w:szCs w:val="24"/>
                <w:lang w:val="en-US"/>
              </w:rPr>
              <w:t xml:space="preserve"> </w:t>
            </w:r>
            <w:r w:rsidRPr="00265777">
              <w:rPr>
                <w:szCs w:val="24"/>
              </w:rPr>
              <w:t>эквивалент</w:t>
            </w:r>
            <w:r w:rsidRPr="00265777">
              <w:rPr>
                <w:szCs w:val="24"/>
                <w:lang w:val="en-US"/>
              </w:rPr>
              <w:t xml:space="preserve">). </w:t>
            </w:r>
            <w:r w:rsidRPr="00265777">
              <w:rPr>
                <w:szCs w:val="24"/>
              </w:rPr>
              <w:t xml:space="preserve">Гнездо - </w:t>
            </w:r>
            <w:proofErr w:type="spellStart"/>
            <w:r w:rsidRPr="00265777">
              <w:rPr>
                <w:szCs w:val="24"/>
              </w:rPr>
              <w:t>Socket</w:t>
            </w:r>
            <w:proofErr w:type="spellEnd"/>
            <w:r w:rsidRPr="00265777">
              <w:rPr>
                <w:szCs w:val="24"/>
              </w:rPr>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265777">
              <w:rPr>
                <w:szCs w:val="24"/>
                <w:lang w:val="en-US"/>
              </w:rPr>
              <w:t>ECC</w:t>
            </w:r>
            <w:r w:rsidRPr="00265777">
              <w:rPr>
                <w:szCs w:val="24"/>
              </w:rPr>
              <w:t xml:space="preserve">).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 Техпроцесс изготовления не менее 0,22нм. Интегрированное графическое ядро HD </w:t>
            </w:r>
            <w:proofErr w:type="spellStart"/>
            <w:r w:rsidRPr="00265777">
              <w:rPr>
                <w:szCs w:val="24"/>
              </w:rPr>
              <w:t>Graphics</w:t>
            </w:r>
            <w:proofErr w:type="spellEnd"/>
            <w:r w:rsidRPr="00265777">
              <w:rPr>
                <w:szCs w:val="24"/>
              </w:rPr>
              <w:t>.</w:t>
            </w:r>
          </w:p>
          <w:p w:rsidR="00372D2E" w:rsidRPr="00265777" w:rsidRDefault="00372D2E" w:rsidP="00CB5C7D">
            <w:pPr>
              <w:pStyle w:val="af9"/>
              <w:jc w:val="both"/>
              <w:rPr>
                <w:szCs w:val="24"/>
                <w:u w:val="single"/>
              </w:rPr>
            </w:pPr>
            <w:r w:rsidRPr="00265777">
              <w:rPr>
                <w:szCs w:val="24"/>
                <w:u w:val="single"/>
              </w:rPr>
              <w:t xml:space="preserve">Система охлаждения процессора: </w:t>
            </w:r>
          </w:p>
          <w:p w:rsidR="00372D2E" w:rsidRPr="00265777" w:rsidRDefault="00372D2E" w:rsidP="00CB5C7D">
            <w:pPr>
              <w:pStyle w:val="af9"/>
              <w:jc w:val="both"/>
              <w:rPr>
                <w:szCs w:val="24"/>
              </w:rPr>
            </w:pPr>
            <w:r w:rsidRPr="00265777">
              <w:rPr>
                <w:rStyle w:val="oyhsk"/>
                <w:rFonts w:cs="Times New Roman"/>
                <w:szCs w:val="24"/>
              </w:rPr>
              <w:t>DEEPCOOL THETA 20 PWM</w:t>
            </w:r>
            <w:r w:rsidRPr="00265777">
              <w:rPr>
                <w:szCs w:val="24"/>
              </w:rPr>
              <w:t xml:space="preserve"> (или эквивалент). Рассеиваемая мощность – не менее 95 Вт. Технология управления скоростью вращения - широтно-импульсная модуляция (</w:t>
            </w:r>
            <w:r w:rsidRPr="00265777">
              <w:rPr>
                <w:szCs w:val="24"/>
                <w:lang w:val="en-US"/>
              </w:rPr>
              <w:t>PWM</w:t>
            </w:r>
            <w:r w:rsidRPr="00265777">
              <w:rPr>
                <w:szCs w:val="24"/>
              </w:rPr>
              <w:t>). Тип разъёма – 4 контакта. Тип подшипника – гидродинамический.</w:t>
            </w:r>
          </w:p>
          <w:p w:rsidR="00372D2E" w:rsidRPr="00265777" w:rsidRDefault="00372D2E" w:rsidP="00CB5C7D">
            <w:pPr>
              <w:pStyle w:val="af9"/>
              <w:jc w:val="both"/>
              <w:rPr>
                <w:rStyle w:val="FontStyle14"/>
                <w:sz w:val="24"/>
                <w:szCs w:val="24"/>
                <w:u w:val="single"/>
              </w:rPr>
            </w:pPr>
            <w:r w:rsidRPr="00265777">
              <w:rPr>
                <w:rStyle w:val="FontStyle14"/>
                <w:sz w:val="24"/>
                <w:szCs w:val="24"/>
                <w:u w:val="single"/>
              </w:rPr>
              <w:t xml:space="preserve">Материнская плата: </w:t>
            </w:r>
          </w:p>
          <w:p w:rsidR="00372D2E" w:rsidRDefault="00372D2E" w:rsidP="00CB5C7D">
            <w:pPr>
              <w:pStyle w:val="af9"/>
              <w:jc w:val="both"/>
              <w:rPr>
                <w:rStyle w:val="FontStyle14"/>
                <w:sz w:val="24"/>
                <w:szCs w:val="24"/>
              </w:rPr>
            </w:pPr>
            <w:r w:rsidRPr="00265777">
              <w:rPr>
                <w:szCs w:val="24"/>
              </w:rPr>
              <w:t xml:space="preserve">ASUS H81M-K </w:t>
            </w:r>
            <w:r w:rsidRPr="00265777">
              <w:rPr>
                <w:rStyle w:val="FontStyle14"/>
                <w:sz w:val="24"/>
                <w:szCs w:val="24"/>
              </w:rPr>
              <w:t xml:space="preserve">(или </w:t>
            </w:r>
            <w:r w:rsidRPr="00265777">
              <w:rPr>
                <w:szCs w:val="24"/>
              </w:rPr>
              <w:t>эквивалент</w:t>
            </w:r>
            <w:r w:rsidRPr="00265777">
              <w:rPr>
                <w:rStyle w:val="FontStyle14"/>
                <w:sz w:val="24"/>
                <w:szCs w:val="24"/>
              </w:rPr>
              <w:t xml:space="preserve">). </w:t>
            </w:r>
            <w:r w:rsidRPr="00265777">
              <w:rPr>
                <w:szCs w:val="24"/>
              </w:rPr>
              <w:t xml:space="preserve">Гнездо процессора - LGA1150. Наличие поддержки DDR3. Наличие поддержки двухканального режима работы ОЗУ. </w:t>
            </w:r>
            <w:r w:rsidRPr="00265777">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265777">
              <w:rPr>
                <w:rStyle w:val="FontStyle14"/>
                <w:sz w:val="24"/>
                <w:szCs w:val="24"/>
                <w:lang w:val="en-US"/>
              </w:rPr>
              <w:t>Windows</w:t>
            </w:r>
            <w:r w:rsidRPr="00265777">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265777">
              <w:rPr>
                <w:rStyle w:val="FontStyle14"/>
                <w:sz w:val="24"/>
                <w:szCs w:val="24"/>
                <w:lang w:val="en-US"/>
              </w:rPr>
              <w:t>VGA</w:t>
            </w:r>
            <w:r w:rsidRPr="00265777">
              <w:rPr>
                <w:rStyle w:val="FontStyle14"/>
                <w:sz w:val="24"/>
                <w:szCs w:val="24"/>
              </w:rPr>
              <w:t xml:space="preserve">, DVI-D. 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w:t>
            </w:r>
            <w:proofErr w:type="spellStart"/>
            <w:r w:rsidRPr="00265777">
              <w:rPr>
                <w:rStyle w:val="FontStyle14"/>
                <w:sz w:val="24"/>
                <w:szCs w:val="24"/>
              </w:rPr>
              <w:t>Gigabit</w:t>
            </w:r>
            <w:proofErr w:type="spellEnd"/>
            <w:r w:rsidRPr="00265777">
              <w:rPr>
                <w:rStyle w:val="FontStyle14"/>
                <w:sz w:val="24"/>
                <w:szCs w:val="24"/>
              </w:rPr>
              <w:t xml:space="preserve"> </w:t>
            </w:r>
            <w:proofErr w:type="spellStart"/>
            <w:r w:rsidRPr="00265777">
              <w:rPr>
                <w:rStyle w:val="FontStyle14"/>
                <w:sz w:val="24"/>
                <w:szCs w:val="24"/>
              </w:rPr>
              <w:t>Ethern</w:t>
            </w:r>
            <w:proofErr w:type="spellEnd"/>
            <w:r w:rsidRPr="00265777">
              <w:rPr>
                <w:rStyle w:val="FontStyle14"/>
                <w:sz w:val="24"/>
                <w:szCs w:val="24"/>
                <w:lang w:val="en-US"/>
              </w:rPr>
              <w:t>e</w:t>
            </w:r>
            <w:proofErr w:type="spellStart"/>
            <w:r w:rsidRPr="00265777">
              <w:rPr>
                <w:rStyle w:val="FontStyle14"/>
                <w:sz w:val="24"/>
                <w:szCs w:val="24"/>
              </w:rPr>
              <w:t>t</w:t>
            </w:r>
            <w:proofErr w:type="spellEnd"/>
            <w:r w:rsidRPr="00265777">
              <w:rPr>
                <w:rStyle w:val="FontStyle14"/>
                <w:sz w:val="24"/>
                <w:szCs w:val="24"/>
              </w:rPr>
              <w:t xml:space="preserve"> </w:t>
            </w:r>
            <w:r w:rsidRPr="00265777">
              <w:rPr>
                <w:rStyle w:val="FontStyle14"/>
                <w:sz w:val="24"/>
                <w:szCs w:val="24"/>
                <w:lang w:val="en-US"/>
              </w:rPr>
              <w:t>RJ</w:t>
            </w:r>
            <w:r w:rsidRPr="00265777">
              <w:rPr>
                <w:rStyle w:val="FontStyle14"/>
                <w:sz w:val="24"/>
                <w:szCs w:val="24"/>
              </w:rPr>
              <w:t>-45. Количество разъемов SATA 3Гб\</w:t>
            </w:r>
            <w:proofErr w:type="gramStart"/>
            <w:r w:rsidRPr="00265777">
              <w:rPr>
                <w:rStyle w:val="FontStyle14"/>
                <w:sz w:val="24"/>
                <w:szCs w:val="24"/>
              </w:rPr>
              <w:t>с</w:t>
            </w:r>
            <w:proofErr w:type="gramEnd"/>
            <w:r w:rsidRPr="00265777">
              <w:rPr>
                <w:rStyle w:val="FontStyle14"/>
                <w:sz w:val="24"/>
                <w:szCs w:val="24"/>
              </w:rPr>
              <w:t xml:space="preserve"> – не менее 2. Количество разъемов SATA 6Гб\</w:t>
            </w:r>
            <w:proofErr w:type="gramStart"/>
            <w:r w:rsidRPr="00265777">
              <w:rPr>
                <w:rStyle w:val="FontStyle14"/>
                <w:sz w:val="24"/>
                <w:szCs w:val="24"/>
              </w:rPr>
              <w:t>с</w:t>
            </w:r>
            <w:proofErr w:type="gramEnd"/>
            <w:r w:rsidRPr="00265777">
              <w:rPr>
                <w:rStyle w:val="FontStyle14"/>
                <w:sz w:val="24"/>
                <w:szCs w:val="24"/>
              </w:rPr>
              <w:t xml:space="preserve"> – не менее 2.</w:t>
            </w:r>
          </w:p>
          <w:p w:rsidR="00372D2E" w:rsidRPr="00F51865" w:rsidRDefault="00372D2E" w:rsidP="00CB5C7D">
            <w:pPr>
              <w:pStyle w:val="af9"/>
              <w:jc w:val="both"/>
              <w:rPr>
                <w:rStyle w:val="FontStyle14"/>
                <w:sz w:val="24"/>
                <w:szCs w:val="24"/>
                <w:u w:val="single"/>
              </w:rPr>
            </w:pPr>
            <w:r w:rsidRPr="00F51865">
              <w:rPr>
                <w:rStyle w:val="FontStyle14"/>
                <w:sz w:val="24"/>
                <w:szCs w:val="24"/>
                <w:u w:val="single"/>
              </w:rPr>
              <w:t xml:space="preserve">Память ОЗУ: </w:t>
            </w:r>
          </w:p>
          <w:p w:rsidR="00372D2E" w:rsidRPr="00BB4A78" w:rsidRDefault="00372D2E" w:rsidP="00CB5C7D">
            <w:pPr>
              <w:pStyle w:val="af9"/>
              <w:jc w:val="both"/>
              <w:rPr>
                <w:rStyle w:val="FontStyle14"/>
                <w:sz w:val="24"/>
                <w:szCs w:val="24"/>
              </w:rPr>
            </w:pPr>
            <w:r w:rsidRPr="00BB4A78">
              <w:rPr>
                <w:szCs w:val="24"/>
                <w:lang w:val="en-US"/>
              </w:rPr>
              <w:t>Kingston</w:t>
            </w:r>
            <w:r w:rsidRPr="00BB4A78">
              <w:rPr>
                <w:szCs w:val="24"/>
              </w:rPr>
              <w:t xml:space="preserve"> </w:t>
            </w:r>
            <w:r w:rsidRPr="00BB4A78">
              <w:rPr>
                <w:szCs w:val="24"/>
                <w:lang w:val="en-US"/>
              </w:rPr>
              <w:t>KVR</w:t>
            </w:r>
            <w:r w:rsidRPr="00BB4A78">
              <w:rPr>
                <w:szCs w:val="24"/>
              </w:rPr>
              <w:t>16</w:t>
            </w:r>
            <w:r w:rsidRPr="00BB4A78">
              <w:rPr>
                <w:szCs w:val="24"/>
                <w:lang w:val="en-US"/>
              </w:rPr>
              <w:t>N</w:t>
            </w:r>
            <w:r w:rsidRPr="00BB4A78">
              <w:rPr>
                <w:szCs w:val="24"/>
              </w:rPr>
              <w:t>11</w:t>
            </w:r>
            <w:r w:rsidRPr="00BB4A78">
              <w:rPr>
                <w:szCs w:val="24"/>
                <w:lang w:val="en-US"/>
              </w:rPr>
              <w:t>S</w:t>
            </w:r>
            <w:r w:rsidRPr="00BB4A78">
              <w:rPr>
                <w:szCs w:val="24"/>
              </w:rPr>
              <w:t xml:space="preserve">8/4 (или эквивалент). Стандарт памяти – </w:t>
            </w:r>
            <w:r w:rsidRPr="00BB4A78">
              <w:rPr>
                <w:szCs w:val="24"/>
                <w:lang w:val="en-US"/>
              </w:rPr>
              <w:t>DDR</w:t>
            </w:r>
            <w:r w:rsidRPr="00BB4A78">
              <w:rPr>
                <w:szCs w:val="24"/>
              </w:rPr>
              <w:t xml:space="preserve">3. Пропускная способность – не менее 12800 Мб/с. Объём памяти – не менее 4ГБ. Поддержка процессоров </w:t>
            </w:r>
            <w:proofErr w:type="spellStart"/>
            <w:r w:rsidRPr="00BB4A78">
              <w:rPr>
                <w:szCs w:val="24"/>
              </w:rPr>
              <w:t>Socket</w:t>
            </w:r>
            <w:proofErr w:type="spellEnd"/>
            <w:r w:rsidRPr="00BB4A78">
              <w:rPr>
                <w:szCs w:val="24"/>
              </w:rPr>
              <w:t xml:space="preserve"> LGA1150.</w:t>
            </w:r>
          </w:p>
          <w:p w:rsidR="00372D2E" w:rsidRPr="00F51865" w:rsidRDefault="00372D2E" w:rsidP="00CB5C7D">
            <w:pPr>
              <w:pStyle w:val="af9"/>
              <w:jc w:val="both"/>
              <w:rPr>
                <w:rStyle w:val="FontStyle14"/>
                <w:sz w:val="24"/>
                <w:szCs w:val="24"/>
                <w:u w:val="single"/>
              </w:rPr>
            </w:pPr>
            <w:r w:rsidRPr="00F51865">
              <w:rPr>
                <w:rStyle w:val="FontStyle14"/>
                <w:sz w:val="24"/>
                <w:szCs w:val="24"/>
                <w:u w:val="single"/>
              </w:rPr>
              <w:t xml:space="preserve">Память НЖМД: </w:t>
            </w:r>
          </w:p>
          <w:p w:rsidR="00372D2E" w:rsidRPr="00BB4A78" w:rsidRDefault="00372D2E" w:rsidP="00CB5C7D">
            <w:pPr>
              <w:pStyle w:val="af9"/>
              <w:jc w:val="both"/>
              <w:rPr>
                <w:szCs w:val="24"/>
              </w:rPr>
            </w:pPr>
            <w:r w:rsidRPr="00BB4A78">
              <w:rPr>
                <w:szCs w:val="24"/>
                <w:lang w:val="en-US"/>
              </w:rPr>
              <w:t>WD</w:t>
            </w:r>
            <w:r w:rsidRPr="005A73D7">
              <w:rPr>
                <w:szCs w:val="24"/>
              </w:rPr>
              <w:t xml:space="preserve"> </w:t>
            </w:r>
            <w:r w:rsidRPr="00BB4A78">
              <w:rPr>
                <w:szCs w:val="24"/>
                <w:lang w:val="en-US"/>
              </w:rPr>
              <w:t>Original</w:t>
            </w:r>
            <w:r w:rsidRPr="005A73D7">
              <w:rPr>
                <w:szCs w:val="24"/>
              </w:rPr>
              <w:t xml:space="preserve"> </w:t>
            </w:r>
            <w:r w:rsidRPr="00BB4A78">
              <w:rPr>
                <w:szCs w:val="24"/>
                <w:lang w:val="en-US"/>
              </w:rPr>
              <w:t>SATA</w:t>
            </w:r>
            <w:r w:rsidRPr="005A73D7">
              <w:rPr>
                <w:szCs w:val="24"/>
              </w:rPr>
              <w:t>-</w:t>
            </w:r>
            <w:r w:rsidRPr="00BB4A78">
              <w:rPr>
                <w:szCs w:val="24"/>
                <w:lang w:val="en-US"/>
              </w:rPr>
              <w:t>III</w:t>
            </w:r>
            <w:r w:rsidRPr="005A73D7">
              <w:rPr>
                <w:szCs w:val="24"/>
              </w:rPr>
              <w:t xml:space="preserve"> 1</w:t>
            </w:r>
            <w:r w:rsidRPr="00BB4A78">
              <w:rPr>
                <w:szCs w:val="24"/>
                <w:lang w:val="en-US"/>
              </w:rPr>
              <w:t>Tb</w:t>
            </w:r>
            <w:r w:rsidRPr="005A73D7">
              <w:rPr>
                <w:szCs w:val="24"/>
              </w:rPr>
              <w:t xml:space="preserve"> </w:t>
            </w:r>
            <w:r w:rsidRPr="00BB4A78">
              <w:rPr>
                <w:szCs w:val="24"/>
                <w:lang w:val="en-US"/>
              </w:rPr>
              <w:t>WD</w:t>
            </w:r>
            <w:r w:rsidRPr="005A73D7">
              <w:rPr>
                <w:szCs w:val="24"/>
              </w:rPr>
              <w:t>10</w:t>
            </w:r>
            <w:r w:rsidRPr="00BB4A78">
              <w:rPr>
                <w:szCs w:val="24"/>
                <w:lang w:val="en-US"/>
              </w:rPr>
              <w:t>EZEX</w:t>
            </w:r>
            <w:r w:rsidRPr="005A73D7">
              <w:rPr>
                <w:rStyle w:val="FontStyle14"/>
                <w:sz w:val="24"/>
                <w:szCs w:val="24"/>
              </w:rPr>
              <w:t xml:space="preserve"> (</w:t>
            </w:r>
            <w:r w:rsidRPr="00BB4A78">
              <w:rPr>
                <w:rStyle w:val="FontStyle14"/>
                <w:sz w:val="24"/>
                <w:szCs w:val="24"/>
              </w:rPr>
              <w:t>или</w:t>
            </w:r>
            <w:r w:rsidRPr="005A73D7">
              <w:rPr>
                <w:rStyle w:val="FontStyle14"/>
                <w:sz w:val="24"/>
                <w:szCs w:val="24"/>
              </w:rPr>
              <w:t xml:space="preserve"> </w:t>
            </w:r>
            <w:r w:rsidRPr="00BB4A78">
              <w:rPr>
                <w:rStyle w:val="FontStyle14"/>
                <w:sz w:val="24"/>
                <w:szCs w:val="24"/>
              </w:rPr>
              <w:t>эквивалент</w:t>
            </w:r>
            <w:r w:rsidRPr="005A73D7">
              <w:rPr>
                <w:rStyle w:val="FontStyle14"/>
                <w:sz w:val="24"/>
                <w:szCs w:val="24"/>
              </w:rPr>
              <w:t xml:space="preserve">). </w:t>
            </w:r>
            <w:r w:rsidRPr="00BB4A78">
              <w:rPr>
                <w:rStyle w:val="FontStyle14"/>
                <w:sz w:val="24"/>
                <w:szCs w:val="24"/>
              </w:rPr>
              <w:t xml:space="preserve">Неформатированная ёмкость не менее 1ТБ. интерфейс – </w:t>
            </w:r>
            <w:r w:rsidRPr="00BB4A78">
              <w:rPr>
                <w:rStyle w:val="FontStyle14"/>
                <w:sz w:val="24"/>
                <w:szCs w:val="24"/>
                <w:lang w:val="en-US"/>
              </w:rPr>
              <w:t>SATA</w:t>
            </w:r>
            <w:r w:rsidRPr="00BB4A78">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p w:rsidR="00372D2E" w:rsidRPr="00F51865" w:rsidRDefault="00372D2E" w:rsidP="00CB5C7D">
            <w:pPr>
              <w:pStyle w:val="af9"/>
              <w:jc w:val="both"/>
              <w:rPr>
                <w:rStyle w:val="FontStyle14"/>
                <w:sz w:val="24"/>
                <w:szCs w:val="24"/>
                <w:u w:val="single"/>
              </w:rPr>
            </w:pPr>
            <w:r w:rsidRPr="00F51865">
              <w:rPr>
                <w:rStyle w:val="FontStyle14"/>
                <w:sz w:val="24"/>
                <w:szCs w:val="24"/>
                <w:u w:val="single"/>
              </w:rPr>
              <w:t xml:space="preserve">Корпус: </w:t>
            </w:r>
          </w:p>
          <w:p w:rsidR="00372D2E" w:rsidRPr="00BB4A78" w:rsidRDefault="00372D2E" w:rsidP="00CB5C7D">
            <w:pPr>
              <w:pStyle w:val="af9"/>
              <w:jc w:val="both"/>
              <w:rPr>
                <w:rStyle w:val="FontStyle14"/>
                <w:sz w:val="24"/>
                <w:szCs w:val="24"/>
              </w:rPr>
            </w:pPr>
            <w:proofErr w:type="spellStart"/>
            <w:r w:rsidRPr="00BB4A78">
              <w:rPr>
                <w:rStyle w:val="FontStyle14"/>
                <w:sz w:val="24"/>
                <w:szCs w:val="24"/>
                <w:lang w:val="en-US"/>
              </w:rPr>
              <w:t>Zalman</w:t>
            </w:r>
            <w:proofErr w:type="spellEnd"/>
            <w:r w:rsidRPr="00BB4A78">
              <w:rPr>
                <w:rStyle w:val="FontStyle14"/>
                <w:sz w:val="24"/>
                <w:szCs w:val="24"/>
              </w:rPr>
              <w:t xml:space="preserve"> </w:t>
            </w:r>
            <w:r w:rsidRPr="00BB4A78">
              <w:rPr>
                <w:rStyle w:val="FontStyle14"/>
                <w:sz w:val="24"/>
                <w:szCs w:val="24"/>
                <w:lang w:val="en-US"/>
              </w:rPr>
              <w:t>ZM</w:t>
            </w:r>
            <w:r w:rsidRPr="00BB4A78">
              <w:rPr>
                <w:rStyle w:val="FontStyle14"/>
                <w:sz w:val="24"/>
                <w:szCs w:val="24"/>
              </w:rPr>
              <w:t>-</w:t>
            </w:r>
            <w:r w:rsidRPr="00BB4A78">
              <w:rPr>
                <w:rStyle w:val="FontStyle14"/>
                <w:sz w:val="24"/>
                <w:szCs w:val="24"/>
                <w:lang w:val="en-US"/>
              </w:rPr>
              <w:t>T</w:t>
            </w:r>
            <w:r w:rsidRPr="00BB4A78">
              <w:rPr>
                <w:rStyle w:val="FontStyle14"/>
                <w:sz w:val="24"/>
                <w:szCs w:val="24"/>
              </w:rPr>
              <w:t xml:space="preserve">4 </w:t>
            </w:r>
            <w:r w:rsidRPr="00BB4A78">
              <w:rPr>
                <w:rStyle w:val="FontStyle14"/>
                <w:sz w:val="24"/>
                <w:szCs w:val="24"/>
                <w:lang w:val="en-US"/>
              </w:rPr>
              <w:t>Black</w:t>
            </w:r>
            <w:r w:rsidRPr="00BB4A78">
              <w:rPr>
                <w:rStyle w:val="FontStyle14"/>
                <w:sz w:val="24"/>
                <w:szCs w:val="24"/>
              </w:rPr>
              <w:t xml:space="preserve"> (или эквивалент). Формат – </w:t>
            </w:r>
            <w:r w:rsidRPr="00BB4A78">
              <w:rPr>
                <w:rStyle w:val="FontStyle14"/>
                <w:sz w:val="24"/>
                <w:szCs w:val="24"/>
                <w:lang w:val="en-US"/>
              </w:rPr>
              <w:t>Minitower</w:t>
            </w:r>
            <w:r w:rsidRPr="00BB4A78">
              <w:rPr>
                <w:rStyle w:val="FontStyle14"/>
                <w:sz w:val="24"/>
                <w:szCs w:val="24"/>
              </w:rPr>
              <w:t xml:space="preserve">. Тип – </w:t>
            </w:r>
            <w:proofErr w:type="spellStart"/>
            <w:r w:rsidRPr="00BB4A78">
              <w:rPr>
                <w:rStyle w:val="FontStyle14"/>
                <w:sz w:val="24"/>
                <w:szCs w:val="24"/>
                <w:lang w:val="en-US"/>
              </w:rPr>
              <w:t>microATX</w:t>
            </w:r>
            <w:proofErr w:type="spellEnd"/>
            <w:r w:rsidRPr="00BB4A78">
              <w:rPr>
                <w:rStyle w:val="FontStyle14"/>
                <w:sz w:val="24"/>
                <w:szCs w:val="24"/>
              </w:rPr>
              <w:t xml:space="preserve">. Цвет – </w:t>
            </w:r>
            <w:r w:rsidRPr="00BB4A78">
              <w:rPr>
                <w:rStyle w:val="FontStyle14"/>
                <w:sz w:val="24"/>
                <w:szCs w:val="24"/>
              </w:rPr>
              <w:lastRenderedPageBreak/>
              <w:t xml:space="preserve">чёрный. Материал – металл и пластик. Кнопки - </w:t>
            </w:r>
            <w:r w:rsidRPr="00BB4A78">
              <w:rPr>
                <w:rStyle w:val="FontStyle14"/>
                <w:sz w:val="24"/>
                <w:szCs w:val="24"/>
                <w:lang w:val="en-US"/>
              </w:rPr>
              <w:t>Power</w:t>
            </w:r>
            <w:r w:rsidRPr="00BB4A78">
              <w:rPr>
                <w:rStyle w:val="FontStyle14"/>
                <w:sz w:val="24"/>
                <w:szCs w:val="24"/>
              </w:rPr>
              <w:t xml:space="preserve">, </w:t>
            </w:r>
            <w:r w:rsidRPr="00BB4A78">
              <w:rPr>
                <w:rStyle w:val="FontStyle14"/>
                <w:sz w:val="24"/>
                <w:szCs w:val="24"/>
                <w:lang w:val="en-US"/>
              </w:rPr>
              <w:t>Reset</w:t>
            </w:r>
            <w:r w:rsidRPr="00BB4A78">
              <w:rPr>
                <w:rStyle w:val="FontStyle14"/>
                <w:sz w:val="24"/>
                <w:szCs w:val="24"/>
              </w:rPr>
              <w:t xml:space="preserve">. Световые индикаторы активности - НЖМД, сетевое питание. Наличие не менее 1 </w:t>
            </w:r>
            <w:proofErr w:type="spellStart"/>
            <w:r w:rsidRPr="00BB4A78">
              <w:rPr>
                <w:rStyle w:val="FontStyle14"/>
                <w:sz w:val="24"/>
                <w:szCs w:val="24"/>
              </w:rPr>
              <w:t>разьёма</w:t>
            </w:r>
            <w:proofErr w:type="spellEnd"/>
            <w:r w:rsidRPr="00BB4A78">
              <w:rPr>
                <w:rStyle w:val="FontStyle14"/>
                <w:sz w:val="24"/>
                <w:szCs w:val="24"/>
              </w:rPr>
              <w:t xml:space="preserve"> </w:t>
            </w:r>
            <w:r w:rsidRPr="00BB4A78">
              <w:rPr>
                <w:rStyle w:val="FontStyle14"/>
                <w:sz w:val="24"/>
                <w:szCs w:val="24"/>
                <w:lang w:val="en-US"/>
              </w:rPr>
              <w:t>USB</w:t>
            </w:r>
            <w:r w:rsidRPr="00BB4A78">
              <w:rPr>
                <w:rStyle w:val="FontStyle14"/>
                <w:sz w:val="24"/>
                <w:szCs w:val="24"/>
              </w:rPr>
              <w:t xml:space="preserve"> 3.0, 1 разъёма </w:t>
            </w:r>
            <w:r w:rsidRPr="00BB4A78">
              <w:rPr>
                <w:rStyle w:val="FontStyle14"/>
                <w:sz w:val="24"/>
                <w:szCs w:val="24"/>
                <w:lang w:val="en-US"/>
              </w:rPr>
              <w:t>USB</w:t>
            </w:r>
            <w:r w:rsidRPr="00BB4A78">
              <w:rPr>
                <w:rStyle w:val="FontStyle14"/>
                <w:sz w:val="24"/>
                <w:szCs w:val="24"/>
              </w:rPr>
              <w:t xml:space="preserve"> 2.0, 2х аудио разъёмов </w:t>
            </w:r>
            <w:proofErr w:type="spellStart"/>
            <w:r w:rsidRPr="00BB4A78">
              <w:rPr>
                <w:rStyle w:val="FontStyle14"/>
                <w:sz w:val="24"/>
                <w:szCs w:val="24"/>
                <w:lang w:val="en-US"/>
              </w:rPr>
              <w:t>miniJack</w:t>
            </w:r>
            <w:proofErr w:type="spellEnd"/>
            <w:r w:rsidRPr="00BB4A78">
              <w:rPr>
                <w:rStyle w:val="FontStyle14"/>
                <w:sz w:val="24"/>
                <w:szCs w:val="24"/>
              </w:rPr>
              <w:t xml:space="preserve"> (</w:t>
            </w:r>
            <w:proofErr w:type="spellStart"/>
            <w:r w:rsidRPr="00BB4A78">
              <w:rPr>
                <w:rStyle w:val="FontStyle14"/>
                <w:sz w:val="24"/>
                <w:szCs w:val="24"/>
              </w:rPr>
              <w:t>наушнки</w:t>
            </w:r>
            <w:proofErr w:type="spellEnd"/>
            <w:r w:rsidRPr="00BB4A78">
              <w:rPr>
                <w:rStyle w:val="FontStyle14"/>
                <w:sz w:val="24"/>
                <w:szCs w:val="24"/>
              </w:rPr>
              <w:t xml:space="preserve"> и микрофон) в верхней части лицевой панели. Толщина стали – не менее 0,50мм. Расположение блока питания – снизу, у задней стенки корпуса. Наличие </w:t>
            </w:r>
            <w:proofErr w:type="spellStart"/>
            <w:r w:rsidRPr="00BB4A78">
              <w:rPr>
                <w:rStyle w:val="FontStyle14"/>
                <w:sz w:val="24"/>
                <w:szCs w:val="24"/>
              </w:rPr>
              <w:t>виброгасящих</w:t>
            </w:r>
            <w:proofErr w:type="spellEnd"/>
            <w:r w:rsidRPr="00BB4A78">
              <w:rPr>
                <w:rStyle w:val="FontStyle14"/>
                <w:sz w:val="24"/>
                <w:szCs w:val="24"/>
              </w:rPr>
              <w:t xml:space="preserve"> прокладок для крепления HDD.</w:t>
            </w:r>
          </w:p>
          <w:p w:rsidR="00372D2E" w:rsidRPr="00F51865" w:rsidRDefault="00372D2E" w:rsidP="00CB5C7D">
            <w:pPr>
              <w:pStyle w:val="af9"/>
              <w:jc w:val="both"/>
              <w:rPr>
                <w:szCs w:val="24"/>
                <w:u w:val="single"/>
              </w:rPr>
            </w:pPr>
            <w:r w:rsidRPr="00F51865">
              <w:rPr>
                <w:szCs w:val="24"/>
                <w:u w:val="single"/>
              </w:rPr>
              <w:t xml:space="preserve">Операционная система: </w:t>
            </w:r>
          </w:p>
          <w:p w:rsidR="00372D2E" w:rsidRPr="00523975" w:rsidRDefault="00372D2E" w:rsidP="00CB5C7D">
            <w:pPr>
              <w:pStyle w:val="af9"/>
              <w:jc w:val="both"/>
              <w:rPr>
                <w:rFonts w:cs="Times New Roman"/>
                <w:szCs w:val="24"/>
              </w:rPr>
            </w:pPr>
            <w:r w:rsidRPr="00BB4A78">
              <w:rPr>
                <w:szCs w:val="24"/>
                <w:lang w:val="en-US"/>
              </w:rPr>
              <w:t>Microsoft</w:t>
            </w:r>
            <w:r w:rsidRPr="00BB4A78">
              <w:rPr>
                <w:szCs w:val="24"/>
              </w:rPr>
              <w:t xml:space="preserve"> </w:t>
            </w:r>
            <w:r w:rsidRPr="00BB4A78">
              <w:rPr>
                <w:szCs w:val="24"/>
                <w:lang w:val="en-US"/>
              </w:rPr>
              <w:t>Windows</w:t>
            </w:r>
            <w:r w:rsidRPr="00BB4A78">
              <w:rPr>
                <w:szCs w:val="24"/>
              </w:rPr>
              <w:t xml:space="preserve"> 7 Профессиональная. Разрядность – 64 бит. Язык – русский. Тип распространения – </w:t>
            </w:r>
            <w:r w:rsidRPr="00BB4A78">
              <w:rPr>
                <w:szCs w:val="24"/>
                <w:lang w:val="en-US"/>
              </w:rPr>
              <w:t>OEM</w:t>
            </w:r>
            <w:r w:rsidRPr="00BB4A78">
              <w:rPr>
                <w:szCs w:val="24"/>
              </w:rPr>
              <w:t xml:space="preserve">, или </w:t>
            </w:r>
            <w:r w:rsidRPr="00BB4A78">
              <w:rPr>
                <w:szCs w:val="24"/>
                <w:lang w:val="en-US"/>
              </w:rPr>
              <w:t>Box</w:t>
            </w:r>
            <w:r w:rsidRPr="00BB4A78">
              <w:rPr>
                <w:szCs w:val="24"/>
              </w:rPr>
              <w:t>. Тип лицензирования - для реализации на территории РФ. Эквивалентность не предусмотрена, для обеспечения совместимости с развёрнутой сетевой инфраструктурой.</w:t>
            </w:r>
          </w:p>
          <w:p w:rsidR="00372D2E" w:rsidRPr="00F51865" w:rsidRDefault="00372D2E" w:rsidP="00CB5C7D">
            <w:pPr>
              <w:pStyle w:val="af9"/>
              <w:jc w:val="both"/>
              <w:rPr>
                <w:u w:val="single"/>
              </w:rPr>
            </w:pPr>
            <w:r w:rsidRPr="00F51865">
              <w:rPr>
                <w:u w:val="single"/>
              </w:rPr>
              <w:t xml:space="preserve">Блок питания: </w:t>
            </w:r>
          </w:p>
          <w:p w:rsidR="00372D2E" w:rsidRPr="00265777" w:rsidRDefault="00372D2E" w:rsidP="00CB5C7D">
            <w:pPr>
              <w:pStyle w:val="af9"/>
              <w:jc w:val="both"/>
              <w:rPr>
                <w:rFonts w:cs="Times New Roman"/>
                <w:b/>
              </w:rPr>
            </w:pPr>
            <w:proofErr w:type="spellStart"/>
            <w:r w:rsidRPr="005E504D">
              <w:t>Zalman</w:t>
            </w:r>
            <w:proofErr w:type="spellEnd"/>
            <w:r w:rsidRPr="005E504D">
              <w:t> ZM400-LX 400W (или эквивалент). Напряжение питания - 220Вт, 50Гц. Мощность – не менее 400 Вт. Формат – ATX. Наличие активного модуля коррекции напряжения (</w:t>
            </w:r>
            <w:r w:rsidRPr="005E504D">
              <w:rPr>
                <w:lang w:val="en-US"/>
              </w:rPr>
              <w:t>APFC</w:t>
            </w:r>
            <w:r w:rsidRPr="005E504D">
              <w:t>). Наличие защиты от перегрузки (O</w:t>
            </w:r>
            <w:r w:rsidRPr="005E504D">
              <w:rPr>
                <w:lang w:val="en-US"/>
              </w:rPr>
              <w:t>P</w:t>
            </w:r>
            <w:proofErr w:type="spellStart"/>
            <w:r w:rsidRPr="005E504D">
              <w:t>P</w:t>
            </w:r>
            <w:proofErr w:type="spellEnd"/>
            <w:r w:rsidRPr="005E504D">
              <w:t>). Наличие защиты от понижения напряжения (UVP). Наличие защиты от короткого замыкания (</w:t>
            </w:r>
            <w:r w:rsidRPr="005E504D">
              <w:rPr>
                <w:lang w:val="en-US"/>
              </w:rPr>
              <w:t>SCP</w:t>
            </w:r>
            <w:r w:rsidRPr="005E504D">
              <w:t xml:space="preserve">). Охлаждение – 1 вентилятор 120х120мм. Наличие </w:t>
            </w:r>
            <w:proofErr w:type="spellStart"/>
            <w:r w:rsidRPr="005E504D">
              <w:t>коннекторов</w:t>
            </w:r>
            <w:proofErr w:type="spellEnd"/>
            <w:r w:rsidRPr="005E504D">
              <w:t xml:space="preserve"> питания материнской платы - 24+8 </w:t>
            </w:r>
            <w:proofErr w:type="spellStart"/>
            <w:r w:rsidRPr="005E504D">
              <w:t>pin</w:t>
            </w:r>
            <w:proofErr w:type="spellEnd"/>
            <w:r w:rsidRPr="005E504D">
              <w:t xml:space="preserve">, 24+4 </w:t>
            </w:r>
            <w:proofErr w:type="spellStart"/>
            <w:r w:rsidRPr="005E504D">
              <w:t>pin</w:t>
            </w:r>
            <w:proofErr w:type="spellEnd"/>
            <w:r w:rsidRPr="005E504D">
              <w:t xml:space="preserve">, 20+4 </w:t>
            </w:r>
            <w:proofErr w:type="spellStart"/>
            <w:r w:rsidRPr="005E504D">
              <w:t>pin</w:t>
            </w:r>
            <w:proofErr w:type="spellEnd"/>
            <w:r w:rsidRPr="005E504D">
              <w:t>.</w:t>
            </w:r>
          </w:p>
        </w:tc>
        <w:tc>
          <w:tcPr>
            <w:tcW w:w="1276" w:type="dxa"/>
            <w:shd w:val="clear" w:color="auto" w:fill="FFFFFF" w:themeFill="background1"/>
            <w:vAlign w:val="center"/>
          </w:tcPr>
          <w:p w:rsidR="00372D2E" w:rsidRPr="005E504D" w:rsidRDefault="00372D2E" w:rsidP="00CB5C7D">
            <w:pPr>
              <w:shd w:val="clear" w:color="auto" w:fill="FFFFFF" w:themeFill="background1"/>
              <w:spacing w:line="360" w:lineRule="auto"/>
              <w:jc w:val="center"/>
              <w:rPr>
                <w:rFonts w:cs="Times New Roman"/>
              </w:rPr>
            </w:pPr>
          </w:p>
        </w:tc>
      </w:tr>
      <w:tr w:rsidR="00372D2E" w:rsidRPr="005E504D" w:rsidTr="00CB5C7D">
        <w:tc>
          <w:tcPr>
            <w:tcW w:w="8931" w:type="dxa"/>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lastRenderedPageBreak/>
              <w:t>Клавиатура:</w:t>
            </w:r>
            <w:r w:rsidRPr="00F51865">
              <w:rPr>
                <w:rStyle w:val="FontStyle14"/>
                <w:sz w:val="24"/>
                <w:szCs w:val="24"/>
              </w:rPr>
              <w:t xml:space="preserve"> </w:t>
            </w:r>
            <w:proofErr w:type="spellStart"/>
            <w:r w:rsidRPr="00F51865">
              <w:rPr>
                <w:szCs w:val="24"/>
              </w:rPr>
              <w:t>Genius</w:t>
            </w:r>
            <w:proofErr w:type="spellEnd"/>
            <w:r w:rsidRPr="00F51865">
              <w:rPr>
                <w:szCs w:val="24"/>
              </w:rPr>
              <w:t xml:space="preserve"> KB-110 </w:t>
            </w:r>
            <w:r w:rsidRPr="00F51865">
              <w:rPr>
                <w:szCs w:val="24"/>
                <w:lang w:val="en-US"/>
              </w:rPr>
              <w:t>Black</w:t>
            </w:r>
            <w:r w:rsidRPr="00F51865">
              <w:rPr>
                <w:szCs w:val="24"/>
              </w:rPr>
              <w:t xml:space="preserve"> USB</w:t>
            </w:r>
            <w:r w:rsidRPr="00F51865">
              <w:rPr>
                <w:rStyle w:val="FontStyle14"/>
                <w:sz w:val="24"/>
                <w:szCs w:val="24"/>
              </w:rPr>
              <w:t xml:space="preserve"> (или эквивалент). Интерфейс – </w:t>
            </w:r>
            <w:r w:rsidRPr="00F51865">
              <w:rPr>
                <w:szCs w:val="24"/>
              </w:rPr>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F51865">
              <w:rPr>
                <w:szCs w:val="24"/>
                <w:lang w:val="en-US"/>
              </w:rPr>
              <w:t>Enter</w:t>
            </w:r>
            <w:r w:rsidRPr="00F51865">
              <w:rPr>
                <w:szCs w:val="24"/>
              </w:rPr>
              <w:t>” – большой, классический. Наличие световой индикации режимов «</w:t>
            </w:r>
            <w:r w:rsidRPr="00F51865">
              <w:rPr>
                <w:szCs w:val="24"/>
                <w:lang w:val="en-US"/>
              </w:rPr>
              <w:t>scroll</w:t>
            </w:r>
            <w:r w:rsidRPr="00F51865">
              <w:rPr>
                <w:szCs w:val="24"/>
              </w:rPr>
              <w:t xml:space="preserve"> </w:t>
            </w:r>
            <w:r w:rsidRPr="00F51865">
              <w:rPr>
                <w:szCs w:val="24"/>
                <w:lang w:val="en-US"/>
              </w:rPr>
              <w:t>lock</w:t>
            </w:r>
            <w:r w:rsidRPr="00F51865">
              <w:rPr>
                <w:szCs w:val="24"/>
              </w:rPr>
              <w:t>», «</w:t>
            </w:r>
            <w:r w:rsidRPr="00F51865">
              <w:rPr>
                <w:szCs w:val="24"/>
                <w:lang w:val="en-US"/>
              </w:rPr>
              <w:t>caps</w:t>
            </w:r>
            <w:r w:rsidRPr="00F51865">
              <w:rPr>
                <w:szCs w:val="24"/>
              </w:rPr>
              <w:t xml:space="preserve"> </w:t>
            </w:r>
            <w:r w:rsidRPr="00F51865">
              <w:rPr>
                <w:szCs w:val="24"/>
                <w:lang w:val="en-US"/>
              </w:rPr>
              <w:t>lock</w:t>
            </w:r>
            <w:r w:rsidRPr="00F51865">
              <w:rPr>
                <w:szCs w:val="24"/>
              </w:rPr>
              <w:t>» и «</w:t>
            </w:r>
            <w:r w:rsidRPr="00F51865">
              <w:rPr>
                <w:szCs w:val="24"/>
                <w:lang w:val="en-US"/>
              </w:rPr>
              <w:t>num</w:t>
            </w:r>
            <w:r w:rsidRPr="00F51865">
              <w:rPr>
                <w:szCs w:val="24"/>
              </w:rPr>
              <w:t xml:space="preserve"> </w:t>
            </w:r>
            <w:r w:rsidRPr="00F51865">
              <w:rPr>
                <w:szCs w:val="24"/>
                <w:lang w:val="en-US"/>
              </w:rPr>
              <w:t>lock</w:t>
            </w:r>
            <w:r w:rsidRPr="00F51865">
              <w:rPr>
                <w:szCs w:val="24"/>
              </w:rPr>
              <w:t xml:space="preserve">». </w:t>
            </w:r>
          </w:p>
        </w:tc>
        <w:tc>
          <w:tcPr>
            <w:tcW w:w="1276" w:type="dxa"/>
            <w:vMerge w:val="restart"/>
            <w:shd w:val="clear" w:color="auto" w:fill="FFFFFF" w:themeFill="background1"/>
            <w:vAlign w:val="center"/>
          </w:tcPr>
          <w:p w:rsidR="00372D2E" w:rsidRPr="005E504D" w:rsidRDefault="00372D2E" w:rsidP="00CB5C7D">
            <w:pPr>
              <w:shd w:val="clear" w:color="auto" w:fill="FFFFFF" w:themeFill="background1"/>
              <w:spacing w:line="360" w:lineRule="auto"/>
              <w:jc w:val="center"/>
              <w:rPr>
                <w:rFonts w:cs="Times New Roman"/>
              </w:rPr>
            </w:pPr>
          </w:p>
        </w:tc>
      </w:tr>
      <w:tr w:rsidR="00372D2E" w:rsidRPr="005E504D" w:rsidTr="00CB5C7D">
        <w:tc>
          <w:tcPr>
            <w:tcW w:w="8931" w:type="dxa"/>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t>Мышь:</w:t>
            </w:r>
            <w:r w:rsidRPr="00F51865">
              <w:rPr>
                <w:rStyle w:val="FontStyle14"/>
                <w:sz w:val="24"/>
                <w:szCs w:val="24"/>
              </w:rPr>
              <w:t xml:space="preserve"> </w:t>
            </w:r>
            <w:r w:rsidRPr="00F51865">
              <w:rPr>
                <w:szCs w:val="24"/>
                <w:lang w:val="en-US"/>
              </w:rPr>
              <w:t>A</w:t>
            </w:r>
            <w:r w:rsidRPr="00F51865">
              <w:rPr>
                <w:szCs w:val="24"/>
              </w:rPr>
              <w:t>4</w:t>
            </w:r>
            <w:r w:rsidRPr="00F51865">
              <w:rPr>
                <w:szCs w:val="24"/>
                <w:lang w:val="en-US"/>
              </w:rPr>
              <w:t>Tech</w:t>
            </w:r>
            <w:r w:rsidRPr="00F51865">
              <w:rPr>
                <w:szCs w:val="24"/>
              </w:rPr>
              <w:t xml:space="preserve"> </w:t>
            </w:r>
            <w:r w:rsidRPr="00F51865">
              <w:rPr>
                <w:szCs w:val="24"/>
                <w:lang w:val="en-US"/>
              </w:rPr>
              <w:t>V</w:t>
            </w:r>
            <w:r w:rsidRPr="00F51865">
              <w:rPr>
                <w:szCs w:val="24"/>
              </w:rPr>
              <w:t>-</w:t>
            </w:r>
            <w:r w:rsidRPr="00F51865">
              <w:rPr>
                <w:szCs w:val="24"/>
                <w:lang w:val="en-US"/>
              </w:rPr>
              <w:t>Track</w:t>
            </w:r>
            <w:r w:rsidRPr="00F51865">
              <w:rPr>
                <w:szCs w:val="24"/>
              </w:rPr>
              <w:t xml:space="preserve"> </w:t>
            </w:r>
            <w:r w:rsidRPr="00F51865">
              <w:rPr>
                <w:szCs w:val="24"/>
                <w:lang w:val="en-US"/>
              </w:rPr>
              <w:t>N</w:t>
            </w:r>
            <w:r w:rsidRPr="00F51865">
              <w:rPr>
                <w:szCs w:val="24"/>
              </w:rPr>
              <w:t>-708</w:t>
            </w:r>
            <w:r w:rsidRPr="00F51865">
              <w:rPr>
                <w:szCs w:val="24"/>
                <w:lang w:val="en-US"/>
              </w:rPr>
              <w:t>X</w:t>
            </w:r>
            <w:r w:rsidRPr="00F51865">
              <w:rPr>
                <w:szCs w:val="24"/>
              </w:rPr>
              <w:t xml:space="preserve"> </w:t>
            </w:r>
            <w:r w:rsidRPr="00F51865">
              <w:rPr>
                <w:szCs w:val="24"/>
                <w:lang w:val="en-US"/>
              </w:rPr>
              <w:t>USB</w:t>
            </w:r>
            <w:r w:rsidRPr="00F51865">
              <w:rPr>
                <w:szCs w:val="24"/>
              </w:rPr>
              <w:t xml:space="preserve"> (или эквивалент) Тип – проводная, оптическая. Интерфейс подключения – </w:t>
            </w:r>
            <w:r w:rsidRPr="00F51865">
              <w:rPr>
                <w:szCs w:val="24"/>
                <w:lang w:val="en-US"/>
              </w:rPr>
              <w:t>USB</w:t>
            </w:r>
            <w:r w:rsidRPr="00F51865">
              <w:rPr>
                <w:szCs w:val="24"/>
              </w:rPr>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1276" w:type="dxa"/>
            <w:vMerge/>
            <w:shd w:val="clear" w:color="auto" w:fill="FFFFFF" w:themeFill="background1"/>
            <w:vAlign w:val="center"/>
          </w:tcPr>
          <w:p w:rsidR="00372D2E" w:rsidRPr="005E504D" w:rsidRDefault="00372D2E" w:rsidP="00CB5C7D">
            <w:pPr>
              <w:shd w:val="clear" w:color="auto" w:fill="FFFFFF" w:themeFill="background1"/>
              <w:spacing w:line="360" w:lineRule="auto"/>
              <w:jc w:val="center"/>
              <w:rPr>
                <w:rFonts w:cs="Times New Roman"/>
              </w:rPr>
            </w:pPr>
          </w:p>
        </w:tc>
      </w:tr>
      <w:tr w:rsidR="00372D2E" w:rsidRPr="005E504D" w:rsidTr="00CB5C7D">
        <w:tc>
          <w:tcPr>
            <w:tcW w:w="8931" w:type="dxa"/>
            <w:tcBorders>
              <w:top w:val="single" w:sz="4" w:space="0" w:color="auto"/>
              <w:left w:val="single" w:sz="4" w:space="0" w:color="auto"/>
              <w:bottom w:val="single" w:sz="4" w:space="0" w:color="auto"/>
            </w:tcBorders>
            <w:shd w:val="clear" w:color="auto" w:fill="FFFFFF" w:themeFill="background1"/>
            <w:vAlign w:val="center"/>
          </w:tcPr>
          <w:p w:rsidR="00372D2E" w:rsidRPr="00F51865" w:rsidRDefault="00372D2E" w:rsidP="00CB5C7D">
            <w:pPr>
              <w:pStyle w:val="af9"/>
              <w:jc w:val="both"/>
              <w:rPr>
                <w:rStyle w:val="FontStyle14"/>
                <w:sz w:val="24"/>
                <w:szCs w:val="24"/>
              </w:rPr>
            </w:pPr>
            <w:r w:rsidRPr="00F51865">
              <w:rPr>
                <w:rStyle w:val="FontStyle14"/>
                <w:b/>
                <w:sz w:val="24"/>
                <w:szCs w:val="24"/>
              </w:rPr>
              <w:t>Сетевой фильтр (пилот):</w:t>
            </w:r>
            <w:r w:rsidRPr="00F51865">
              <w:rPr>
                <w:rStyle w:val="FontStyle14"/>
                <w:sz w:val="24"/>
                <w:szCs w:val="24"/>
              </w:rPr>
              <w:t xml:space="preserve"> </w:t>
            </w:r>
            <w:proofErr w:type="spellStart"/>
            <w:r w:rsidRPr="00F51865">
              <w:rPr>
                <w:szCs w:val="24"/>
              </w:rPr>
              <w:t>Ippon</w:t>
            </w:r>
            <w:proofErr w:type="spellEnd"/>
            <w:r w:rsidRPr="00F51865">
              <w:rPr>
                <w:szCs w:val="24"/>
              </w:rPr>
              <w:t xml:space="preserve"> BK-252 белый </w:t>
            </w:r>
            <w:r w:rsidRPr="00F51865">
              <w:rPr>
                <w:rStyle w:val="FontStyle14"/>
                <w:sz w:val="24"/>
                <w:szCs w:val="24"/>
              </w:rPr>
              <w:t xml:space="preserve">(или эквивалент). </w:t>
            </w:r>
            <w:r w:rsidRPr="00F51865">
              <w:rPr>
                <w:szCs w:val="24"/>
              </w:rPr>
              <w:t xml:space="preserve">Напряжение питания - 220Вт, 50Гц. Максимальный ток нагрузки – не менее 10А. Наличие фильтра импульсных помех. Тип выходных розеток </w:t>
            </w:r>
            <w:r w:rsidRPr="00F51865">
              <w:rPr>
                <w:szCs w:val="24"/>
                <w:shd w:val="clear" w:color="auto" w:fill="FFFFFF" w:themeFill="background1"/>
              </w:rPr>
              <w:t xml:space="preserve">- </w:t>
            </w:r>
            <w:r w:rsidRPr="00F51865">
              <w:rPr>
                <w:color w:val="000000"/>
                <w:szCs w:val="24"/>
                <w:shd w:val="clear" w:color="auto" w:fill="FFFFFF" w:themeFill="background1"/>
              </w:rPr>
              <w:t>CEE 7/7 (</w:t>
            </w:r>
            <w:proofErr w:type="spellStart"/>
            <w:r w:rsidRPr="00F51865">
              <w:rPr>
                <w:color w:val="000000"/>
                <w:szCs w:val="24"/>
                <w:shd w:val="clear" w:color="auto" w:fill="FFFFFF" w:themeFill="background1"/>
              </w:rPr>
              <w:t>евророзетка</w:t>
            </w:r>
            <w:proofErr w:type="spellEnd"/>
            <w:r w:rsidRPr="00F51865">
              <w:rPr>
                <w:color w:val="000000"/>
                <w:szCs w:val="24"/>
                <w:shd w:val="clear" w:color="auto" w:fill="FFFFFF" w:themeFill="background1"/>
              </w:rPr>
              <w:t xml:space="preserve">) с заземлением. </w:t>
            </w:r>
            <w:r w:rsidRPr="00F51865">
              <w:rPr>
                <w:szCs w:val="24"/>
                <w:shd w:val="clear" w:color="auto" w:fill="FFFFFF" w:themeFill="background1"/>
              </w:rPr>
              <w:t>Количество розеток с заземлением для</w:t>
            </w:r>
            <w:r w:rsidRPr="00F51865">
              <w:rPr>
                <w:szCs w:val="24"/>
              </w:rPr>
              <w:t xml:space="preserve"> подключения аппаратуры – не менее 6. Длина шнура – не менее 5 метров. Наличие заземляющего контура. Наличие предохранителя – </w:t>
            </w:r>
            <w:proofErr w:type="spellStart"/>
            <w:r w:rsidRPr="00F51865">
              <w:rPr>
                <w:szCs w:val="24"/>
              </w:rPr>
              <w:t>термопрерыватель</w:t>
            </w:r>
            <w:proofErr w:type="spellEnd"/>
            <w:r w:rsidRPr="00F51865">
              <w:rPr>
                <w:szCs w:val="24"/>
              </w:rPr>
              <w:t xml:space="preserve">. Наличие клавиши </w:t>
            </w:r>
            <w:proofErr w:type="spellStart"/>
            <w:r w:rsidRPr="00F51865">
              <w:rPr>
                <w:szCs w:val="24"/>
              </w:rPr>
              <w:t>включения\выключения</w:t>
            </w:r>
            <w:proofErr w:type="spellEnd"/>
            <w:r w:rsidRPr="00F51865">
              <w:rPr>
                <w:szCs w:val="24"/>
              </w:rPr>
              <w:t xml:space="preserve"> со световым индикатором. Материал – негорючий пластик. Цвет – белый.</w:t>
            </w:r>
            <w:r w:rsidRPr="00F51865">
              <w:rPr>
                <w:b/>
                <w:bCs/>
                <w:color w:val="AE1231"/>
                <w:szCs w:val="24"/>
                <w:shd w:val="clear" w:color="auto" w:fill="F0FCFF"/>
              </w:rPr>
              <w:t xml:space="preserve"> </w:t>
            </w:r>
          </w:p>
        </w:tc>
        <w:tc>
          <w:tcPr>
            <w:tcW w:w="1276" w:type="dxa"/>
            <w:vMerge/>
            <w:shd w:val="clear" w:color="auto" w:fill="FFFFFF" w:themeFill="background1"/>
            <w:vAlign w:val="center"/>
          </w:tcPr>
          <w:p w:rsidR="00372D2E" w:rsidRPr="005E504D" w:rsidRDefault="00372D2E" w:rsidP="00CB5C7D">
            <w:pPr>
              <w:shd w:val="clear" w:color="auto" w:fill="FFFFFF" w:themeFill="background1"/>
              <w:spacing w:line="360" w:lineRule="auto"/>
              <w:jc w:val="center"/>
              <w:rPr>
                <w:rFonts w:cs="Times New Roman"/>
              </w:rPr>
            </w:pPr>
          </w:p>
        </w:tc>
      </w:tr>
      <w:tr w:rsidR="00372D2E" w:rsidRPr="005E504D" w:rsidTr="00CB5C7D">
        <w:tc>
          <w:tcPr>
            <w:tcW w:w="8931" w:type="dxa"/>
            <w:shd w:val="clear" w:color="auto" w:fill="FFFFFF" w:themeFill="background1"/>
            <w:vAlign w:val="center"/>
          </w:tcPr>
          <w:p w:rsidR="00372D2E" w:rsidRPr="00523975" w:rsidRDefault="00372D2E" w:rsidP="00CB5C7D">
            <w:pPr>
              <w:pStyle w:val="af9"/>
              <w:jc w:val="both"/>
              <w:rPr>
                <w:rStyle w:val="FontStyle14"/>
                <w:sz w:val="24"/>
                <w:szCs w:val="24"/>
              </w:rPr>
            </w:pPr>
            <w:r w:rsidRPr="00523975">
              <w:rPr>
                <w:rStyle w:val="FontStyle14"/>
                <w:b/>
                <w:sz w:val="24"/>
                <w:szCs w:val="24"/>
              </w:rPr>
              <w:t xml:space="preserve">Источник бесперебойного питания: </w:t>
            </w:r>
            <w:proofErr w:type="spellStart"/>
            <w:r w:rsidRPr="00523975">
              <w:rPr>
                <w:bCs/>
                <w:szCs w:val="24"/>
                <w:shd w:val="clear" w:color="auto" w:fill="FFFFFF" w:themeFill="background1"/>
              </w:rPr>
              <w:t>Ippon</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Back</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Power</w:t>
            </w:r>
            <w:proofErr w:type="spellEnd"/>
            <w:r w:rsidRPr="00523975">
              <w:rPr>
                <w:bCs/>
                <w:szCs w:val="24"/>
                <w:shd w:val="clear" w:color="auto" w:fill="FFFFFF" w:themeFill="background1"/>
              </w:rPr>
              <w:t xml:space="preserve"> </w:t>
            </w:r>
            <w:proofErr w:type="spellStart"/>
            <w:r w:rsidRPr="00523975">
              <w:rPr>
                <w:bCs/>
                <w:szCs w:val="24"/>
                <w:shd w:val="clear" w:color="auto" w:fill="FFFFFF" w:themeFill="background1"/>
              </w:rPr>
              <w:t>Pro</w:t>
            </w:r>
            <w:proofErr w:type="spellEnd"/>
            <w:r w:rsidRPr="00523975">
              <w:rPr>
                <w:bCs/>
                <w:szCs w:val="24"/>
                <w:shd w:val="clear" w:color="auto" w:fill="FFFFFF" w:themeFill="background1"/>
              </w:rPr>
              <w:t xml:space="preserve"> LCD 500</w:t>
            </w:r>
            <w:r w:rsidRPr="00523975">
              <w:rPr>
                <w:color w:val="222222"/>
                <w:szCs w:val="24"/>
                <w:shd w:val="clear" w:color="auto" w:fill="FFFFFF" w:themeFill="background1"/>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523975">
              <w:rPr>
                <w:color w:val="222222"/>
                <w:szCs w:val="24"/>
                <w:shd w:val="clear" w:color="auto" w:fill="FFFFFF" w:themeFill="background1"/>
                <w:lang w:val="en-US"/>
              </w:rPr>
              <w:t>AVR</w:t>
            </w:r>
            <w:r w:rsidRPr="00523975">
              <w:rPr>
                <w:color w:val="222222"/>
                <w:szCs w:val="24"/>
                <w:shd w:val="clear" w:color="auto" w:fill="FFFFFF" w:themeFill="background1"/>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w:t>
            </w:r>
            <w:r w:rsidRPr="00523975">
              <w:rPr>
                <w:color w:val="000000"/>
                <w:szCs w:val="24"/>
                <w:shd w:val="clear" w:color="auto" w:fill="FFFFFF" w:themeFill="background1"/>
              </w:rPr>
              <w:t xml:space="preserve"> Наличие </w:t>
            </w:r>
            <w:proofErr w:type="gramStart"/>
            <w:r w:rsidRPr="00523975">
              <w:rPr>
                <w:color w:val="000000"/>
                <w:szCs w:val="24"/>
                <w:shd w:val="clear" w:color="auto" w:fill="FFFFFF" w:themeFill="background1"/>
              </w:rPr>
              <w:t>ЖК дисплея</w:t>
            </w:r>
            <w:proofErr w:type="gramEnd"/>
            <w:r w:rsidRPr="00523975">
              <w:rPr>
                <w:color w:val="000000"/>
                <w:szCs w:val="24"/>
                <w:shd w:val="clear" w:color="auto" w:fill="FFFFFF" w:themeFill="background1"/>
              </w:rPr>
              <w:t xml:space="preserve"> режимов работы. Наличие </w:t>
            </w:r>
            <w:r w:rsidRPr="00523975">
              <w:rPr>
                <w:color w:val="000000"/>
                <w:szCs w:val="24"/>
                <w:shd w:val="clear" w:color="auto" w:fill="FFFFFF" w:themeFill="background1"/>
                <w:lang w:val="en-US"/>
              </w:rPr>
              <w:t>USB</w:t>
            </w:r>
            <w:r w:rsidRPr="00523975">
              <w:rPr>
                <w:color w:val="000000"/>
                <w:szCs w:val="24"/>
                <w:shd w:val="clear" w:color="auto" w:fill="FFFFFF" w:themeFill="background1"/>
              </w:rPr>
              <w:t xml:space="preserve"> – интерфейса. Источник резервного питания – 1 аккумулятор 12В 7.2</w:t>
            </w:r>
            <w:proofErr w:type="gramStart"/>
            <w:r w:rsidRPr="00523975">
              <w:rPr>
                <w:color w:val="000000"/>
                <w:szCs w:val="24"/>
                <w:shd w:val="clear" w:color="auto" w:fill="FFFFFF" w:themeFill="background1"/>
              </w:rPr>
              <w:t>А</w:t>
            </w:r>
            <w:proofErr w:type="gramEnd"/>
            <w:r w:rsidRPr="00523975">
              <w:rPr>
                <w:color w:val="000000"/>
                <w:szCs w:val="24"/>
                <w:shd w:val="clear" w:color="auto" w:fill="FFFFFF" w:themeFill="background1"/>
              </w:rPr>
              <w:t>/ч.</w:t>
            </w:r>
          </w:p>
        </w:tc>
        <w:tc>
          <w:tcPr>
            <w:tcW w:w="1276" w:type="dxa"/>
            <w:vMerge/>
            <w:shd w:val="clear" w:color="auto" w:fill="FFFFFF" w:themeFill="background1"/>
            <w:vAlign w:val="center"/>
          </w:tcPr>
          <w:p w:rsidR="00372D2E" w:rsidRPr="005E504D" w:rsidRDefault="00372D2E" w:rsidP="00CB5C7D">
            <w:pPr>
              <w:pStyle w:val="210"/>
              <w:shd w:val="clear" w:color="auto" w:fill="FFFFFF" w:themeFill="background1"/>
              <w:spacing w:line="360" w:lineRule="auto"/>
              <w:jc w:val="center"/>
              <w:rPr>
                <w:rFonts w:cs="Times New Roman"/>
                <w:szCs w:val="24"/>
              </w:rPr>
            </w:pPr>
          </w:p>
        </w:tc>
      </w:tr>
      <w:tr w:rsidR="00372D2E" w:rsidRPr="005E504D" w:rsidTr="00CB5C7D">
        <w:tc>
          <w:tcPr>
            <w:tcW w:w="8931" w:type="dxa"/>
            <w:shd w:val="clear" w:color="auto" w:fill="FFFFFF" w:themeFill="background1"/>
            <w:vAlign w:val="center"/>
          </w:tcPr>
          <w:p w:rsidR="00372D2E" w:rsidRPr="00523975" w:rsidRDefault="00372D2E" w:rsidP="00CB5C7D">
            <w:pPr>
              <w:pStyle w:val="af9"/>
              <w:jc w:val="both"/>
              <w:rPr>
                <w:szCs w:val="24"/>
              </w:rPr>
            </w:pPr>
            <w:r w:rsidRPr="00523975">
              <w:rPr>
                <w:b/>
                <w:szCs w:val="24"/>
              </w:rPr>
              <w:t xml:space="preserve">Монитор: </w:t>
            </w:r>
            <w:r w:rsidRPr="00523975">
              <w:rPr>
                <w:szCs w:val="24"/>
              </w:rPr>
              <w:t>ASUS VX248H</w:t>
            </w:r>
            <w:r w:rsidRPr="00523975">
              <w:rPr>
                <w:rStyle w:val="FontStyle14"/>
                <w:b/>
                <w:sz w:val="24"/>
                <w:szCs w:val="24"/>
              </w:rPr>
              <w:t xml:space="preserve"> </w:t>
            </w:r>
            <w:r w:rsidRPr="00523975">
              <w:rPr>
                <w:rStyle w:val="FontStyle14"/>
                <w:sz w:val="24"/>
                <w:szCs w:val="24"/>
              </w:rPr>
              <w:t xml:space="preserve">(или эквивалент). </w:t>
            </w:r>
            <w:r w:rsidRPr="00523975">
              <w:rPr>
                <w:szCs w:val="24"/>
              </w:rPr>
              <w:t>Напряжение питания - 220Вт, 50Гц.</w:t>
            </w:r>
            <w:r w:rsidRPr="00523975">
              <w:rPr>
                <w:rStyle w:val="FontStyle14"/>
                <w:sz w:val="24"/>
                <w:szCs w:val="24"/>
              </w:rPr>
              <w:t xml:space="preserve"> Размер экрана по диагонали – не менее 61см (24 дюйма). Соотношение сторон экрана – 16/9. Технология ЖК матрицы – </w:t>
            </w:r>
            <w:r w:rsidRPr="00523975">
              <w:rPr>
                <w:szCs w:val="24"/>
                <w:lang w:val="en-US"/>
              </w:rPr>
              <w:t>TN</w:t>
            </w:r>
            <w:r w:rsidRPr="00523975">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523975">
              <w:rPr>
                <w:rStyle w:val="FontStyle14"/>
                <w:sz w:val="24"/>
                <w:szCs w:val="24"/>
              </w:rPr>
              <w:t>x</w:t>
            </w:r>
            <w:proofErr w:type="spellEnd"/>
            <w:r w:rsidRPr="00523975">
              <w:rPr>
                <w:rStyle w:val="FontStyle14"/>
                <w:sz w:val="24"/>
                <w:szCs w:val="24"/>
              </w:rPr>
              <w:t xml:space="preserve"> 1080 точек. Время отклика – не более 1мс. Яркость – не менее 250кд/м</w:t>
            </w:r>
            <w:proofErr w:type="gramStart"/>
            <w:r w:rsidRPr="00523975">
              <w:rPr>
                <w:rStyle w:val="FontStyle14"/>
                <w:sz w:val="24"/>
                <w:szCs w:val="24"/>
                <w:vertAlign w:val="superscript"/>
              </w:rPr>
              <w:t>2</w:t>
            </w:r>
            <w:proofErr w:type="gramEnd"/>
            <w:r w:rsidRPr="00523975">
              <w:rPr>
                <w:rStyle w:val="FontStyle14"/>
                <w:sz w:val="24"/>
                <w:szCs w:val="24"/>
              </w:rPr>
              <w:t xml:space="preserve">. Угол обзора – по горизонтали: не менее 170°, по вертикали: не </w:t>
            </w:r>
            <w:r w:rsidRPr="00523975">
              <w:rPr>
                <w:rStyle w:val="FontStyle14"/>
                <w:sz w:val="24"/>
                <w:szCs w:val="24"/>
              </w:rPr>
              <w:lastRenderedPageBreak/>
              <w:t>менее 160°. Интерфейс – 2х</w:t>
            </w:r>
            <w:r w:rsidRPr="00523975">
              <w:rPr>
                <w:rStyle w:val="FontStyle14"/>
                <w:sz w:val="24"/>
                <w:szCs w:val="24"/>
                <w:lang w:val="en-US"/>
              </w:rPr>
              <w:t>HDMI</w:t>
            </w:r>
            <w:r w:rsidRPr="00523975">
              <w:rPr>
                <w:rStyle w:val="FontStyle14"/>
                <w:sz w:val="24"/>
                <w:szCs w:val="24"/>
              </w:rPr>
              <w:t xml:space="preserve">, </w:t>
            </w:r>
            <w:r w:rsidRPr="00523975">
              <w:rPr>
                <w:rStyle w:val="FontStyle14"/>
                <w:sz w:val="24"/>
                <w:szCs w:val="24"/>
                <w:lang w:val="en-US"/>
              </w:rPr>
              <w:t>D</w:t>
            </w:r>
            <w:r w:rsidRPr="00523975">
              <w:rPr>
                <w:rStyle w:val="FontStyle14"/>
                <w:sz w:val="24"/>
                <w:szCs w:val="24"/>
              </w:rPr>
              <w:t>-</w:t>
            </w:r>
            <w:r w:rsidRPr="00523975">
              <w:rPr>
                <w:rStyle w:val="FontStyle14"/>
                <w:sz w:val="24"/>
                <w:szCs w:val="24"/>
                <w:lang w:val="en-US"/>
              </w:rPr>
              <w:t>SUB</w:t>
            </w:r>
            <w:r w:rsidRPr="00523975">
              <w:rPr>
                <w:rStyle w:val="FontStyle14"/>
                <w:sz w:val="24"/>
                <w:szCs w:val="24"/>
              </w:rPr>
              <w:t xml:space="preserve"> (VGA). Наличие разъёма </w:t>
            </w:r>
            <w:r w:rsidRPr="00523975">
              <w:rPr>
                <w:rStyle w:val="FontStyle14"/>
                <w:sz w:val="24"/>
                <w:szCs w:val="24"/>
                <w:lang w:val="en-US"/>
              </w:rPr>
              <w:t>mini</w:t>
            </w:r>
            <w:r w:rsidRPr="00523975">
              <w:rPr>
                <w:rStyle w:val="FontStyle14"/>
                <w:sz w:val="24"/>
                <w:szCs w:val="24"/>
              </w:rPr>
              <w:t>-</w:t>
            </w:r>
            <w:r w:rsidRPr="00523975">
              <w:rPr>
                <w:rStyle w:val="FontStyle14"/>
                <w:sz w:val="24"/>
                <w:szCs w:val="24"/>
                <w:lang w:val="en-US"/>
              </w:rPr>
              <w:t>jack</w:t>
            </w:r>
            <w:r w:rsidRPr="00523975">
              <w:rPr>
                <w:rStyle w:val="FontStyle14"/>
                <w:sz w:val="24"/>
                <w:szCs w:val="24"/>
              </w:rPr>
              <w:t xml:space="preserve"> 3,5мм для подключения наушников. Наличие </w:t>
            </w:r>
            <w:proofErr w:type="spellStart"/>
            <w:r w:rsidRPr="00523975">
              <w:rPr>
                <w:rStyle w:val="FontStyle14"/>
                <w:sz w:val="24"/>
                <w:szCs w:val="24"/>
              </w:rPr>
              <w:t>аудиовхода</w:t>
            </w:r>
            <w:proofErr w:type="spellEnd"/>
            <w:r w:rsidRPr="00523975">
              <w:rPr>
                <w:rStyle w:val="FontStyle14"/>
                <w:sz w:val="24"/>
                <w:szCs w:val="24"/>
              </w:rPr>
              <w:t xml:space="preserve"> </w:t>
            </w:r>
            <w:r w:rsidRPr="00523975">
              <w:rPr>
                <w:rStyle w:val="FontStyle14"/>
                <w:sz w:val="24"/>
                <w:szCs w:val="24"/>
                <w:lang w:val="en-US"/>
              </w:rPr>
              <w:t>mini</w:t>
            </w:r>
            <w:r w:rsidRPr="00523975">
              <w:rPr>
                <w:rStyle w:val="FontStyle14"/>
                <w:sz w:val="24"/>
                <w:szCs w:val="24"/>
              </w:rPr>
              <w:t>-</w:t>
            </w:r>
            <w:r w:rsidRPr="00523975">
              <w:rPr>
                <w:rStyle w:val="FontStyle14"/>
                <w:sz w:val="24"/>
                <w:szCs w:val="24"/>
                <w:lang w:val="en-US"/>
              </w:rPr>
              <w:t>jack</w:t>
            </w:r>
            <w:r w:rsidRPr="00523975">
              <w:rPr>
                <w:rStyle w:val="FontStyle14"/>
                <w:sz w:val="24"/>
                <w:szCs w:val="24"/>
              </w:rPr>
              <w:t xml:space="preserve"> 3,5мм.</w:t>
            </w:r>
          </w:p>
        </w:tc>
        <w:tc>
          <w:tcPr>
            <w:tcW w:w="1276" w:type="dxa"/>
            <w:vMerge/>
            <w:shd w:val="clear" w:color="auto" w:fill="FFFFFF" w:themeFill="background1"/>
            <w:vAlign w:val="center"/>
          </w:tcPr>
          <w:p w:rsidR="00372D2E" w:rsidRPr="005E504D" w:rsidRDefault="00372D2E" w:rsidP="00CB5C7D">
            <w:pPr>
              <w:shd w:val="clear" w:color="auto" w:fill="FFFFFF" w:themeFill="background1"/>
              <w:spacing w:line="360" w:lineRule="auto"/>
              <w:jc w:val="center"/>
              <w:rPr>
                <w:rFonts w:cs="Times New Roman"/>
              </w:rPr>
            </w:pPr>
          </w:p>
        </w:tc>
      </w:tr>
    </w:tbl>
    <w:p w:rsidR="004B508F" w:rsidRPr="005E504D" w:rsidRDefault="004B508F" w:rsidP="004B508F">
      <w:pPr>
        <w:shd w:val="clear" w:color="auto" w:fill="FFFFFF" w:themeFill="background1"/>
        <w:spacing w:line="276" w:lineRule="auto"/>
        <w:ind w:left="-142"/>
        <w:jc w:val="both"/>
        <w:rPr>
          <w:rFonts w:eastAsia="Calibri" w:cs="Times New Roman"/>
          <w:color w:val="000000"/>
          <w:lang w:eastAsia="en-US"/>
        </w:rPr>
      </w:pPr>
      <w:r w:rsidRPr="005E504D">
        <w:rPr>
          <w:rFonts w:eastAsia="Calibri" w:cs="Times New Roman"/>
          <w:color w:val="000000"/>
          <w:lang w:eastAsia="en-US"/>
        </w:rPr>
        <w:lastRenderedPageBreak/>
        <w:t>1.2.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851"/>
      </w:tblGrid>
      <w:tr w:rsidR="004B508F" w:rsidRPr="005E504D" w:rsidTr="006F4C52">
        <w:tc>
          <w:tcPr>
            <w:tcW w:w="9356"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 xml:space="preserve">Наименование – </w:t>
            </w:r>
            <w:r w:rsidRPr="005E504D">
              <w:rPr>
                <w:rStyle w:val="FontStyle14"/>
                <w:sz w:val="24"/>
                <w:szCs w:val="24"/>
              </w:rPr>
              <w:t>Факсимильный аппарат на термобумаге</w:t>
            </w:r>
          </w:p>
        </w:tc>
        <w:tc>
          <w:tcPr>
            <w:tcW w:w="851" w:type="dxa"/>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Кол-во</w:t>
            </w:r>
          </w:p>
        </w:tc>
      </w:tr>
      <w:tr w:rsidR="004B508F" w:rsidRPr="005E504D" w:rsidTr="006F4C52">
        <w:tc>
          <w:tcPr>
            <w:tcW w:w="9356" w:type="dxa"/>
          </w:tcPr>
          <w:p w:rsidR="004B508F" w:rsidRPr="005E504D" w:rsidRDefault="004B508F" w:rsidP="006F4C52">
            <w:pPr>
              <w:pStyle w:val="af9"/>
              <w:jc w:val="both"/>
            </w:pPr>
            <w:r w:rsidRPr="005E504D">
              <w:rPr>
                <w:rStyle w:val="FontStyle14"/>
                <w:b/>
                <w:sz w:val="24"/>
                <w:szCs w:val="24"/>
                <w:lang w:val="en-US"/>
              </w:rPr>
              <w:t>Panasonic</w:t>
            </w:r>
            <w:r w:rsidRPr="005E504D">
              <w:rPr>
                <w:rStyle w:val="FontStyle14"/>
                <w:b/>
                <w:sz w:val="24"/>
                <w:szCs w:val="24"/>
              </w:rPr>
              <w:t xml:space="preserve"> </w:t>
            </w:r>
            <w:r w:rsidRPr="005E504D">
              <w:rPr>
                <w:b/>
              </w:rPr>
              <w:t xml:space="preserve">KX-FC968RU </w:t>
            </w:r>
            <w:r w:rsidRPr="005E504D">
              <w:t xml:space="preserve">(или эквивалент). Тип устройства – </w:t>
            </w:r>
            <w:proofErr w:type="gramStart"/>
            <w:r w:rsidRPr="005E504D">
              <w:t>настольное</w:t>
            </w:r>
            <w:proofErr w:type="gramEnd"/>
            <w:r w:rsidRPr="005E504D">
              <w:t>. Напряжение питания - 220Вт, 50Гц. Тип телефонной линии – линии АТС общего назначения. Формат – А</w:t>
            </w:r>
            <w:proofErr w:type="gramStart"/>
            <w:r w:rsidRPr="005E504D">
              <w:t>4</w:t>
            </w:r>
            <w:proofErr w:type="gramEnd"/>
            <w:r w:rsidRPr="005E504D">
              <w:t xml:space="preserve">; Идентификация вызывающего абонента – АОН, </w:t>
            </w:r>
            <w:proofErr w:type="spellStart"/>
            <w:r w:rsidRPr="005E504D">
              <w:t>CallerID</w:t>
            </w:r>
            <w:proofErr w:type="spellEnd"/>
            <w:r w:rsidRPr="005E504D">
              <w:t xml:space="preserve">. Количество </w:t>
            </w:r>
            <w:proofErr w:type="spellStart"/>
            <w:r w:rsidRPr="005E504D">
              <w:t>строк\символов</w:t>
            </w:r>
            <w:proofErr w:type="spellEnd"/>
            <w:r w:rsidRPr="005E504D">
              <w:t xml:space="preserve"> </w:t>
            </w:r>
            <w:proofErr w:type="gramStart"/>
            <w:r w:rsidRPr="005E504D">
              <w:t>ЖК дисплея</w:t>
            </w:r>
            <w:proofErr w:type="gramEnd"/>
            <w:r w:rsidRPr="005E504D">
              <w:t xml:space="preserve"> – не менее 2\16. Обрезка бумаги – автоматическая. Электронный регулятор громкости – наличие. </w:t>
            </w:r>
            <w:proofErr w:type="gramStart"/>
            <w:r w:rsidRPr="005E504D">
              <w:t>Двунаправленный</w:t>
            </w:r>
            <w:proofErr w:type="gramEnd"/>
            <w:r w:rsidRPr="005E504D">
              <w:t xml:space="preserve"> </w:t>
            </w:r>
            <w:proofErr w:type="spellStart"/>
            <w:r w:rsidRPr="005E504D">
              <w:t>спикерфон</w:t>
            </w:r>
            <w:proofErr w:type="spellEnd"/>
            <w:r w:rsidRPr="005E504D">
              <w:t xml:space="preserve"> – наличие. Автоответ факса – наличие. Тип сканера – контактный сенсор изображений. Наличие </w:t>
            </w:r>
            <w:proofErr w:type="spellStart"/>
            <w:r w:rsidRPr="005E504D">
              <w:t>автоподатчика</w:t>
            </w:r>
            <w:proofErr w:type="spellEnd"/>
            <w:r w:rsidRPr="005E504D">
              <w:t xml:space="preserve">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бод</w:t>
            </w:r>
            <w:proofErr w:type="gramStart"/>
            <w:r w:rsidRPr="005E504D">
              <w:t>.</w:t>
            </w:r>
            <w:proofErr w:type="gramEnd"/>
            <w:r w:rsidRPr="005E504D">
              <w:t xml:space="preserve"> </w:t>
            </w:r>
            <w:proofErr w:type="gramStart"/>
            <w:r w:rsidRPr="005E504D">
              <w:t>а</w:t>
            </w:r>
            <w:proofErr w:type="gramEnd"/>
            <w:r w:rsidRPr="005E504D">
              <w:t>втоматическое снижение. Беспроводная (</w:t>
            </w:r>
            <w:r w:rsidRPr="005E504D">
              <w:rPr>
                <w:lang w:val="en-US"/>
              </w:rPr>
              <w:t>DECT</w:t>
            </w:r>
            <w:r w:rsidRPr="005E504D">
              <w:t>) трубка – наличие. Элементы питания беспроводной (</w:t>
            </w:r>
            <w:r w:rsidRPr="005E504D">
              <w:rPr>
                <w:lang w:val="en-US"/>
              </w:rPr>
              <w:t>DECT</w:t>
            </w:r>
            <w:r w:rsidRPr="005E504D">
              <w:t xml:space="preserve">) трубки – стандартные элементы питания типа «ААА». </w:t>
            </w:r>
          </w:p>
        </w:tc>
        <w:tc>
          <w:tcPr>
            <w:tcW w:w="851"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2 шт.</w:t>
            </w:r>
          </w:p>
        </w:tc>
      </w:tr>
    </w:tbl>
    <w:p w:rsidR="004B508F" w:rsidRPr="005E504D" w:rsidRDefault="004B508F" w:rsidP="004B508F">
      <w:pPr>
        <w:shd w:val="clear" w:color="auto" w:fill="FFFFFF" w:themeFill="background1"/>
        <w:spacing w:line="276" w:lineRule="auto"/>
        <w:ind w:left="-142"/>
        <w:jc w:val="both"/>
        <w:rPr>
          <w:rFonts w:eastAsia="Calibri" w:cs="Times New Roman"/>
          <w:color w:val="000000"/>
          <w:lang w:val="en-US" w:eastAsia="en-US"/>
        </w:rPr>
      </w:pPr>
      <w:r w:rsidRPr="005E504D">
        <w:rPr>
          <w:rFonts w:eastAsia="Calibri" w:cs="Times New Roman"/>
          <w:color w:val="000000"/>
          <w:lang w:eastAsia="en-US"/>
        </w:rPr>
        <w:t>1.3</w:t>
      </w:r>
      <w:r w:rsidRPr="005E504D">
        <w:rPr>
          <w:rFonts w:eastAsia="Calibri" w:cs="Times New Roman"/>
          <w:color w:val="000000"/>
          <w:lang w:val="en-US"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4B508F" w:rsidRPr="005E504D" w:rsidTr="00593D8B">
        <w:tc>
          <w:tcPr>
            <w:tcW w:w="8931"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аккумулятор свинцово-кислотный для ИБП</w:t>
            </w:r>
          </w:p>
        </w:tc>
        <w:tc>
          <w:tcPr>
            <w:tcW w:w="1276" w:type="dxa"/>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593D8B">
        <w:tc>
          <w:tcPr>
            <w:tcW w:w="8931" w:type="dxa"/>
            <w:vAlign w:val="center"/>
          </w:tcPr>
          <w:p w:rsidR="004B508F" w:rsidRPr="005E504D" w:rsidRDefault="004B508F" w:rsidP="006F4C52">
            <w:pPr>
              <w:pStyle w:val="af9"/>
              <w:jc w:val="both"/>
            </w:pPr>
            <w:r w:rsidRPr="005E504D">
              <w:rPr>
                <w:b/>
              </w:rPr>
              <w:t xml:space="preserve">CSB GP1272 </w:t>
            </w:r>
            <w:r w:rsidRPr="005E504D">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5E504D">
              <w:t>А</w:t>
            </w:r>
            <w:proofErr w:type="gramEnd"/>
            <w:r w:rsidRPr="005E504D">
              <w:t>\ч.</w:t>
            </w:r>
          </w:p>
        </w:tc>
        <w:tc>
          <w:tcPr>
            <w:tcW w:w="1276"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10</w:t>
            </w:r>
            <w:r w:rsidRPr="005E504D">
              <w:rPr>
                <w:rFonts w:cs="Times New Roman"/>
                <w:szCs w:val="24"/>
                <w:lang w:val="en-US"/>
              </w:rPr>
              <w:t xml:space="preserve"> </w:t>
            </w:r>
            <w:r w:rsidRPr="005E504D">
              <w:rPr>
                <w:rFonts w:cs="Times New Roman"/>
                <w:szCs w:val="24"/>
              </w:rPr>
              <w:t>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1.4</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Манипулятор «мышь»</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851"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10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1.5</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Клавиатура</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10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1.6</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w:t>
            </w:r>
            <w:r w:rsidRPr="005E504D">
              <w:rPr>
                <w:rStyle w:val="FontStyle14"/>
                <w:sz w:val="24"/>
                <w:szCs w:val="24"/>
                <w:lang w:val="en-US"/>
              </w:rPr>
              <w:t xml:space="preserve"> </w:t>
            </w:r>
            <w:r w:rsidRPr="005E504D">
              <w:rPr>
                <w:rFonts w:cs="Times New Roman"/>
                <w:szCs w:val="24"/>
              </w:rPr>
              <w:t>МФУ лазерное</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BC37D2" w:rsidP="00EA2612">
            <w:pPr>
              <w:pStyle w:val="af9"/>
              <w:jc w:val="both"/>
              <w:rPr>
                <w:rStyle w:val="FontStyle14"/>
                <w:sz w:val="24"/>
                <w:szCs w:val="24"/>
              </w:rPr>
            </w:pPr>
            <w:hyperlink r:id="rId29" w:tgtFrame="_blank" w:history="1">
              <w:r w:rsidR="004B508F" w:rsidRPr="005E504D">
                <w:rPr>
                  <w:rStyle w:val="a7"/>
                  <w:rFonts w:eastAsiaTheme="majorEastAsia" w:cs="Times New Roman"/>
                  <w:color w:val="auto"/>
                  <w:szCs w:val="24"/>
                  <w:lang w:val="en-US"/>
                </w:rPr>
                <w:t xml:space="preserve">Samsung </w:t>
              </w:r>
              <w:proofErr w:type="spellStart"/>
              <w:r w:rsidR="004B508F" w:rsidRPr="005E504D">
                <w:rPr>
                  <w:rStyle w:val="a7"/>
                  <w:rFonts w:eastAsiaTheme="majorEastAsia" w:cs="Times New Roman"/>
                  <w:color w:val="auto"/>
                  <w:szCs w:val="24"/>
                  <w:lang w:val="en-US"/>
                </w:rPr>
                <w:t>ProXpress</w:t>
              </w:r>
              <w:proofErr w:type="spellEnd"/>
              <w:r w:rsidR="004B508F" w:rsidRPr="005E504D">
                <w:rPr>
                  <w:rStyle w:val="a7"/>
                  <w:rFonts w:eastAsiaTheme="majorEastAsia" w:cs="Times New Roman"/>
                  <w:color w:val="auto"/>
                  <w:szCs w:val="24"/>
                  <w:lang w:val="en-US"/>
                </w:rPr>
                <w:t xml:space="preserve"> M3870FD. </w:t>
              </w:r>
            </w:hyperlink>
            <w:r w:rsidR="004B508F" w:rsidRPr="005E504D">
              <w:rPr>
                <w:lang w:val="en-US"/>
              </w:rPr>
              <w:t xml:space="preserve"> </w:t>
            </w:r>
            <w:r w:rsidR="004B508F" w:rsidRPr="005E504D">
              <w:t>Тип – многофункциональное устройство: принтер, сканер, копир, факс. Область применения – средний офис. Напряжение питания - 220Вт, 50Гц. Формат – А</w:t>
            </w:r>
            <w:proofErr w:type="gramStart"/>
            <w:r w:rsidR="004B508F" w:rsidRPr="005E504D">
              <w:t>4</w:t>
            </w:r>
            <w:proofErr w:type="gramEnd"/>
            <w:r w:rsidR="004B508F" w:rsidRPr="005E504D">
              <w:t xml:space="preserve">. Расчётное количество напечатанных страниц в месяц – не менее 80000. Тип печати – лазерная, монохромная. Скорость печати – не менее 38 стр./мин. Частота процессора – не менее 600МГц; Объём памяти – не менее 256 МБ (с </w:t>
            </w:r>
            <w:r w:rsidR="004B508F" w:rsidRPr="005E504D">
              <w:lastRenderedPageBreak/>
              <w:t xml:space="preserve">возможностью расширения). Тип сканера – планшетный и протяжный. Поддержка операционных систем семейства </w:t>
            </w:r>
            <w:r w:rsidR="004B508F" w:rsidRPr="005E504D">
              <w:rPr>
                <w:lang w:val="en-US"/>
              </w:rPr>
              <w:t>Windows</w:t>
            </w:r>
            <w:r w:rsidR="004B508F" w:rsidRPr="005E504D">
              <w:t xml:space="preserve"> 7. Разрешение печати – не менее 1200x1200 точек на дюйм. Поддержка языков печати: PCL 5e, PCL 6, </w:t>
            </w:r>
            <w:proofErr w:type="spellStart"/>
            <w:r w:rsidR="004B508F" w:rsidRPr="005E504D">
              <w:t>PostScript</w:t>
            </w:r>
            <w:proofErr w:type="spellEnd"/>
            <w:r w:rsidR="004B508F" w:rsidRPr="005E504D">
              <w:t xml:space="preserve"> Level3. Интерфейсы подключения – USB 2.0, </w:t>
            </w:r>
            <w:r w:rsidR="004B508F" w:rsidRPr="005E504D">
              <w:rPr>
                <w:lang w:val="en-US"/>
              </w:rPr>
              <w:t>RJ</w:t>
            </w:r>
            <w:r w:rsidR="004B508F" w:rsidRPr="005E504D">
              <w:t xml:space="preserve">-45. Поддержка сетевого сканирования. Разрешение сканирования – не менее </w:t>
            </w:r>
            <w:r w:rsidR="004B508F" w:rsidRPr="005E504D">
              <w:rPr>
                <w:color w:val="000000"/>
                <w:shd w:val="clear" w:color="auto" w:fill="FFFFFF"/>
              </w:rPr>
              <w:t xml:space="preserve">1200x1200 </w:t>
            </w:r>
            <w:r w:rsidR="004B508F" w:rsidRPr="005E504D">
              <w:t>точек на дюйм</w:t>
            </w:r>
            <w:r w:rsidR="004B508F" w:rsidRPr="005E504D">
              <w:rPr>
                <w:color w:val="000000"/>
                <w:shd w:val="clear" w:color="auto" w:fill="FFFFFF"/>
              </w:rPr>
              <w:t xml:space="preserve">. Скорость сканирования - не менее 20 </w:t>
            </w:r>
            <w:proofErr w:type="spellStart"/>
            <w:proofErr w:type="gramStart"/>
            <w:r w:rsidR="004B508F" w:rsidRPr="005E504D">
              <w:rPr>
                <w:color w:val="000000"/>
                <w:shd w:val="clear" w:color="auto" w:fill="FFFFFF"/>
              </w:rPr>
              <w:t>стр</w:t>
            </w:r>
            <w:proofErr w:type="gramEnd"/>
            <w:r w:rsidR="004B508F" w:rsidRPr="005E504D">
              <w:rPr>
                <w:color w:val="000000"/>
                <w:shd w:val="clear" w:color="auto" w:fill="FFFFFF"/>
              </w:rPr>
              <w:t>\мин</w:t>
            </w:r>
            <w:proofErr w:type="spellEnd"/>
            <w:r w:rsidR="004B508F" w:rsidRPr="005E504D">
              <w:rPr>
                <w:color w:val="000000"/>
                <w:shd w:val="clear" w:color="auto" w:fill="FFFFFF"/>
              </w:rPr>
              <w:t xml:space="preserve">; Поддержка стандартов </w:t>
            </w:r>
            <w:r w:rsidR="004B508F" w:rsidRPr="005E504D">
              <w:rPr>
                <w:color w:val="000000"/>
                <w:shd w:val="clear" w:color="auto" w:fill="FFFFFF"/>
                <w:lang w:val="en-US"/>
              </w:rPr>
              <w:t>TWAIN</w:t>
            </w:r>
            <w:r w:rsidR="004B508F" w:rsidRPr="005E504D">
              <w:rPr>
                <w:color w:val="000000"/>
                <w:shd w:val="clear" w:color="auto" w:fill="FFFFFF"/>
              </w:rPr>
              <w:t xml:space="preserve">, </w:t>
            </w:r>
            <w:r w:rsidR="004B508F" w:rsidRPr="005E504D">
              <w:rPr>
                <w:color w:val="000000"/>
                <w:shd w:val="clear" w:color="auto" w:fill="FFFFFF"/>
                <w:lang w:val="en-US"/>
              </w:rPr>
              <w:t>WIA</w:t>
            </w:r>
            <w:r w:rsidR="004B508F" w:rsidRPr="005E504D">
              <w:rPr>
                <w:color w:val="000000"/>
                <w:shd w:val="clear" w:color="auto" w:fill="FFFFFF"/>
              </w:rPr>
              <w:t xml:space="preserve">. </w:t>
            </w:r>
            <w:r w:rsidR="004B508F" w:rsidRPr="005E504D">
              <w:t xml:space="preserve">Ёмкость основного лотка для бумаги не менее 250 листов. </w:t>
            </w:r>
            <w:r w:rsidR="004B508F" w:rsidRPr="005E504D">
              <w:rPr>
                <w:color w:val="000000"/>
                <w:shd w:val="clear" w:color="auto" w:fill="FFFFFF"/>
              </w:rPr>
              <w:t xml:space="preserve">Наличие </w:t>
            </w:r>
            <w:proofErr w:type="spellStart"/>
            <w:r w:rsidR="004B508F" w:rsidRPr="005E504D">
              <w:rPr>
                <w:color w:val="000000"/>
                <w:shd w:val="clear" w:color="auto" w:fill="FFFFFF"/>
              </w:rPr>
              <w:t>автоподатчика</w:t>
            </w:r>
            <w:proofErr w:type="spellEnd"/>
            <w:r w:rsidR="004B508F" w:rsidRPr="005E504D">
              <w:rPr>
                <w:color w:val="000000"/>
                <w:shd w:val="clear" w:color="auto" w:fill="FFFFFF"/>
              </w:rPr>
              <w:t xml:space="preserve"> протяжного сканера. Ёмкость </w:t>
            </w:r>
            <w:proofErr w:type="spellStart"/>
            <w:r w:rsidR="004B508F" w:rsidRPr="005E504D">
              <w:rPr>
                <w:color w:val="000000"/>
                <w:shd w:val="clear" w:color="auto" w:fill="FFFFFF"/>
              </w:rPr>
              <w:t>автоподатчика</w:t>
            </w:r>
            <w:proofErr w:type="spellEnd"/>
            <w:r w:rsidR="004B508F" w:rsidRPr="005E504D">
              <w:rPr>
                <w:color w:val="000000"/>
                <w:shd w:val="clear" w:color="auto" w:fill="FFFFFF"/>
              </w:rPr>
              <w:t xml:space="preserve"> протяжного сканера - не менее 50 листов. Разрешение факса – 300х300 строк. Максимальная скорость соединения – 33,6Кб/с. Наличие ЖК-дисплея – не менее 4-х строк.</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lastRenderedPageBreak/>
              <w:t>12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lastRenderedPageBreak/>
        <w:t>1.7</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w:t>
            </w:r>
            <w:r w:rsidRPr="005E504D">
              <w:rPr>
                <w:rStyle w:val="FontStyle14"/>
                <w:sz w:val="24"/>
                <w:szCs w:val="24"/>
                <w:lang w:val="en-US"/>
              </w:rPr>
              <w:t xml:space="preserve"> </w:t>
            </w:r>
            <w:r w:rsidRPr="005E504D">
              <w:rPr>
                <w:rFonts w:cs="Times New Roman"/>
                <w:szCs w:val="24"/>
              </w:rPr>
              <w:t>Ноутбук</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b/>
                <w:sz w:val="24"/>
                <w:szCs w:val="24"/>
              </w:rPr>
            </w:pPr>
            <w:r w:rsidRPr="005E504D">
              <w:rPr>
                <w:rStyle w:val="FontStyle14"/>
                <w:b/>
                <w:sz w:val="24"/>
                <w:szCs w:val="24"/>
              </w:rPr>
              <w:t xml:space="preserve">HP 15-bs039ur </w:t>
            </w:r>
            <w:r w:rsidRPr="005E504D">
              <w:rPr>
                <w:rStyle w:val="FontStyle14"/>
                <w:sz w:val="24"/>
                <w:szCs w:val="24"/>
              </w:rPr>
              <w:t xml:space="preserve">(или эквивалент). Частота центрального процессора (ЦПУ) на вычислительном ядре - не менее 1.6ГГц. Количество вычислительных ядер ЦПУ – не менее 4. Объём сверхбыстрой памяти ЦПУ второго уровня – не менее 2МБ. Объём оперативной памяти (ОЗУ) – не менее 4ГБ. Стандарт ОЗУ – </w:t>
            </w:r>
            <w:r w:rsidRPr="005E504D">
              <w:rPr>
                <w:rStyle w:val="FontStyle14"/>
                <w:sz w:val="24"/>
                <w:szCs w:val="24"/>
                <w:lang w:val="en-US"/>
              </w:rPr>
              <w:t>DDR</w:t>
            </w:r>
            <w:r w:rsidRPr="005E504D">
              <w:rPr>
                <w:rStyle w:val="FontStyle14"/>
                <w:sz w:val="24"/>
                <w:szCs w:val="24"/>
              </w:rPr>
              <w:t>3. Видеоадаптер – интегрированный в ядро ЦПУ. Ёмкость НЖМД – не менее 500ГБ. Скорость вращения НЖМД на шпинделе – не менее 5400 об</w:t>
            </w:r>
            <w:proofErr w:type="gramStart"/>
            <w:r w:rsidRPr="005E504D">
              <w:rPr>
                <w:rStyle w:val="FontStyle14"/>
                <w:sz w:val="24"/>
                <w:szCs w:val="24"/>
              </w:rPr>
              <w:t>.</w:t>
            </w:r>
            <w:proofErr w:type="gramEnd"/>
            <w:r w:rsidRPr="005E504D">
              <w:rPr>
                <w:rStyle w:val="FontStyle14"/>
                <w:sz w:val="24"/>
                <w:szCs w:val="24"/>
              </w:rPr>
              <w:t xml:space="preserve"> </w:t>
            </w:r>
            <w:proofErr w:type="gramStart"/>
            <w:r w:rsidRPr="005E504D">
              <w:rPr>
                <w:rStyle w:val="FontStyle14"/>
                <w:sz w:val="24"/>
                <w:szCs w:val="24"/>
              </w:rPr>
              <w:t>в</w:t>
            </w:r>
            <w:proofErr w:type="gramEnd"/>
            <w:r w:rsidRPr="005E504D">
              <w:rPr>
                <w:rStyle w:val="FontStyle14"/>
                <w:sz w:val="24"/>
                <w:szCs w:val="24"/>
              </w:rPr>
              <w:t xml:space="preserve"> минуту. Диагональ дисплея – не менее 15.6 дюйма (</w:t>
            </w:r>
            <w:r w:rsidRPr="005E504D">
              <w:t>39.6 см</w:t>
            </w:r>
            <w:r w:rsidRPr="005E504D">
              <w:rPr>
                <w:rStyle w:val="FontStyle14"/>
                <w:sz w:val="24"/>
                <w:szCs w:val="24"/>
              </w:rPr>
              <w:t xml:space="preserve">). Технология изготовления матрицы дисплея – </w:t>
            </w:r>
            <w:r w:rsidRPr="005E504D">
              <w:rPr>
                <w:rStyle w:val="FontStyle14"/>
                <w:sz w:val="24"/>
                <w:szCs w:val="24"/>
                <w:lang w:val="en-US"/>
              </w:rPr>
              <w:t>TN</w:t>
            </w:r>
            <w:r w:rsidRPr="005E504D">
              <w:rPr>
                <w:rStyle w:val="FontStyle14"/>
                <w:sz w:val="24"/>
                <w:szCs w:val="24"/>
              </w:rPr>
              <w:t xml:space="preserve"> (</w:t>
            </w:r>
            <w:r w:rsidRPr="005E504D">
              <w:rPr>
                <w:rStyle w:val="FontStyle14"/>
                <w:sz w:val="24"/>
                <w:szCs w:val="24"/>
                <w:lang w:val="en-US"/>
              </w:rPr>
              <w:t>LED</w:t>
            </w:r>
            <w:r w:rsidRPr="005E504D">
              <w:rPr>
                <w:rStyle w:val="FontStyle14"/>
                <w:sz w:val="24"/>
                <w:szCs w:val="24"/>
              </w:rPr>
              <w:t xml:space="preserve">). Предусмотренный набор интерфейсов – </w:t>
            </w:r>
            <w:proofErr w:type="spellStart"/>
            <w:r w:rsidRPr="005E504D">
              <w:rPr>
                <w:rStyle w:val="FontStyle14"/>
                <w:sz w:val="24"/>
                <w:szCs w:val="24"/>
                <w:lang w:val="en-US"/>
              </w:rPr>
              <w:t>WiFi</w:t>
            </w:r>
            <w:proofErr w:type="spellEnd"/>
            <w:r w:rsidRPr="005E504D">
              <w:rPr>
                <w:rStyle w:val="FontStyle14"/>
                <w:sz w:val="24"/>
                <w:szCs w:val="24"/>
              </w:rPr>
              <w:t xml:space="preserve"> (IEEE 802.11n, IEEE 802.11g, IEEE 802.11b), </w:t>
            </w:r>
            <w:proofErr w:type="spellStart"/>
            <w:r w:rsidRPr="005E504D">
              <w:rPr>
                <w:rStyle w:val="FontStyle14"/>
                <w:sz w:val="24"/>
                <w:szCs w:val="24"/>
              </w:rPr>
              <w:t>Bluetooth</w:t>
            </w:r>
            <w:proofErr w:type="spellEnd"/>
            <w:r w:rsidRPr="005E504D">
              <w:rPr>
                <w:rStyle w:val="FontStyle14"/>
                <w:sz w:val="24"/>
                <w:szCs w:val="24"/>
              </w:rPr>
              <w:t xml:space="preserve"> 4.0, 2 </w:t>
            </w:r>
            <w:proofErr w:type="spellStart"/>
            <w:r w:rsidRPr="005E504D">
              <w:rPr>
                <w:rStyle w:val="FontStyle14"/>
                <w:sz w:val="24"/>
                <w:szCs w:val="24"/>
              </w:rPr>
              <w:t>x</w:t>
            </w:r>
            <w:proofErr w:type="spellEnd"/>
            <w:r w:rsidRPr="005E504D">
              <w:rPr>
                <w:rStyle w:val="FontStyle14"/>
                <w:sz w:val="24"/>
                <w:szCs w:val="24"/>
              </w:rPr>
              <w:t xml:space="preserve"> USB 3.0, USB 2.0, HDMI, RJ-45 (</w:t>
            </w:r>
            <w:r w:rsidRPr="005E504D">
              <w:rPr>
                <w:rStyle w:val="FontStyle14"/>
                <w:sz w:val="24"/>
                <w:szCs w:val="24"/>
                <w:lang w:val="en-US"/>
              </w:rPr>
              <w:t>Ethernet</w:t>
            </w:r>
            <w:r w:rsidRPr="005E504D">
              <w:rPr>
                <w:rStyle w:val="FontStyle14"/>
                <w:sz w:val="24"/>
                <w:szCs w:val="24"/>
              </w:rPr>
              <w:t xml:space="preserve"> 10/100/1000 Мбит/сек). Наличие встроенной камеры. Наличие встроенного микрофона. Наличие встроенной акустической системы. Наличие разъёма для наушников. Наличие разъёма для микрофона. Тип клавиатуры – </w:t>
            </w:r>
            <w:proofErr w:type="gramStart"/>
            <w:r w:rsidRPr="005E504D">
              <w:rPr>
                <w:rStyle w:val="FontStyle14"/>
                <w:sz w:val="24"/>
                <w:szCs w:val="24"/>
              </w:rPr>
              <w:t>стандартная</w:t>
            </w:r>
            <w:proofErr w:type="gramEnd"/>
            <w:r w:rsidRPr="005E504D">
              <w:rPr>
                <w:rStyle w:val="FontStyle14"/>
                <w:sz w:val="24"/>
                <w:szCs w:val="24"/>
              </w:rPr>
              <w:t xml:space="preserve">, с выделенным цифровым блоком (островного типа). Наличие букв латинской раскладки. Наличие букв кириллической раскладки. Операционная система – Принадлежащая семейству </w:t>
            </w:r>
            <w:r w:rsidRPr="005E504D">
              <w:rPr>
                <w:rStyle w:val="FontStyle14"/>
                <w:sz w:val="24"/>
                <w:szCs w:val="24"/>
                <w:lang w:val="en-US"/>
              </w:rPr>
              <w:t>Microsoft</w:t>
            </w:r>
            <w:r w:rsidRPr="005E504D">
              <w:rPr>
                <w:rStyle w:val="FontStyle14"/>
                <w:sz w:val="24"/>
                <w:szCs w:val="24"/>
              </w:rPr>
              <w:t xml:space="preserve"> </w:t>
            </w:r>
            <w:r w:rsidRPr="005E504D">
              <w:rPr>
                <w:rStyle w:val="FontStyle14"/>
                <w:sz w:val="24"/>
                <w:szCs w:val="24"/>
                <w:lang w:val="en-US"/>
              </w:rPr>
              <w:t>Windows</w:t>
            </w:r>
            <w:r w:rsidRPr="005E504D">
              <w:rPr>
                <w:rStyle w:val="FontStyle14"/>
                <w:sz w:val="24"/>
                <w:szCs w:val="24"/>
              </w:rPr>
              <w:t xml:space="preserve">. Разрядность операционной системы – 64 бита. Вес ноутбука – не более 2,8 кг. </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1.8</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 xml:space="preserve">Наименование – </w:t>
            </w:r>
            <w:r w:rsidRPr="005E504D">
              <w:rPr>
                <w:rFonts w:cs="Times New Roman"/>
                <w:szCs w:val="24"/>
              </w:rPr>
              <w:t>Сумка для ноутбука мужская</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sz w:val="24"/>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b/>
          <w:sz w:val="24"/>
          <w:szCs w:val="24"/>
        </w:rPr>
      </w:pPr>
    </w:p>
    <w:p w:rsidR="004E30B8" w:rsidRPr="004E30B8" w:rsidRDefault="004E30B8" w:rsidP="004E30B8">
      <w:pPr>
        <w:pStyle w:val="af9"/>
        <w:numPr>
          <w:ilvl w:val="0"/>
          <w:numId w:val="16"/>
        </w:numPr>
        <w:jc w:val="center"/>
        <w:rPr>
          <w:b/>
          <w:bCs/>
          <w:color w:val="000000"/>
          <w:szCs w:val="24"/>
        </w:rPr>
      </w:pPr>
      <w:r w:rsidRPr="004E30B8">
        <w:rPr>
          <w:b/>
          <w:szCs w:val="24"/>
        </w:rPr>
        <w:t xml:space="preserve">Условия поставки и транспортировки </w:t>
      </w:r>
      <w:r w:rsidR="00B4772A">
        <w:rPr>
          <w:b/>
          <w:szCs w:val="24"/>
        </w:rPr>
        <w:t>т</w:t>
      </w:r>
      <w:r w:rsidRPr="004E30B8">
        <w:rPr>
          <w:b/>
          <w:szCs w:val="24"/>
        </w:rPr>
        <w:t>овара - предмета заказа</w:t>
      </w:r>
      <w:r w:rsidRPr="004E30B8">
        <w:rPr>
          <w:b/>
          <w:bCs/>
          <w:color w:val="000000"/>
          <w:szCs w:val="24"/>
        </w:rPr>
        <w:t>.</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2.1.  </w:t>
      </w:r>
      <w:r w:rsidRPr="0057333C">
        <w:rPr>
          <w:rFonts w:cs="Times New Roman"/>
          <w:szCs w:val="24"/>
        </w:rPr>
        <w:t xml:space="preserve">Поставка и доставка </w:t>
      </w:r>
      <w:r w:rsidR="00B4772A">
        <w:rPr>
          <w:rFonts w:cs="Times New Roman"/>
          <w:szCs w:val="24"/>
        </w:rPr>
        <w:t>т</w:t>
      </w:r>
      <w:r w:rsidRPr="0057333C">
        <w:rPr>
          <w:rFonts w:cs="Times New Roman"/>
          <w:szCs w:val="24"/>
        </w:rPr>
        <w:t>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2.2. </w:t>
      </w:r>
      <w:r w:rsidRPr="0057333C">
        <w:rPr>
          <w:rFonts w:cs="Times New Roman"/>
          <w:szCs w:val="24"/>
        </w:rPr>
        <w:t xml:space="preserve">Комплектацией поставляемого </w:t>
      </w:r>
      <w:r w:rsidR="00B4772A">
        <w:rPr>
          <w:rFonts w:cs="Times New Roman"/>
          <w:szCs w:val="24"/>
        </w:rPr>
        <w:t>т</w:t>
      </w:r>
      <w:r w:rsidRPr="0057333C">
        <w:rPr>
          <w:rFonts w:cs="Times New Roman"/>
          <w:szCs w:val="24"/>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B4772A">
        <w:rPr>
          <w:rFonts w:cs="Times New Roman"/>
          <w:szCs w:val="24"/>
        </w:rPr>
        <w:t>т</w:t>
      </w:r>
      <w:r w:rsidRPr="0057333C">
        <w:rPr>
          <w:rFonts w:cs="Times New Roman"/>
          <w:szCs w:val="24"/>
        </w:rPr>
        <w:t>овара в исправном работоспособном состоянии (паспорт, руководство по эксплуатации и др.);</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2.3. </w:t>
      </w:r>
      <w:r w:rsidRPr="0057333C">
        <w:rPr>
          <w:rFonts w:cs="Times New Roman"/>
          <w:szCs w:val="24"/>
        </w:rPr>
        <w:t>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4E30B8" w:rsidRPr="0057333C" w:rsidRDefault="004E30B8" w:rsidP="004E30B8">
      <w:pPr>
        <w:pStyle w:val="af9"/>
        <w:tabs>
          <w:tab w:val="num" w:pos="567"/>
        </w:tabs>
        <w:ind w:firstLine="529"/>
        <w:jc w:val="both"/>
        <w:rPr>
          <w:szCs w:val="24"/>
        </w:rPr>
      </w:pPr>
      <w:r>
        <w:rPr>
          <w:rFonts w:cs="Times New Roman"/>
          <w:szCs w:val="24"/>
        </w:rPr>
        <w:t xml:space="preserve">2.4. </w:t>
      </w:r>
      <w:r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sidR="00B4772A">
        <w:rPr>
          <w:rFonts w:cs="Times New Roman"/>
          <w:szCs w:val="24"/>
        </w:rPr>
        <w:t>т</w:t>
      </w:r>
      <w:r w:rsidRPr="0057333C">
        <w:rPr>
          <w:rFonts w:cs="Times New Roman"/>
          <w:szCs w:val="24"/>
        </w:rPr>
        <w:t xml:space="preserve">овара и обеспечивающей полную сохранность и качество </w:t>
      </w:r>
      <w:r w:rsidR="00B4772A">
        <w:rPr>
          <w:rFonts w:cs="Times New Roman"/>
          <w:szCs w:val="24"/>
        </w:rPr>
        <w:t>т</w:t>
      </w:r>
      <w:r w:rsidRPr="0057333C">
        <w:rPr>
          <w:rFonts w:cs="Times New Roman"/>
          <w:szCs w:val="24"/>
        </w:rPr>
        <w:t xml:space="preserve">овара </w:t>
      </w:r>
      <w:r w:rsidRPr="0057333C">
        <w:rPr>
          <w:rFonts w:cs="Times New Roman"/>
          <w:szCs w:val="24"/>
        </w:rPr>
        <w:lastRenderedPageBreak/>
        <w:t>при транспортировке и хранении;</w:t>
      </w:r>
      <w:r w:rsidRPr="0057333C">
        <w:rPr>
          <w:szCs w:val="24"/>
        </w:rPr>
        <w:t xml:space="preserve"> Упаковка должна обеспечивать сохранность </w:t>
      </w:r>
      <w:r w:rsidR="00B4772A">
        <w:rPr>
          <w:szCs w:val="24"/>
        </w:rPr>
        <w:t>т</w:t>
      </w:r>
      <w:r w:rsidRPr="0057333C">
        <w:rPr>
          <w:szCs w:val="24"/>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B4772A">
        <w:rPr>
          <w:szCs w:val="24"/>
        </w:rPr>
        <w:t>т</w:t>
      </w:r>
      <w:r w:rsidRPr="0057333C">
        <w:rPr>
          <w:szCs w:val="24"/>
        </w:rPr>
        <w:t>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4E30B8" w:rsidRPr="004E30B8" w:rsidRDefault="004E30B8" w:rsidP="004E30B8">
      <w:pPr>
        <w:pStyle w:val="af9"/>
        <w:numPr>
          <w:ilvl w:val="0"/>
          <w:numId w:val="16"/>
        </w:numPr>
        <w:jc w:val="center"/>
        <w:rPr>
          <w:b/>
          <w:color w:val="000000"/>
        </w:rPr>
      </w:pPr>
      <w:r w:rsidRPr="004E30B8">
        <w:rPr>
          <w:b/>
        </w:rPr>
        <w:t xml:space="preserve">Требования к качеству </w:t>
      </w:r>
      <w:r w:rsidR="00B4772A">
        <w:rPr>
          <w:b/>
        </w:rPr>
        <w:t>т</w:t>
      </w:r>
      <w:r w:rsidRPr="004E30B8">
        <w:rPr>
          <w:b/>
        </w:rPr>
        <w:t>овара – предмета заказа</w:t>
      </w:r>
      <w:r w:rsidRPr="004E30B8">
        <w:rPr>
          <w:b/>
          <w:color w:val="000000"/>
        </w:rPr>
        <w:t>.</w:t>
      </w:r>
    </w:p>
    <w:p w:rsidR="004E30B8" w:rsidRPr="005E504D" w:rsidRDefault="004E30B8" w:rsidP="004E30B8">
      <w:pPr>
        <w:pStyle w:val="af9"/>
        <w:ind w:firstLine="567"/>
        <w:jc w:val="both"/>
        <w:rPr>
          <w:rFonts w:cs="Times New Roman"/>
          <w:szCs w:val="24"/>
        </w:rPr>
      </w:pPr>
      <w:r>
        <w:rPr>
          <w:rFonts w:cs="Times New Roman"/>
          <w:szCs w:val="24"/>
        </w:rPr>
        <w:t xml:space="preserve">3.1. </w:t>
      </w:r>
      <w:r w:rsidRPr="005E504D">
        <w:rPr>
          <w:rFonts w:cs="Times New Roman"/>
          <w:szCs w:val="24"/>
        </w:rPr>
        <w:t>Товар должен быть новым</w:t>
      </w:r>
      <w:r w:rsidR="006F4C52">
        <w:rPr>
          <w:rFonts w:cs="Times New Roman"/>
          <w:szCs w:val="24"/>
        </w:rPr>
        <w:t xml:space="preserve"> </w:t>
      </w:r>
      <w:r w:rsidR="006F4C52" w:rsidRPr="00E3428C">
        <w:rPr>
          <w:spacing w:val="4"/>
          <w:szCs w:val="24"/>
        </w:rPr>
        <w:t>(выпуск не ранее 2016 года)</w:t>
      </w:r>
      <w:r w:rsidRPr="005E504D">
        <w:rPr>
          <w:rFonts w:cs="Times New Roman"/>
          <w:szCs w:val="24"/>
        </w:rP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4E30B8" w:rsidRPr="00E3428C" w:rsidRDefault="004E30B8" w:rsidP="004E30B8">
      <w:pPr>
        <w:pStyle w:val="af9"/>
        <w:ind w:firstLine="567"/>
        <w:jc w:val="both"/>
        <w:rPr>
          <w:szCs w:val="24"/>
        </w:rPr>
      </w:pPr>
      <w:r>
        <w:rPr>
          <w:rFonts w:cs="Times New Roman"/>
          <w:szCs w:val="24"/>
        </w:rPr>
        <w:t xml:space="preserve">3.2.  </w:t>
      </w:r>
      <w:r w:rsidRPr="005E504D">
        <w:rPr>
          <w:rFonts w:cs="Times New Roman"/>
          <w:szCs w:val="24"/>
        </w:rPr>
        <w:t xml:space="preserve">Поставкой </w:t>
      </w:r>
      <w:r w:rsidR="00B4772A">
        <w:rPr>
          <w:rFonts w:cs="Times New Roman"/>
          <w:szCs w:val="24"/>
        </w:rPr>
        <w:t>т</w:t>
      </w:r>
      <w:r w:rsidRPr="005E504D">
        <w:rPr>
          <w:rFonts w:cs="Times New Roman"/>
          <w:szCs w:val="24"/>
        </w:rPr>
        <w:t xml:space="preserve">овара, поставщик гарантирует качество и безопасность поставляемого </w:t>
      </w:r>
      <w:r>
        <w:rPr>
          <w:rFonts w:cs="Times New Roman"/>
          <w:szCs w:val="24"/>
        </w:rPr>
        <w:t>Т</w:t>
      </w:r>
      <w:r w:rsidRPr="005E504D">
        <w:rPr>
          <w:rFonts w:cs="Times New Roman"/>
          <w:szCs w:val="24"/>
        </w:rPr>
        <w:t xml:space="preserve">овара в соответствии с действующими стандартами, утвержденными на данный вид </w:t>
      </w:r>
      <w:r w:rsidR="00B4772A">
        <w:rPr>
          <w:rFonts w:cs="Times New Roman"/>
          <w:szCs w:val="24"/>
        </w:rPr>
        <w:t>т</w:t>
      </w:r>
      <w:r w:rsidRPr="005E504D">
        <w:rPr>
          <w:rFonts w:cs="Times New Roman"/>
          <w:szCs w:val="24"/>
        </w:rPr>
        <w:t xml:space="preserve">овара, и наличием сертификатов, обязательных для данного вида </w:t>
      </w:r>
      <w:r w:rsidR="00B4772A">
        <w:rPr>
          <w:rFonts w:cs="Times New Roman"/>
          <w:szCs w:val="24"/>
        </w:rPr>
        <w:t>т</w:t>
      </w:r>
      <w:r w:rsidRPr="005E504D">
        <w:rPr>
          <w:rFonts w:cs="Times New Roman"/>
          <w:szCs w:val="24"/>
        </w:rPr>
        <w:t>овара</w:t>
      </w:r>
      <w:r>
        <w:rPr>
          <w:rFonts w:cs="Times New Roman"/>
          <w:szCs w:val="24"/>
        </w:rPr>
        <w:t>.</w:t>
      </w:r>
      <w:r w:rsidRPr="004E30B8">
        <w:rPr>
          <w:szCs w:val="24"/>
        </w:rPr>
        <w:t xml:space="preserve"> </w:t>
      </w:r>
      <w:r w:rsidRPr="00E3428C">
        <w:rPr>
          <w:szCs w:val="24"/>
        </w:rPr>
        <w:t>Товары не должны содержать и выделять при хранении и в процессе эксплуатации токсичных, агрессивных веществ</w:t>
      </w:r>
      <w:r>
        <w:rPr>
          <w:szCs w:val="24"/>
        </w:rPr>
        <w:t xml:space="preserve">, </w:t>
      </w:r>
      <w:r w:rsidRPr="00E3428C">
        <w:rPr>
          <w:szCs w:val="24"/>
        </w:rPr>
        <w:t xml:space="preserve">концентрации вредных веществ не должны превышать нормы, установленные ГН 2.1.6.1338-03. При использовании </w:t>
      </w:r>
      <w:r w:rsidR="00B4772A">
        <w:rPr>
          <w:szCs w:val="24"/>
        </w:rPr>
        <w:t>т</w:t>
      </w:r>
      <w:r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w:t>
      </w:r>
      <w:r w:rsidR="00B4772A">
        <w:rPr>
          <w:szCs w:val="24"/>
        </w:rPr>
        <w:t>т</w:t>
      </w:r>
      <w:r w:rsidRPr="00E3428C">
        <w:rPr>
          <w:szCs w:val="24"/>
        </w:rPr>
        <w:t xml:space="preserve">овара не должно причинять вред имуществу Заказчика. Поставляемый  </w:t>
      </w:r>
      <w:r w:rsidR="00B4772A">
        <w:rPr>
          <w:szCs w:val="24"/>
        </w:rPr>
        <w:t>т</w:t>
      </w:r>
      <w:r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4E30B8" w:rsidRDefault="004E30B8" w:rsidP="004E30B8">
      <w:pPr>
        <w:pStyle w:val="af9"/>
        <w:ind w:firstLine="567"/>
        <w:jc w:val="both"/>
        <w:rPr>
          <w:rFonts w:cs="Times New Roman"/>
          <w:szCs w:val="24"/>
        </w:rPr>
      </w:pPr>
      <w:r>
        <w:rPr>
          <w:rFonts w:cs="Times New Roman"/>
          <w:szCs w:val="24"/>
        </w:rPr>
        <w:t xml:space="preserve">3.3. </w:t>
      </w:r>
      <w:r w:rsidRPr="005E504D">
        <w:rPr>
          <w:rFonts w:cs="Times New Roman"/>
          <w:szCs w:val="24"/>
        </w:rPr>
        <w:t xml:space="preserve">Поставляемый </w:t>
      </w:r>
      <w:r w:rsidR="00B4772A">
        <w:rPr>
          <w:rFonts w:cs="Times New Roman"/>
          <w:szCs w:val="24"/>
        </w:rPr>
        <w:t>т</w:t>
      </w:r>
      <w:r w:rsidRPr="005E504D">
        <w:rPr>
          <w:rFonts w:cs="Times New Roman"/>
          <w:szCs w:val="24"/>
        </w:rPr>
        <w:t xml:space="preserve">овар должен соответствовать принятым общемировым стандартам качества и совместимости, действующим на данный вид </w:t>
      </w:r>
      <w:r w:rsidR="00B4772A">
        <w:rPr>
          <w:rFonts w:cs="Times New Roman"/>
          <w:szCs w:val="24"/>
        </w:rPr>
        <w:t>т</w:t>
      </w:r>
      <w:r w:rsidRPr="005E504D">
        <w:rPr>
          <w:rFonts w:cs="Times New Roman"/>
          <w:szCs w:val="24"/>
        </w:rPr>
        <w:t>овара, иметь торговую марку и товарный знак.</w:t>
      </w:r>
    </w:p>
    <w:p w:rsidR="00E1729F" w:rsidRPr="004E30B8" w:rsidRDefault="00E1729F" w:rsidP="00E1729F">
      <w:pPr>
        <w:pStyle w:val="af9"/>
        <w:jc w:val="center"/>
        <w:rPr>
          <w:rFonts w:cs="Times New Roman"/>
          <w:b/>
          <w:szCs w:val="24"/>
        </w:rPr>
      </w:pPr>
      <w:r w:rsidRPr="004E30B8">
        <w:rPr>
          <w:rFonts w:cs="Times New Roman"/>
          <w:b/>
          <w:szCs w:val="24"/>
        </w:rPr>
        <w:t xml:space="preserve">4. Условия гарантийного обслуживания </w:t>
      </w:r>
      <w:r w:rsidR="00B4772A">
        <w:rPr>
          <w:rFonts w:cs="Times New Roman"/>
          <w:b/>
          <w:szCs w:val="24"/>
        </w:rPr>
        <w:t>т</w:t>
      </w:r>
      <w:r w:rsidRPr="004E30B8">
        <w:rPr>
          <w:rFonts w:cs="Times New Roman"/>
          <w:b/>
          <w:szCs w:val="24"/>
        </w:rPr>
        <w:t>овара – предмета заказа</w:t>
      </w:r>
    </w:p>
    <w:p w:rsidR="00E1729F" w:rsidRPr="005E504D" w:rsidRDefault="00E1729F" w:rsidP="00E1729F">
      <w:pPr>
        <w:pStyle w:val="af9"/>
        <w:ind w:firstLine="567"/>
        <w:jc w:val="both"/>
        <w:rPr>
          <w:rFonts w:cs="Times New Roman"/>
          <w:szCs w:val="24"/>
        </w:rPr>
      </w:pPr>
      <w:r>
        <w:rPr>
          <w:rFonts w:cs="Times New Roman"/>
          <w:szCs w:val="24"/>
        </w:rPr>
        <w:t xml:space="preserve">4.1  </w:t>
      </w:r>
      <w:r w:rsidRPr="005E504D">
        <w:rPr>
          <w:rFonts w:cs="Times New Roman"/>
          <w:szCs w:val="24"/>
        </w:rPr>
        <w:t xml:space="preserve">Гарантия на поставляемый товар - не менее 1 года с момента поставки </w:t>
      </w:r>
      <w:r w:rsidR="00B4772A">
        <w:rPr>
          <w:rFonts w:cs="Times New Roman"/>
          <w:szCs w:val="24"/>
        </w:rPr>
        <w:t>т</w:t>
      </w:r>
      <w:r w:rsidRPr="005E504D">
        <w:rPr>
          <w:rFonts w:cs="Times New Roman"/>
          <w:szCs w:val="24"/>
        </w:rPr>
        <w:t>овара по адресу Заказчика. В случае</w:t>
      </w:r>
      <w:proofErr w:type="gramStart"/>
      <w:r w:rsidRPr="005E504D">
        <w:rPr>
          <w:rFonts w:cs="Times New Roman"/>
          <w:szCs w:val="24"/>
        </w:rPr>
        <w:t>,</w:t>
      </w:r>
      <w:proofErr w:type="gramEnd"/>
      <w:r w:rsidRPr="005E504D">
        <w:rPr>
          <w:rFonts w:cs="Times New Roman"/>
          <w:szCs w:val="24"/>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E1729F" w:rsidRPr="005E504D" w:rsidRDefault="00E1729F" w:rsidP="00E1729F">
      <w:pPr>
        <w:pStyle w:val="af9"/>
        <w:ind w:firstLine="567"/>
        <w:jc w:val="both"/>
        <w:rPr>
          <w:rFonts w:cs="Times New Roman"/>
          <w:szCs w:val="24"/>
        </w:rPr>
      </w:pPr>
      <w:r>
        <w:rPr>
          <w:rFonts w:cs="Times New Roman"/>
          <w:szCs w:val="24"/>
        </w:rPr>
        <w:t xml:space="preserve">4.2. </w:t>
      </w:r>
      <w:r w:rsidRPr="005E504D">
        <w:rPr>
          <w:rFonts w:cs="Times New Roman"/>
          <w:szCs w:val="24"/>
        </w:rPr>
        <w:t xml:space="preserve">Срок действия гарантии на </w:t>
      </w:r>
      <w:r w:rsidR="00B4772A">
        <w:rPr>
          <w:rFonts w:cs="Times New Roman"/>
          <w:szCs w:val="24"/>
        </w:rPr>
        <w:t>т</w:t>
      </w:r>
      <w:r w:rsidRPr="005E504D">
        <w:rPr>
          <w:rFonts w:cs="Times New Roman"/>
          <w:szCs w:val="24"/>
        </w:rPr>
        <w:t xml:space="preserve">овар, начинает исчисляться с момента приёма </w:t>
      </w:r>
      <w:r w:rsidR="00B4772A">
        <w:rPr>
          <w:rFonts w:cs="Times New Roman"/>
          <w:szCs w:val="24"/>
        </w:rPr>
        <w:t>т</w:t>
      </w:r>
      <w:r>
        <w:rPr>
          <w:rFonts w:cs="Times New Roman"/>
          <w:szCs w:val="24"/>
        </w:rPr>
        <w:t>о</w:t>
      </w:r>
      <w:r w:rsidRPr="005E504D">
        <w:rPr>
          <w:rFonts w:cs="Times New Roman"/>
          <w:szCs w:val="24"/>
        </w:rPr>
        <w:t>вара Заказчиком.</w:t>
      </w:r>
    </w:p>
    <w:p w:rsidR="00E1729F" w:rsidRPr="005E504D" w:rsidRDefault="00E1729F" w:rsidP="00E1729F">
      <w:pPr>
        <w:pStyle w:val="af9"/>
        <w:ind w:firstLine="567"/>
        <w:jc w:val="both"/>
        <w:rPr>
          <w:rFonts w:cs="Times New Roman"/>
          <w:szCs w:val="24"/>
        </w:rPr>
      </w:pPr>
      <w:r>
        <w:rPr>
          <w:rFonts w:cs="Times New Roman"/>
          <w:szCs w:val="24"/>
        </w:rPr>
        <w:t xml:space="preserve">4.3. </w:t>
      </w:r>
      <w:r w:rsidRPr="005E504D">
        <w:rPr>
          <w:rFonts w:cs="Times New Roman"/>
          <w:szCs w:val="24"/>
        </w:rPr>
        <w:t xml:space="preserve">Поставщик обеспечивает гарантийное обслуживание </w:t>
      </w:r>
      <w:r w:rsidR="00B4772A">
        <w:rPr>
          <w:rFonts w:cs="Times New Roman"/>
          <w:szCs w:val="24"/>
        </w:rPr>
        <w:t>т</w:t>
      </w:r>
      <w:r w:rsidRPr="005E504D">
        <w:rPr>
          <w:rFonts w:cs="Times New Roman"/>
          <w:szCs w:val="24"/>
        </w:rPr>
        <w:t xml:space="preserve">овара, поставленного по </w:t>
      </w:r>
      <w:r w:rsidR="00777DE4">
        <w:rPr>
          <w:rFonts w:cs="Times New Roman"/>
          <w:szCs w:val="24"/>
        </w:rPr>
        <w:t>настоящему договору</w:t>
      </w:r>
      <w:r w:rsidRPr="005E504D">
        <w:rPr>
          <w:rFonts w:cs="Times New Roman"/>
          <w:szCs w:val="24"/>
        </w:rPr>
        <w:t>. Восстановление информации и данных, при неисправностях, вызванных некачественной сборкой или бракованными комплектующими, проводится за счёт и силами поставщика в соответствии с действующим законодательством.</w:t>
      </w:r>
    </w:p>
    <w:p w:rsidR="00766576" w:rsidRDefault="00766576" w:rsidP="00E1729F">
      <w:pPr>
        <w:pStyle w:val="af9"/>
        <w:ind w:firstLine="567"/>
        <w:jc w:val="center"/>
        <w:rPr>
          <w:rFonts w:cs="Times New Roman"/>
          <w:b/>
          <w:bCs/>
          <w:szCs w:val="24"/>
        </w:rPr>
      </w:pPr>
    </w:p>
    <w:p w:rsidR="00E1729F" w:rsidRPr="005E504D" w:rsidRDefault="00E1729F" w:rsidP="00E1729F">
      <w:pPr>
        <w:pStyle w:val="af9"/>
        <w:ind w:firstLine="567"/>
        <w:jc w:val="center"/>
        <w:rPr>
          <w:rFonts w:cs="Times New Roman"/>
          <w:szCs w:val="24"/>
        </w:rPr>
      </w:pPr>
      <w:r>
        <w:rPr>
          <w:rFonts w:cs="Times New Roman"/>
          <w:b/>
          <w:bCs/>
          <w:szCs w:val="24"/>
        </w:rPr>
        <w:t xml:space="preserve">5. </w:t>
      </w:r>
      <w:r w:rsidRPr="004E30B8">
        <w:rPr>
          <w:rFonts w:cs="Times New Roman"/>
          <w:b/>
          <w:bCs/>
          <w:szCs w:val="24"/>
        </w:rPr>
        <w:t>Общие требования</w:t>
      </w:r>
    </w:p>
    <w:p w:rsidR="00E1729F" w:rsidRPr="005E504D" w:rsidRDefault="00E1729F" w:rsidP="00E1729F">
      <w:pPr>
        <w:pStyle w:val="af9"/>
        <w:ind w:firstLine="567"/>
        <w:jc w:val="both"/>
        <w:rPr>
          <w:rFonts w:cs="Times New Roman"/>
          <w:szCs w:val="24"/>
        </w:rPr>
      </w:pPr>
      <w:r>
        <w:rPr>
          <w:rFonts w:cs="Times New Roman"/>
          <w:szCs w:val="24"/>
        </w:rPr>
        <w:t xml:space="preserve">     </w:t>
      </w:r>
      <w:r w:rsidRPr="005E504D">
        <w:rPr>
          <w:rFonts w:cs="Times New Roman"/>
          <w:szCs w:val="24"/>
        </w:rPr>
        <w:t xml:space="preserve">Весь предлагаемый </w:t>
      </w:r>
      <w:r w:rsidR="00B4772A">
        <w:rPr>
          <w:rFonts w:cs="Times New Roman"/>
          <w:szCs w:val="24"/>
        </w:rPr>
        <w:t>т</w:t>
      </w:r>
      <w:r w:rsidRPr="005E504D">
        <w:rPr>
          <w:rFonts w:cs="Times New Roman"/>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B4772A">
        <w:rPr>
          <w:rFonts w:cs="Times New Roman"/>
          <w:szCs w:val="24"/>
        </w:rPr>
        <w:t>т</w:t>
      </w:r>
      <w:r w:rsidRPr="005E504D">
        <w:rPr>
          <w:rFonts w:cs="Times New Roman"/>
          <w:szCs w:val="24"/>
        </w:rPr>
        <w:t>овара должны быть представлены с указанием фирмы-производителя, конкретной модели и технических характеристик.</w:t>
      </w:r>
    </w:p>
    <w:p w:rsidR="00E1729F" w:rsidRPr="005E504D" w:rsidRDefault="00E1729F" w:rsidP="00E1729F">
      <w:pPr>
        <w:pStyle w:val="af9"/>
        <w:ind w:firstLine="567"/>
        <w:jc w:val="both"/>
        <w:rPr>
          <w:rFonts w:cs="Times New Roman"/>
          <w:szCs w:val="24"/>
        </w:rPr>
      </w:pPr>
      <w:r>
        <w:rPr>
          <w:rFonts w:cs="Times New Roman"/>
          <w:szCs w:val="24"/>
        </w:rPr>
        <w:t xml:space="preserve">    </w:t>
      </w:r>
      <w:r w:rsidRPr="005E504D">
        <w:rPr>
          <w:rFonts w:cs="Times New Roman"/>
          <w:szCs w:val="24"/>
        </w:rPr>
        <w:t xml:space="preserve">Комплектация </w:t>
      </w:r>
      <w:proofErr w:type="gramStart"/>
      <w:r w:rsidR="00EA2612">
        <w:rPr>
          <w:rFonts w:cs="Times New Roman"/>
          <w:szCs w:val="24"/>
          <w:lang w:val="en-US"/>
        </w:rPr>
        <w:t>N</w:t>
      </w:r>
      <w:proofErr w:type="spellStart"/>
      <w:proofErr w:type="gramEnd"/>
      <w:r w:rsidRPr="005E504D">
        <w:rPr>
          <w:rFonts w:cs="Times New Roman"/>
          <w:szCs w:val="24"/>
        </w:rPr>
        <w:t>овара</w:t>
      </w:r>
      <w:proofErr w:type="spellEnd"/>
      <w:r w:rsidRPr="005E504D">
        <w:rPr>
          <w:rFonts w:cs="Times New Roman"/>
          <w:szCs w:val="24"/>
        </w:rPr>
        <w:t xml:space="preserve"> определяется согласно п. 1. настоящего Технического задания.</w:t>
      </w:r>
    </w:p>
    <w:p w:rsidR="004B508F" w:rsidRPr="00850566" w:rsidRDefault="004B508F" w:rsidP="004B508F">
      <w:pPr>
        <w:rPr>
          <w:rFonts w:cs="Times New Roman"/>
          <w:color w:val="000000" w:themeColor="text1"/>
        </w:rPr>
      </w:pPr>
    </w:p>
    <w:tbl>
      <w:tblPr>
        <w:tblW w:w="0" w:type="auto"/>
        <w:tblLook w:val="04A0"/>
      </w:tblPr>
      <w:tblGrid>
        <w:gridCol w:w="4698"/>
        <w:gridCol w:w="5333"/>
      </w:tblGrid>
      <w:tr w:rsidR="004B508F" w:rsidRPr="00D0101C" w:rsidTr="00593D8B">
        <w:tc>
          <w:tcPr>
            <w:tcW w:w="4698" w:type="dxa"/>
          </w:tcPr>
          <w:p w:rsidR="004B508F" w:rsidRPr="00D0101C" w:rsidRDefault="004B508F" w:rsidP="00593D8B">
            <w:pPr>
              <w:pStyle w:val="af9"/>
              <w:jc w:val="center"/>
              <w:rPr>
                <w:rFonts w:cs="Times New Roman"/>
                <w:color w:val="000000" w:themeColor="text1"/>
                <w:szCs w:val="24"/>
                <w:lang w:eastAsia="ar-SA"/>
              </w:rPr>
            </w:pPr>
            <w:r w:rsidRPr="00D0101C">
              <w:rPr>
                <w:rFonts w:cs="Times New Roman"/>
                <w:color w:val="000000" w:themeColor="text1"/>
                <w:szCs w:val="24"/>
              </w:rPr>
              <w:t>Заказчик</w:t>
            </w:r>
          </w:p>
        </w:tc>
        <w:tc>
          <w:tcPr>
            <w:tcW w:w="5333" w:type="dxa"/>
          </w:tcPr>
          <w:p w:rsidR="004B508F" w:rsidRPr="00D0101C" w:rsidRDefault="004B508F" w:rsidP="00593D8B">
            <w:pPr>
              <w:pStyle w:val="af9"/>
              <w:jc w:val="center"/>
              <w:rPr>
                <w:rFonts w:cs="Times New Roman"/>
                <w:color w:val="000000" w:themeColor="text1"/>
                <w:szCs w:val="24"/>
                <w:lang w:eastAsia="ar-SA"/>
              </w:rPr>
            </w:pPr>
            <w:r w:rsidRPr="00D0101C">
              <w:rPr>
                <w:rFonts w:cs="Times New Roman"/>
                <w:color w:val="000000" w:themeColor="text1"/>
                <w:szCs w:val="24"/>
              </w:rPr>
              <w:t>Поставщик</w:t>
            </w:r>
          </w:p>
        </w:tc>
      </w:tr>
      <w:tr w:rsidR="004B508F" w:rsidRPr="00850566" w:rsidTr="00593D8B">
        <w:tc>
          <w:tcPr>
            <w:tcW w:w="4698" w:type="dxa"/>
          </w:tcPr>
          <w:p w:rsidR="004B508F" w:rsidRPr="00850566"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4B508F" w:rsidRPr="00850566"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4B508F" w:rsidRDefault="004B508F"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4B508F"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4B508F" w:rsidRPr="00D845E7" w:rsidRDefault="004B508F"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5333" w:type="dxa"/>
          </w:tcPr>
          <w:p w:rsidR="004B508F" w:rsidRPr="00850566" w:rsidRDefault="004B508F" w:rsidP="00593D8B">
            <w:pPr>
              <w:pStyle w:val="aff0"/>
              <w:spacing w:after="0"/>
              <w:ind w:firstLine="405"/>
              <w:rPr>
                <w:rFonts w:cs="Times New Roman"/>
                <w:bCs/>
                <w:color w:val="000000" w:themeColor="text1"/>
                <w:spacing w:val="-3"/>
                <w:szCs w:val="24"/>
              </w:rPr>
            </w:pPr>
          </w:p>
          <w:p w:rsidR="004B508F" w:rsidRDefault="004B508F" w:rsidP="00593D8B">
            <w:pPr>
              <w:pStyle w:val="aff0"/>
              <w:spacing w:after="0"/>
              <w:rPr>
                <w:rFonts w:cs="Times New Roman"/>
                <w:bCs/>
                <w:color w:val="000000" w:themeColor="text1"/>
                <w:spacing w:val="-3"/>
                <w:szCs w:val="24"/>
              </w:rPr>
            </w:pPr>
            <w:r>
              <w:rPr>
                <w:rFonts w:cs="Times New Roman"/>
                <w:bCs/>
                <w:color w:val="000000" w:themeColor="text1"/>
                <w:spacing w:val="-3"/>
                <w:szCs w:val="24"/>
              </w:rPr>
              <w:t xml:space="preserve">       </w:t>
            </w:r>
          </w:p>
          <w:p w:rsidR="004B508F" w:rsidRPr="00850566" w:rsidRDefault="004B508F" w:rsidP="00593D8B">
            <w:pPr>
              <w:pStyle w:val="aff0"/>
              <w:spacing w:after="0"/>
              <w:rPr>
                <w:rFonts w:cs="Times New Roman"/>
                <w:bCs/>
                <w:color w:val="000000" w:themeColor="text1"/>
                <w:spacing w:val="-3"/>
                <w:szCs w:val="24"/>
              </w:rPr>
            </w:pPr>
          </w:p>
          <w:p w:rsidR="004B508F" w:rsidRDefault="004B508F" w:rsidP="00593D8B">
            <w:pPr>
              <w:shd w:val="clear" w:color="auto" w:fill="FFFFFF"/>
              <w:ind w:firstLine="405"/>
              <w:rPr>
                <w:rFonts w:cs="Times New Roman"/>
                <w:color w:val="000000" w:themeColor="text1"/>
              </w:rPr>
            </w:pPr>
            <w:r w:rsidRPr="00850566">
              <w:rPr>
                <w:rFonts w:cs="Times New Roman"/>
                <w:bCs/>
                <w:color w:val="000000" w:themeColor="text1"/>
                <w:spacing w:val="-3"/>
              </w:rPr>
              <w:t>______________________/</w:t>
            </w:r>
            <w:r w:rsidRPr="00850566">
              <w:rPr>
                <w:rFonts w:cs="Times New Roman"/>
                <w:color w:val="000000" w:themeColor="text1"/>
              </w:rPr>
              <w:t xml:space="preserve"> </w:t>
            </w:r>
          </w:p>
          <w:p w:rsidR="004B508F" w:rsidRDefault="004B508F"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МП</w:t>
            </w:r>
          </w:p>
          <w:p w:rsidR="004B508F" w:rsidRDefault="004B508F" w:rsidP="00593D8B">
            <w:pPr>
              <w:shd w:val="clear" w:color="auto" w:fill="FFFFFF"/>
              <w:ind w:firstLine="405"/>
              <w:rPr>
                <w:rFonts w:cs="Times New Roman"/>
                <w:bCs/>
                <w:color w:val="000000" w:themeColor="text1"/>
                <w:spacing w:val="-3"/>
              </w:rPr>
            </w:pPr>
          </w:p>
          <w:p w:rsidR="004B508F" w:rsidRPr="00D845E7" w:rsidRDefault="004B508F" w:rsidP="00BF30D3">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r w:rsidRPr="00D845E7">
              <w:rPr>
                <w:rFonts w:cs="Times New Roman"/>
                <w:bCs/>
                <w:color w:val="000000" w:themeColor="text1"/>
                <w:spacing w:val="-3"/>
              </w:rPr>
              <w:t xml:space="preserve">   </w:t>
            </w:r>
          </w:p>
        </w:tc>
      </w:tr>
    </w:tbl>
    <w:p w:rsidR="004B508F" w:rsidRDefault="004B508F" w:rsidP="00BF30D3">
      <w:pPr>
        <w:jc w:val="center"/>
        <w:rPr>
          <w:color w:val="000000"/>
        </w:rPr>
      </w:pPr>
    </w:p>
    <w:sectPr w:rsidR="004B508F" w:rsidSect="001D303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B2" w:rsidRDefault="000C4BB2" w:rsidP="006B2835">
      <w:r>
        <w:separator/>
      </w:r>
    </w:p>
  </w:endnote>
  <w:endnote w:type="continuationSeparator" w:id="0">
    <w:p w:rsidR="000C4BB2" w:rsidRDefault="000C4BB2"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B774CF" w:rsidRDefault="00B774CF">
        <w:pPr>
          <w:pStyle w:val="aa"/>
          <w:jc w:val="right"/>
        </w:pPr>
        <w:fldSimple w:instr=" PAGE   \* MERGEFORMAT ">
          <w:r w:rsidR="008074F3">
            <w:rPr>
              <w:noProof/>
            </w:rPr>
            <w:t>20</w:t>
          </w:r>
        </w:fldSimple>
      </w:p>
    </w:sdtContent>
  </w:sdt>
  <w:p w:rsidR="00B774CF" w:rsidRDefault="00B774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B2" w:rsidRDefault="000C4BB2" w:rsidP="006B2835">
      <w:r>
        <w:separator/>
      </w:r>
    </w:p>
  </w:footnote>
  <w:footnote w:type="continuationSeparator" w:id="0">
    <w:p w:rsidR="000C4BB2" w:rsidRDefault="000C4BB2"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5">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6">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6"/>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16"/>
  </w:num>
  <w:num w:numId="14">
    <w:abstractNumId w:val="4"/>
  </w:num>
  <w:num w:numId="15">
    <w:abstractNumId w:val="8"/>
  </w:num>
  <w:num w:numId="16">
    <w:abstractNumId w:val="9"/>
  </w:num>
  <w:num w:numId="1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14C2A"/>
    <w:rsid w:val="00020BD9"/>
    <w:rsid w:val="00023583"/>
    <w:rsid w:val="00035F59"/>
    <w:rsid w:val="000363F1"/>
    <w:rsid w:val="00041C3C"/>
    <w:rsid w:val="00043446"/>
    <w:rsid w:val="00044F7F"/>
    <w:rsid w:val="00045554"/>
    <w:rsid w:val="00050050"/>
    <w:rsid w:val="000502D3"/>
    <w:rsid w:val="0005168B"/>
    <w:rsid w:val="0006096A"/>
    <w:rsid w:val="00065B7E"/>
    <w:rsid w:val="0006736F"/>
    <w:rsid w:val="000751CB"/>
    <w:rsid w:val="00076CC7"/>
    <w:rsid w:val="000808FC"/>
    <w:rsid w:val="00082939"/>
    <w:rsid w:val="000836B3"/>
    <w:rsid w:val="000867EF"/>
    <w:rsid w:val="0009191D"/>
    <w:rsid w:val="000920EE"/>
    <w:rsid w:val="00093282"/>
    <w:rsid w:val="000A36F4"/>
    <w:rsid w:val="000B213C"/>
    <w:rsid w:val="000B7E46"/>
    <w:rsid w:val="000C47AA"/>
    <w:rsid w:val="000C4BB2"/>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47F8"/>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1CD7"/>
    <w:rsid w:val="00212D9C"/>
    <w:rsid w:val="00212E14"/>
    <w:rsid w:val="00214172"/>
    <w:rsid w:val="0021723D"/>
    <w:rsid w:val="00217B44"/>
    <w:rsid w:val="00221AEA"/>
    <w:rsid w:val="002236EF"/>
    <w:rsid w:val="00223DF7"/>
    <w:rsid w:val="0022625A"/>
    <w:rsid w:val="0023054F"/>
    <w:rsid w:val="0023130C"/>
    <w:rsid w:val="0023272B"/>
    <w:rsid w:val="00234D4B"/>
    <w:rsid w:val="00241C9B"/>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3D15"/>
    <w:rsid w:val="002D5F6A"/>
    <w:rsid w:val="002D6800"/>
    <w:rsid w:val="002F3D1B"/>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27FA0"/>
    <w:rsid w:val="003412C1"/>
    <w:rsid w:val="0035260D"/>
    <w:rsid w:val="00354B20"/>
    <w:rsid w:val="00357B54"/>
    <w:rsid w:val="00366AD8"/>
    <w:rsid w:val="003674C8"/>
    <w:rsid w:val="00367D4E"/>
    <w:rsid w:val="00371EDF"/>
    <w:rsid w:val="00372D2E"/>
    <w:rsid w:val="00373DC5"/>
    <w:rsid w:val="00376E50"/>
    <w:rsid w:val="003771BE"/>
    <w:rsid w:val="00377D90"/>
    <w:rsid w:val="003805B3"/>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508F"/>
    <w:rsid w:val="004B7773"/>
    <w:rsid w:val="004C0739"/>
    <w:rsid w:val="004C47E0"/>
    <w:rsid w:val="004C5AC3"/>
    <w:rsid w:val="004C5B09"/>
    <w:rsid w:val="004C60A8"/>
    <w:rsid w:val="004E0989"/>
    <w:rsid w:val="004E30B8"/>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567A"/>
    <w:rsid w:val="0051665C"/>
    <w:rsid w:val="00520053"/>
    <w:rsid w:val="0052697D"/>
    <w:rsid w:val="00531961"/>
    <w:rsid w:val="00535C8F"/>
    <w:rsid w:val="00537DBE"/>
    <w:rsid w:val="00541A2F"/>
    <w:rsid w:val="00545B26"/>
    <w:rsid w:val="005472DA"/>
    <w:rsid w:val="0054734A"/>
    <w:rsid w:val="00550A5C"/>
    <w:rsid w:val="00551014"/>
    <w:rsid w:val="00551305"/>
    <w:rsid w:val="00553986"/>
    <w:rsid w:val="005557B1"/>
    <w:rsid w:val="005562E0"/>
    <w:rsid w:val="0055630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04D"/>
    <w:rsid w:val="005E517F"/>
    <w:rsid w:val="005F27AC"/>
    <w:rsid w:val="005F27E2"/>
    <w:rsid w:val="005F5BBA"/>
    <w:rsid w:val="00601F2F"/>
    <w:rsid w:val="006027BC"/>
    <w:rsid w:val="006036FF"/>
    <w:rsid w:val="00604133"/>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3B5"/>
    <w:rsid w:val="006B78F1"/>
    <w:rsid w:val="006C20AE"/>
    <w:rsid w:val="006C6496"/>
    <w:rsid w:val="006D580F"/>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73C"/>
    <w:rsid w:val="00716588"/>
    <w:rsid w:val="0071714B"/>
    <w:rsid w:val="007249A3"/>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074F3"/>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102B"/>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4DA9"/>
    <w:rsid w:val="009C7A45"/>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3495"/>
    <w:rsid w:val="00A76614"/>
    <w:rsid w:val="00A80409"/>
    <w:rsid w:val="00A80A3D"/>
    <w:rsid w:val="00A818DC"/>
    <w:rsid w:val="00A81A90"/>
    <w:rsid w:val="00A81CC8"/>
    <w:rsid w:val="00A83E4E"/>
    <w:rsid w:val="00A85EBA"/>
    <w:rsid w:val="00A86A10"/>
    <w:rsid w:val="00A86F55"/>
    <w:rsid w:val="00A87B27"/>
    <w:rsid w:val="00A92AE8"/>
    <w:rsid w:val="00A94291"/>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130AC"/>
    <w:rsid w:val="00B1435C"/>
    <w:rsid w:val="00B16BAF"/>
    <w:rsid w:val="00B16C68"/>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34AF"/>
    <w:rsid w:val="00B64802"/>
    <w:rsid w:val="00B64C85"/>
    <w:rsid w:val="00B667C8"/>
    <w:rsid w:val="00B7086A"/>
    <w:rsid w:val="00B71C0F"/>
    <w:rsid w:val="00B74776"/>
    <w:rsid w:val="00B7514E"/>
    <w:rsid w:val="00B7567A"/>
    <w:rsid w:val="00B774CF"/>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7D2"/>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30D3"/>
    <w:rsid w:val="00BF6F8D"/>
    <w:rsid w:val="00BF7CFB"/>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540"/>
    <w:rsid w:val="00C3761C"/>
    <w:rsid w:val="00C440C2"/>
    <w:rsid w:val="00C460BA"/>
    <w:rsid w:val="00C46CF9"/>
    <w:rsid w:val="00C5087A"/>
    <w:rsid w:val="00C54133"/>
    <w:rsid w:val="00C61FDB"/>
    <w:rsid w:val="00C64806"/>
    <w:rsid w:val="00C745DB"/>
    <w:rsid w:val="00C7655C"/>
    <w:rsid w:val="00C77E40"/>
    <w:rsid w:val="00C80189"/>
    <w:rsid w:val="00C81569"/>
    <w:rsid w:val="00C82692"/>
    <w:rsid w:val="00C848F4"/>
    <w:rsid w:val="00C85D3A"/>
    <w:rsid w:val="00C86038"/>
    <w:rsid w:val="00C8693D"/>
    <w:rsid w:val="00C94B00"/>
    <w:rsid w:val="00C958B7"/>
    <w:rsid w:val="00C95A3C"/>
    <w:rsid w:val="00C95A81"/>
    <w:rsid w:val="00CA1170"/>
    <w:rsid w:val="00CA4C89"/>
    <w:rsid w:val="00CB16FB"/>
    <w:rsid w:val="00CC35FF"/>
    <w:rsid w:val="00CC4502"/>
    <w:rsid w:val="00CC5DF7"/>
    <w:rsid w:val="00CD018A"/>
    <w:rsid w:val="00CD368C"/>
    <w:rsid w:val="00CD5417"/>
    <w:rsid w:val="00CE1D24"/>
    <w:rsid w:val="00CE2F84"/>
    <w:rsid w:val="00CE322B"/>
    <w:rsid w:val="00CF4B6C"/>
    <w:rsid w:val="00CF5486"/>
    <w:rsid w:val="00D00C5D"/>
    <w:rsid w:val="00D014F5"/>
    <w:rsid w:val="00D023CE"/>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67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12"/>
    <w:rsid w:val="00EA26AF"/>
    <w:rsid w:val="00EA2D97"/>
    <w:rsid w:val="00EA6901"/>
    <w:rsid w:val="00EB3F57"/>
    <w:rsid w:val="00EB4D39"/>
    <w:rsid w:val="00EC0B3C"/>
    <w:rsid w:val="00EC0EBC"/>
    <w:rsid w:val="00EC5024"/>
    <w:rsid w:val="00ED6CE0"/>
    <w:rsid w:val="00EE12E6"/>
    <w:rsid w:val="00EF09A1"/>
    <w:rsid w:val="00EF1ECC"/>
    <w:rsid w:val="00EF4D16"/>
    <w:rsid w:val="00EF7C20"/>
    <w:rsid w:val="00F0003E"/>
    <w:rsid w:val="00F01733"/>
    <w:rsid w:val="00F02262"/>
    <w:rsid w:val="00F106E7"/>
    <w:rsid w:val="00F11A86"/>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3137"/>
    <w:rsid w:val="00F56B78"/>
    <w:rsid w:val="00F60105"/>
    <w:rsid w:val="00F65579"/>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C3AD2"/>
    <w:rsid w:val="00FD0C55"/>
    <w:rsid w:val="00FD1024"/>
    <w:rsid w:val="00FE02AE"/>
    <w:rsid w:val="00FE10DD"/>
    <w:rsid w:val="00FE23D0"/>
    <w:rsid w:val="00FE4883"/>
    <w:rsid w:val="00FE55A8"/>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http://market.yandex.ru/model.xml?hid=138608&amp;modelid=6502832&amp;clid=502"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hyperlink" Target="http://market.yandex.ru/model.xml?hid=138608&amp;modelid=6502832&amp;clid=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hyperlink" Target="consultantplus://offline/ref=459CD391E8CFDC683C7C8CCE9D520114C1D45CCEF8D2FBB7DD80DFB4D3E41106FBFACCEC37T3F" TargetMode="Externa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tikondratenko@ampvanino.ru"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E405-ED60-49C3-A3C3-8619544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37</Pages>
  <Words>15401</Words>
  <Characters>87789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33</cp:revision>
  <cp:lastPrinted>2018-02-21T05:36:00Z</cp:lastPrinted>
  <dcterms:created xsi:type="dcterms:W3CDTF">2018-01-25T06:20:00Z</dcterms:created>
  <dcterms:modified xsi:type="dcterms:W3CDTF">2018-02-21T06:05:00Z</dcterms:modified>
</cp:coreProperties>
</file>