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33" w:rsidRPr="00DB1F7E" w:rsidRDefault="00BC6526" w:rsidP="00DB1F7E">
      <w:pPr>
        <w:pStyle w:val="4"/>
        <w:shd w:val="clear" w:color="auto" w:fill="FFFFFF"/>
        <w:spacing w:beforeAutospacing="0" w:afterAutospacing="0"/>
        <w:jc w:val="both"/>
        <w:rPr>
          <w:bCs w:val="0"/>
          <w:color w:val="17365D" w:themeColor="text2" w:themeShade="BF"/>
          <w:sz w:val="28"/>
          <w:szCs w:val="28"/>
        </w:rPr>
      </w:pPr>
      <w:r w:rsidRPr="00DB1F7E">
        <w:rPr>
          <w:bCs w:val="0"/>
          <w:color w:val="17365D" w:themeColor="text2" w:themeShade="BF"/>
          <w:sz w:val="28"/>
          <w:szCs w:val="28"/>
        </w:rPr>
        <w:fldChar w:fldCharType="begin"/>
      </w:r>
      <w:r w:rsidR="00D47E33" w:rsidRPr="00DB1F7E">
        <w:rPr>
          <w:bCs w:val="0"/>
          <w:color w:val="17365D" w:themeColor="text2" w:themeShade="BF"/>
          <w:sz w:val="28"/>
          <w:szCs w:val="28"/>
        </w:rPr>
        <w:instrText xml:space="preserve"> HYPERLINK "http://www.mapm.ru/Administration/Diplom_FAQ" </w:instrText>
      </w:r>
      <w:r w:rsidRPr="00DB1F7E">
        <w:rPr>
          <w:bCs w:val="0"/>
          <w:color w:val="17365D" w:themeColor="text2" w:themeShade="BF"/>
          <w:sz w:val="28"/>
          <w:szCs w:val="28"/>
        </w:rPr>
        <w:fldChar w:fldCharType="separate"/>
      </w:r>
      <w:r w:rsidR="00D47E33" w:rsidRPr="00DB1F7E">
        <w:rPr>
          <w:rStyle w:val="a3"/>
          <w:bCs w:val="0"/>
          <w:color w:val="17365D" w:themeColor="text2" w:themeShade="BF"/>
          <w:sz w:val="28"/>
          <w:szCs w:val="28"/>
          <w:u w:val="none"/>
        </w:rPr>
        <w:t> </w:t>
      </w:r>
      <w:r w:rsidR="00DB1F7E">
        <w:rPr>
          <w:rStyle w:val="a3"/>
          <w:bCs w:val="0"/>
          <w:color w:val="17365D" w:themeColor="text2" w:themeShade="BF"/>
          <w:sz w:val="28"/>
          <w:szCs w:val="28"/>
          <w:u w:val="none"/>
        </w:rPr>
        <w:t xml:space="preserve">   </w:t>
      </w:r>
      <w:r w:rsidR="00D47E33" w:rsidRPr="00DB1F7E">
        <w:rPr>
          <w:rStyle w:val="a3"/>
          <w:bCs w:val="0"/>
          <w:color w:val="17365D" w:themeColor="text2" w:themeShade="BF"/>
          <w:sz w:val="28"/>
          <w:szCs w:val="28"/>
          <w:u w:val="none"/>
        </w:rPr>
        <w:t>Необходимый стаж плавания для получения квалификационного свидетельства квалифицированного матроса?</w:t>
      </w:r>
      <w:r w:rsidRPr="00DB1F7E">
        <w:rPr>
          <w:bCs w:val="0"/>
          <w:color w:val="17365D" w:themeColor="text2" w:themeShade="BF"/>
          <w:sz w:val="28"/>
          <w:szCs w:val="28"/>
        </w:rPr>
        <w:fldChar w:fldCharType="end"/>
      </w:r>
    </w:p>
    <w:p w:rsidR="00D47E33" w:rsidRPr="00DB1F7E" w:rsidRDefault="00904217" w:rsidP="00DB1F7E">
      <w:pPr>
        <w:pStyle w:val="a4"/>
        <w:shd w:val="clear" w:color="auto" w:fill="FFFFFF"/>
        <w:spacing w:before="0" w:beforeAutospacing="0" w:afterAutospacing="0"/>
        <w:ind w:firstLine="567"/>
        <w:jc w:val="both"/>
        <w:rPr>
          <w:color w:val="333333"/>
          <w:sz w:val="28"/>
          <w:szCs w:val="28"/>
        </w:rPr>
      </w:pPr>
      <w:r w:rsidRPr="00DB1F7E">
        <w:rPr>
          <w:b/>
          <w:bCs/>
          <w:color w:val="002056"/>
          <w:sz w:val="28"/>
          <w:szCs w:val="28"/>
        </w:rPr>
        <w:t>Ответ</w:t>
      </w:r>
      <w:r w:rsidR="00D47E33" w:rsidRPr="00DB1F7E">
        <w:rPr>
          <w:color w:val="005596"/>
          <w:sz w:val="28"/>
          <w:szCs w:val="28"/>
        </w:rPr>
        <w:t>:</w:t>
      </w:r>
      <w:proofErr w:type="gramStart"/>
      <w:r w:rsidR="00D47E33" w:rsidRPr="00DB1F7E">
        <w:rPr>
          <w:color w:val="333333"/>
          <w:sz w:val="28"/>
          <w:szCs w:val="28"/>
        </w:rPr>
        <w:t> .</w:t>
      </w:r>
      <w:proofErr w:type="gramEnd"/>
      <w:r w:rsidRPr="00DB1F7E">
        <w:rPr>
          <w:color w:val="333333"/>
          <w:sz w:val="28"/>
          <w:szCs w:val="28"/>
        </w:rPr>
        <w:t xml:space="preserve"> </w:t>
      </w:r>
      <w:r w:rsidRPr="00DB1F7E">
        <w:rPr>
          <w:color w:val="17365D" w:themeColor="text2" w:themeShade="BF"/>
          <w:sz w:val="28"/>
          <w:szCs w:val="28"/>
        </w:rPr>
        <w:t xml:space="preserve">На основания пункта 59 (2) Положения о </w:t>
      </w:r>
      <w:proofErr w:type="spellStart"/>
      <w:r w:rsidRPr="00DB1F7E">
        <w:rPr>
          <w:color w:val="17365D" w:themeColor="text2" w:themeShade="BF"/>
          <w:sz w:val="28"/>
          <w:szCs w:val="28"/>
        </w:rPr>
        <w:t>дипломировании</w:t>
      </w:r>
      <w:proofErr w:type="spellEnd"/>
      <w:r w:rsidRPr="00DB1F7E">
        <w:rPr>
          <w:color w:val="17365D" w:themeColor="text2" w:themeShade="BF"/>
          <w:sz w:val="28"/>
          <w:szCs w:val="28"/>
        </w:rPr>
        <w:t xml:space="preserve"> членов экипажей морских судов, утв. приказом Минтранса РФ от 15 марта 2012 г. N 62 необходимо предоставить 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"квалифицированный матрос" по программе, согласованной </w:t>
      </w:r>
      <w:proofErr w:type="spellStart"/>
      <w:r w:rsidRPr="00DB1F7E">
        <w:rPr>
          <w:color w:val="17365D" w:themeColor="text2" w:themeShade="BF"/>
          <w:sz w:val="28"/>
          <w:szCs w:val="28"/>
        </w:rPr>
        <w:t>Росморречфлотом</w:t>
      </w:r>
      <w:proofErr w:type="spellEnd"/>
      <w:r w:rsidRPr="00DB1F7E">
        <w:rPr>
          <w:color w:val="17365D" w:themeColor="text2" w:themeShade="BF"/>
          <w:sz w:val="28"/>
          <w:szCs w:val="28"/>
        </w:rPr>
        <w:t>.</w:t>
      </w:r>
    </w:p>
    <w:p w:rsidR="00D47E33" w:rsidRPr="00DB1F7E" w:rsidRDefault="00BC6526" w:rsidP="00DB1F7E">
      <w:pPr>
        <w:shd w:val="clear" w:color="auto" w:fill="FFFFFF"/>
        <w:spacing w:before="100" w:after="10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hyperlink r:id="rId4" w:history="1">
        <w:r w:rsidR="00D47E33" w:rsidRPr="00DB1F7E">
          <w:rPr>
            <w:rFonts w:ascii="Times New Roman" w:eastAsia="Times New Roman" w:hAnsi="Times New Roman" w:cs="Times New Roman"/>
            <w:b/>
            <w:color w:val="17365D" w:themeColor="text2" w:themeShade="BF"/>
            <w:sz w:val="28"/>
            <w:szCs w:val="28"/>
            <w:lang w:eastAsia="ru-RU"/>
          </w:rPr>
          <w:t> </w:t>
        </w:r>
        <w:r w:rsidR="00DB1F7E">
          <w:rPr>
            <w:rFonts w:ascii="Times New Roman" w:eastAsia="Times New Roman" w:hAnsi="Times New Roman" w:cs="Times New Roman"/>
            <w:b/>
            <w:color w:val="17365D" w:themeColor="text2" w:themeShade="BF"/>
            <w:sz w:val="28"/>
            <w:szCs w:val="28"/>
            <w:lang w:eastAsia="ru-RU"/>
          </w:rPr>
          <w:t xml:space="preserve">  </w:t>
        </w:r>
        <w:r w:rsidR="00D47E33" w:rsidRPr="00DB1F7E">
          <w:rPr>
            <w:rFonts w:ascii="Times New Roman" w:eastAsia="Times New Roman" w:hAnsi="Times New Roman" w:cs="Times New Roman"/>
            <w:b/>
            <w:color w:val="17365D" w:themeColor="text2" w:themeShade="BF"/>
            <w:sz w:val="28"/>
            <w:szCs w:val="28"/>
            <w:lang w:eastAsia="ru-RU"/>
          </w:rPr>
          <w:t>Для получения квалификационного документа принимается ли сертификат, выданный иностранным государством, подтверждающий годность для работы на судах по состоянию здоровья?</w:t>
        </w:r>
      </w:hyperlink>
    </w:p>
    <w:p w:rsidR="00D47E33" w:rsidRPr="00DB1F7E" w:rsidRDefault="00DB1F7E" w:rsidP="00DB1F7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56"/>
          <w:sz w:val="28"/>
          <w:szCs w:val="28"/>
        </w:rPr>
        <w:t xml:space="preserve">       </w:t>
      </w:r>
      <w:r w:rsidR="00904217" w:rsidRPr="00DB1F7E">
        <w:rPr>
          <w:rFonts w:ascii="Times New Roman" w:hAnsi="Times New Roman" w:cs="Times New Roman"/>
          <w:b/>
          <w:bCs/>
          <w:color w:val="002056"/>
          <w:sz w:val="28"/>
          <w:szCs w:val="28"/>
        </w:rPr>
        <w:t>Ответ</w:t>
      </w:r>
      <w:r w:rsidR="00D47E33" w:rsidRPr="00DB1F7E">
        <w:rPr>
          <w:rFonts w:ascii="Times New Roman" w:eastAsia="Times New Roman" w:hAnsi="Times New Roman" w:cs="Times New Roman"/>
          <w:color w:val="005596"/>
          <w:sz w:val="28"/>
          <w:szCs w:val="28"/>
          <w:lang w:eastAsia="ru-RU"/>
        </w:rPr>
        <w:t>:</w:t>
      </w:r>
      <w:r w:rsidR="00D47E33" w:rsidRPr="00DB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47E33" w:rsidRPr="00DB1F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Нет. Нет документального подтверждения, что Российская Федерация заключила соглашение с государствами – участниками конвенции ПДНВ о взаимном признании документов подтверждающих годность для работы на судах по состоянию здоровья.</w:t>
      </w:r>
    </w:p>
    <w:p w:rsidR="00D47E33" w:rsidRPr="00DB1F7E" w:rsidRDefault="00BC6526" w:rsidP="00DB1F7E">
      <w:pPr>
        <w:pStyle w:val="4"/>
        <w:shd w:val="clear" w:color="auto" w:fill="FFFFFF"/>
        <w:spacing w:beforeAutospacing="0" w:afterAutospacing="0"/>
        <w:jc w:val="both"/>
        <w:rPr>
          <w:bCs w:val="0"/>
          <w:color w:val="17365D" w:themeColor="text2" w:themeShade="BF"/>
          <w:sz w:val="28"/>
          <w:szCs w:val="28"/>
        </w:rPr>
      </w:pPr>
      <w:hyperlink r:id="rId5" w:history="1">
        <w:r w:rsidR="00D47E33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 </w:t>
        </w:r>
        <w:r w:rsid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 xml:space="preserve">  </w:t>
        </w:r>
        <w:r w:rsidR="00D47E33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В течени</w:t>
        </w:r>
        <w:proofErr w:type="gramStart"/>
        <w:r w:rsidR="00D47E33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и</w:t>
        </w:r>
        <w:proofErr w:type="gramEnd"/>
        <w:r w:rsidR="00D47E33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 xml:space="preserve"> какого времени проводятся квалификационные испытания?</w:t>
        </w:r>
      </w:hyperlink>
    </w:p>
    <w:p w:rsidR="00D47E33" w:rsidRPr="00DB1F7E" w:rsidRDefault="00DB1F7E" w:rsidP="00DB1F7E">
      <w:pPr>
        <w:pStyle w:val="a4"/>
        <w:shd w:val="clear" w:color="auto" w:fill="FFFFFF"/>
        <w:spacing w:before="0" w:beforeAutospacing="0" w:afterAutospacing="0"/>
        <w:jc w:val="both"/>
        <w:rPr>
          <w:color w:val="17365D" w:themeColor="text2" w:themeShade="BF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  </w:t>
      </w:r>
      <w:r w:rsidR="00904217" w:rsidRPr="00DB1F7E">
        <w:rPr>
          <w:b/>
          <w:bCs/>
          <w:color w:val="002056"/>
          <w:sz w:val="28"/>
          <w:szCs w:val="28"/>
        </w:rPr>
        <w:t>Ответ</w:t>
      </w:r>
      <w:r w:rsidR="00D47E33" w:rsidRPr="00DB1F7E">
        <w:rPr>
          <w:color w:val="17365D" w:themeColor="text2" w:themeShade="BF"/>
          <w:sz w:val="28"/>
          <w:szCs w:val="28"/>
        </w:rPr>
        <w:t xml:space="preserve">: 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вопросов, согласованных </w:t>
      </w:r>
      <w:proofErr w:type="spellStart"/>
      <w:r w:rsidR="00D47E33" w:rsidRPr="00DB1F7E">
        <w:rPr>
          <w:color w:val="17365D" w:themeColor="text2" w:themeShade="BF"/>
          <w:sz w:val="28"/>
          <w:szCs w:val="28"/>
        </w:rPr>
        <w:t>Росморречфлотом</w:t>
      </w:r>
      <w:proofErr w:type="spellEnd"/>
      <w:r w:rsidR="00D47E33" w:rsidRPr="00DB1F7E">
        <w:rPr>
          <w:color w:val="17365D" w:themeColor="text2" w:themeShade="BF"/>
          <w:sz w:val="28"/>
          <w:szCs w:val="28"/>
        </w:rPr>
        <w:t>, и устного собеседования по результатам тестирования.</w:t>
      </w:r>
    </w:p>
    <w:p w:rsidR="00D47E33" w:rsidRPr="00DB1F7E" w:rsidRDefault="00DB1F7E" w:rsidP="00DB1F7E">
      <w:pPr>
        <w:pStyle w:val="4"/>
        <w:shd w:val="clear" w:color="auto" w:fill="FFFFFF"/>
        <w:spacing w:beforeAutospacing="0" w:afterAutospacing="0"/>
        <w:jc w:val="both"/>
        <w:rPr>
          <w:bCs w:val="0"/>
          <w:color w:val="0F243E" w:themeColor="text2" w:themeShade="80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6" w:history="1">
        <w:r w:rsidR="00D47E33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 </w:t>
        </w:r>
        <w:r w:rsidR="00D47E33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Обязательно ли иметь высшее профессиональное образование для получения или продления диплома?</w:t>
        </w:r>
      </w:hyperlink>
    </w:p>
    <w:p w:rsidR="00D47E33" w:rsidRPr="00DB1F7E" w:rsidRDefault="00DB1F7E" w:rsidP="00DB1F7E">
      <w:pPr>
        <w:pStyle w:val="a4"/>
        <w:shd w:val="clear" w:color="auto" w:fill="FFFFFF"/>
        <w:spacing w:before="0" w:beforeAutospacing="0" w:afterAutospacing="0"/>
        <w:jc w:val="both"/>
        <w:rPr>
          <w:b/>
          <w:color w:val="333333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 </w:t>
      </w:r>
      <w:r w:rsidR="00904217" w:rsidRPr="00DB1F7E">
        <w:rPr>
          <w:b/>
          <w:bCs/>
          <w:color w:val="002056"/>
          <w:sz w:val="28"/>
          <w:szCs w:val="28"/>
        </w:rPr>
        <w:t>Ответ</w:t>
      </w:r>
      <w:r w:rsidR="00D47E33" w:rsidRPr="00DB1F7E">
        <w:rPr>
          <w:color w:val="005596"/>
          <w:sz w:val="28"/>
          <w:szCs w:val="28"/>
        </w:rPr>
        <w:t>:</w:t>
      </w:r>
      <w:r w:rsidR="00D47E33" w:rsidRPr="00DB1F7E">
        <w:rPr>
          <w:color w:val="333333"/>
          <w:sz w:val="28"/>
          <w:szCs w:val="28"/>
        </w:rPr>
        <w:t> </w:t>
      </w:r>
      <w:r w:rsidR="00D47E33" w:rsidRPr="00DB1F7E">
        <w:rPr>
          <w:color w:val="17365D" w:themeColor="text2" w:themeShade="BF"/>
          <w:sz w:val="28"/>
          <w:szCs w:val="28"/>
        </w:rPr>
        <w:t>При приеме документов для выдачи дипломов на основании настоящего Положения лицам, поступившим на учебу в морские образовательные организации до 1 июля 2013 г., разрешается взамен документа о высшем профессиональном образовании, предусмотренного приказом Минтранса РФ от 15.03.2012г. № 62., предъявлять документ о среднем профессиональном образовании по соответствующей специальности.</w:t>
      </w:r>
    </w:p>
    <w:p w:rsidR="00D47E33" w:rsidRPr="00DB1F7E" w:rsidRDefault="00DB1F7E" w:rsidP="00DB1F7E">
      <w:pPr>
        <w:pStyle w:val="4"/>
        <w:shd w:val="clear" w:color="auto" w:fill="FFFFFF"/>
        <w:spacing w:beforeAutospacing="0" w:afterAutospacing="0"/>
        <w:jc w:val="both"/>
        <w:rPr>
          <w:bCs w:val="0"/>
          <w:color w:val="17365D" w:themeColor="text2" w:themeShade="BF"/>
          <w:sz w:val="28"/>
          <w:szCs w:val="28"/>
        </w:rPr>
      </w:pPr>
      <w:r>
        <w:rPr>
          <w:bCs w:val="0"/>
          <w:color w:val="17365D" w:themeColor="text2" w:themeShade="BF"/>
          <w:sz w:val="28"/>
          <w:szCs w:val="28"/>
        </w:rPr>
        <w:t xml:space="preserve">      </w:t>
      </w:r>
      <w:r w:rsidR="00904217" w:rsidRPr="00DB1F7E">
        <w:rPr>
          <w:bCs w:val="0"/>
          <w:color w:val="17365D" w:themeColor="text2" w:themeShade="BF"/>
          <w:sz w:val="28"/>
          <w:szCs w:val="28"/>
        </w:rPr>
        <w:t>От чего зависит  срок действия диплома</w:t>
      </w:r>
    </w:p>
    <w:p w:rsidR="00D47E33" w:rsidRPr="00DB1F7E" w:rsidRDefault="00DB1F7E" w:rsidP="00DB1F7E">
      <w:pPr>
        <w:pStyle w:val="a4"/>
        <w:shd w:val="clear" w:color="auto" w:fill="FFFFFF"/>
        <w:spacing w:before="0" w:beforeAutospacing="0" w:afterAutospacing="0"/>
        <w:jc w:val="both"/>
        <w:rPr>
          <w:color w:val="17365D" w:themeColor="text2" w:themeShade="BF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</w:t>
      </w:r>
      <w:r w:rsidR="00904217" w:rsidRPr="00DB1F7E">
        <w:rPr>
          <w:b/>
          <w:bCs/>
          <w:color w:val="002056"/>
          <w:sz w:val="28"/>
          <w:szCs w:val="28"/>
        </w:rPr>
        <w:t>Ответ</w:t>
      </w:r>
      <w:r w:rsidR="00D47E33" w:rsidRPr="00DB1F7E">
        <w:rPr>
          <w:color w:val="005596"/>
          <w:sz w:val="28"/>
          <w:szCs w:val="28"/>
        </w:rPr>
        <w:t>:</w:t>
      </w:r>
      <w:r w:rsidR="00D47E33" w:rsidRPr="00DB1F7E">
        <w:rPr>
          <w:color w:val="333333"/>
          <w:sz w:val="28"/>
          <w:szCs w:val="28"/>
        </w:rPr>
        <w:t> </w:t>
      </w:r>
      <w:r w:rsidR="00D47E33" w:rsidRPr="00DB1F7E">
        <w:rPr>
          <w:color w:val="17365D" w:themeColor="text2" w:themeShade="BF"/>
          <w:sz w:val="28"/>
          <w:szCs w:val="28"/>
        </w:rPr>
        <w:t xml:space="preserve">Срок действия диплома устанавливается не более пяти лет, начиная отсчет </w:t>
      </w:r>
      <w:proofErr w:type="gramStart"/>
      <w:r w:rsidR="00D47E33" w:rsidRPr="00DB1F7E">
        <w:rPr>
          <w:color w:val="17365D" w:themeColor="text2" w:themeShade="BF"/>
          <w:sz w:val="28"/>
          <w:szCs w:val="28"/>
        </w:rPr>
        <w:t>с даты выдачи</w:t>
      </w:r>
      <w:proofErr w:type="gramEnd"/>
      <w:r w:rsidR="00D47E33" w:rsidRPr="00DB1F7E">
        <w:rPr>
          <w:color w:val="17365D" w:themeColor="text2" w:themeShade="BF"/>
          <w:sz w:val="28"/>
          <w:szCs w:val="28"/>
        </w:rPr>
        <w:t xml:space="preserve"> диплома, или до первой даты окончания действия любого свидетельства о прохождении тренажерной или иной подготовки, предусмотренной приказом Минтранса РФ от 15.03.2012г. № 62, включая срок действия диплома операторов ГМССБ, в зависимости от того, что наступает ранее.</w:t>
      </w:r>
    </w:p>
    <w:p w:rsidR="00DB1F7E" w:rsidRDefault="00DB1F7E" w:rsidP="00DB1F7E">
      <w:pPr>
        <w:pStyle w:val="a4"/>
        <w:shd w:val="clear" w:color="auto" w:fill="FFFFFF"/>
        <w:spacing w:before="0" w:beforeAutospacing="0"/>
        <w:jc w:val="both"/>
        <w:rPr>
          <w:b/>
          <w:bCs/>
          <w:color w:val="002056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 </w:t>
      </w:r>
      <w:r w:rsidR="00904217" w:rsidRPr="00DB1F7E">
        <w:rPr>
          <w:b/>
          <w:bCs/>
          <w:color w:val="002056"/>
          <w:sz w:val="28"/>
          <w:szCs w:val="28"/>
        </w:rPr>
        <w:t>Что следует делать в случае утери квалификационного документа или его порчи?</w:t>
      </w:r>
    </w:p>
    <w:p w:rsidR="00904217" w:rsidRPr="00DB1F7E" w:rsidRDefault="00DB1F7E" w:rsidP="00DB1F7E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lastRenderedPageBreak/>
        <w:t xml:space="preserve">      </w:t>
      </w:r>
      <w:r w:rsidR="00904217" w:rsidRPr="00DB1F7E">
        <w:rPr>
          <w:b/>
          <w:bCs/>
          <w:color w:val="002056"/>
          <w:sz w:val="28"/>
          <w:szCs w:val="28"/>
        </w:rPr>
        <w:t>Ответ:</w:t>
      </w:r>
      <w:r w:rsidR="00904217" w:rsidRPr="00DB1F7E">
        <w:rPr>
          <w:color w:val="002056"/>
          <w:sz w:val="28"/>
          <w:szCs w:val="28"/>
        </w:rPr>
        <w:t> Вам необходимо обратиться в службу капитана морского порта, в которой Вам был выдан квалификационный документ, утерянный Вами. </w:t>
      </w:r>
    </w:p>
    <w:p w:rsidR="00904217" w:rsidRPr="00DB1F7E" w:rsidRDefault="00904217" w:rsidP="00DB1F7E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B1F7E">
        <w:rPr>
          <w:i/>
          <w:iCs/>
          <w:color w:val="002056"/>
          <w:sz w:val="28"/>
          <w:szCs w:val="28"/>
        </w:rPr>
        <w:t xml:space="preserve">В соответствии п. 130 «Положения о </w:t>
      </w:r>
      <w:proofErr w:type="spellStart"/>
      <w:r w:rsidRPr="00DB1F7E">
        <w:rPr>
          <w:i/>
          <w:iCs/>
          <w:color w:val="002056"/>
          <w:sz w:val="28"/>
          <w:szCs w:val="28"/>
        </w:rPr>
        <w:t>дипломировании</w:t>
      </w:r>
      <w:proofErr w:type="spellEnd"/>
      <w:r w:rsidRPr="00DB1F7E">
        <w:rPr>
          <w:i/>
          <w:iCs/>
          <w:color w:val="002056"/>
          <w:sz w:val="28"/>
          <w:szCs w:val="28"/>
        </w:rPr>
        <w:t xml:space="preserve"> членов экипажей морских судов», утв. приказом Минтранса РФ от 15 марта 2012 г. № 62, выдача дубликатов дипломов, подтверждений в случае утери и в случаи их порчи, делающих их непригодными для дальнейшего использования, осуществляется капитаном морского порта, выдавшим данные документы.</w:t>
      </w:r>
    </w:p>
    <w:p w:rsidR="00DB1F7E" w:rsidRDefault="00DB1F7E" w:rsidP="00DB1F7E">
      <w:pPr>
        <w:pStyle w:val="a4"/>
        <w:shd w:val="clear" w:color="auto" w:fill="FFFFFF"/>
        <w:spacing w:before="0" w:beforeAutospacing="0"/>
        <w:jc w:val="both"/>
        <w:rPr>
          <w:b/>
          <w:bCs/>
          <w:color w:val="002056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 </w:t>
      </w:r>
      <w:r w:rsidR="00D47E33" w:rsidRPr="00DB1F7E">
        <w:rPr>
          <w:b/>
          <w:bCs/>
          <w:color w:val="002056"/>
          <w:sz w:val="28"/>
          <w:szCs w:val="28"/>
        </w:rPr>
        <w:t xml:space="preserve">Необходимы ли документы плавсостава (рабочие свидетельства) </w:t>
      </w:r>
      <w:proofErr w:type="gramStart"/>
      <w:r w:rsidR="00D47E33" w:rsidRPr="00DB1F7E">
        <w:rPr>
          <w:b/>
          <w:bCs/>
          <w:color w:val="002056"/>
          <w:sz w:val="28"/>
          <w:szCs w:val="28"/>
        </w:rPr>
        <w:t>согласно Приказа</w:t>
      </w:r>
      <w:proofErr w:type="gramEnd"/>
      <w:r w:rsidR="00D47E33" w:rsidRPr="00DB1F7E">
        <w:rPr>
          <w:b/>
          <w:bCs/>
          <w:color w:val="002056"/>
          <w:sz w:val="28"/>
          <w:szCs w:val="28"/>
        </w:rPr>
        <w:t xml:space="preserve"> Минтранса РФ от 15 марта 2012 г. N62 "Об утверждении Положения о </w:t>
      </w:r>
      <w:proofErr w:type="spellStart"/>
      <w:r w:rsidR="00D47E33" w:rsidRPr="00DB1F7E">
        <w:rPr>
          <w:b/>
          <w:bCs/>
          <w:color w:val="002056"/>
          <w:sz w:val="28"/>
          <w:szCs w:val="28"/>
        </w:rPr>
        <w:t>дипломировании</w:t>
      </w:r>
      <w:proofErr w:type="spellEnd"/>
      <w:r w:rsidR="00D47E33" w:rsidRPr="00DB1F7E">
        <w:rPr>
          <w:b/>
          <w:bCs/>
          <w:color w:val="002056"/>
          <w:sz w:val="28"/>
          <w:szCs w:val="28"/>
        </w:rPr>
        <w:t xml:space="preserve"> членов экипажей морских судов" (с изменениями и дополнениями) - мастеру добычи, мастеру обработки, боцману?</w:t>
      </w:r>
    </w:p>
    <w:p w:rsidR="00D47E33" w:rsidRPr="00DB1F7E" w:rsidRDefault="00DB1F7E" w:rsidP="00DB1F7E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 </w:t>
      </w:r>
      <w:r w:rsidR="00D47E33" w:rsidRPr="00DB1F7E">
        <w:rPr>
          <w:b/>
          <w:bCs/>
          <w:color w:val="002056"/>
          <w:sz w:val="28"/>
          <w:szCs w:val="28"/>
        </w:rPr>
        <w:t>Ответ</w:t>
      </w:r>
      <w:r w:rsidR="00904217" w:rsidRPr="00DB1F7E">
        <w:rPr>
          <w:b/>
          <w:bCs/>
          <w:color w:val="002056"/>
          <w:sz w:val="28"/>
          <w:szCs w:val="28"/>
        </w:rPr>
        <w:t>:</w:t>
      </w:r>
      <w:r w:rsidR="00D47E33" w:rsidRPr="00DB1F7E">
        <w:rPr>
          <w:b/>
          <w:bCs/>
          <w:color w:val="002056"/>
          <w:sz w:val="28"/>
          <w:szCs w:val="28"/>
        </w:rPr>
        <w:t> </w:t>
      </w:r>
      <w:r w:rsidR="00D47E33" w:rsidRPr="00DB1F7E">
        <w:rPr>
          <w:color w:val="002056"/>
          <w:sz w:val="28"/>
          <w:szCs w:val="28"/>
        </w:rPr>
        <w:t xml:space="preserve">Положение о </w:t>
      </w:r>
      <w:proofErr w:type="spellStart"/>
      <w:r w:rsidR="00D47E33" w:rsidRPr="00DB1F7E">
        <w:rPr>
          <w:color w:val="002056"/>
          <w:sz w:val="28"/>
          <w:szCs w:val="28"/>
        </w:rPr>
        <w:t>дипломировании</w:t>
      </w:r>
      <w:proofErr w:type="spellEnd"/>
      <w:r w:rsidR="00D47E33" w:rsidRPr="00DB1F7E">
        <w:rPr>
          <w:color w:val="002056"/>
          <w:sz w:val="28"/>
          <w:szCs w:val="28"/>
        </w:rPr>
        <w:t xml:space="preserve"> членов экипажей морских судов, утвержденное приказом Минтранса России № 62, не регламентирует получение документов плавсостава для работы в должности мастера добычи, мастера обработки, боцмана. </w:t>
      </w:r>
    </w:p>
    <w:p w:rsidR="00D47E33" w:rsidRPr="00DB1F7E" w:rsidRDefault="00DB1F7E" w:rsidP="00DB1F7E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2056"/>
          <w:sz w:val="28"/>
          <w:szCs w:val="28"/>
        </w:rPr>
        <w:t xml:space="preserve">         </w:t>
      </w:r>
      <w:r w:rsidR="00D47E33" w:rsidRPr="00DB1F7E">
        <w:rPr>
          <w:color w:val="002056"/>
          <w:sz w:val="28"/>
          <w:szCs w:val="28"/>
        </w:rPr>
        <w:t xml:space="preserve">Дополнительно сообщаем, что в соответствии с Международной Конвенцией о подготовке и </w:t>
      </w:r>
      <w:proofErr w:type="spellStart"/>
      <w:r w:rsidR="00D47E33" w:rsidRPr="00DB1F7E">
        <w:rPr>
          <w:color w:val="002056"/>
          <w:sz w:val="28"/>
          <w:szCs w:val="28"/>
        </w:rPr>
        <w:t>дипломировании</w:t>
      </w:r>
      <w:proofErr w:type="spellEnd"/>
      <w:r w:rsidR="00D47E33" w:rsidRPr="00DB1F7E">
        <w:rPr>
          <w:color w:val="002056"/>
          <w:sz w:val="28"/>
          <w:szCs w:val="28"/>
        </w:rPr>
        <w:t xml:space="preserve"> моряков и несении вахты 1978 года (с поправками 2010 года) для работы на морских судах необходимо пройти курсы начальной подготовки по безопасности и подготовку по охране.</w:t>
      </w:r>
    </w:p>
    <w:p w:rsidR="00DB1F7E" w:rsidRDefault="00DB1F7E" w:rsidP="00DB1F7E">
      <w:pPr>
        <w:jc w:val="both"/>
        <w:rPr>
          <w:rFonts w:ascii="Times New Roman" w:hAnsi="Times New Roman" w:cs="Times New Roman"/>
          <w:color w:val="0020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56"/>
          <w:sz w:val="28"/>
          <w:szCs w:val="28"/>
          <w:shd w:val="clear" w:color="auto" w:fill="FFFFFF"/>
        </w:rPr>
        <w:t xml:space="preserve">       </w:t>
      </w:r>
      <w:r w:rsidR="00904217" w:rsidRPr="00DB1F7E">
        <w:rPr>
          <w:rFonts w:ascii="Times New Roman" w:hAnsi="Times New Roman" w:cs="Times New Roman"/>
          <w:b/>
          <w:bCs/>
          <w:color w:val="002056"/>
          <w:sz w:val="28"/>
          <w:szCs w:val="28"/>
          <w:shd w:val="clear" w:color="auto" w:fill="FFFFFF"/>
        </w:rPr>
        <w:t>Необходимо ли менять диплом, выданный на бланке старого образца, но с пунктом 11 Правила I/2 Конвенции ПДНВ, на новый образец?</w:t>
      </w:r>
      <w:r w:rsidR="00904217" w:rsidRPr="00DB1F7E">
        <w:rPr>
          <w:rFonts w:ascii="Times New Roman" w:hAnsi="Times New Roman" w:cs="Times New Roman"/>
          <w:color w:val="002056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2056"/>
          <w:sz w:val="28"/>
          <w:szCs w:val="28"/>
          <w:shd w:val="clear" w:color="auto" w:fill="FFFFFF"/>
        </w:rPr>
        <w:t xml:space="preserve">      </w:t>
      </w:r>
      <w:r w:rsidR="00904217" w:rsidRPr="00DB1F7E">
        <w:rPr>
          <w:rFonts w:ascii="Times New Roman" w:hAnsi="Times New Roman" w:cs="Times New Roman"/>
          <w:b/>
          <w:bCs/>
          <w:color w:val="002056"/>
          <w:sz w:val="28"/>
          <w:szCs w:val="28"/>
          <w:shd w:val="clear" w:color="auto" w:fill="FFFFFF"/>
        </w:rPr>
        <w:t>Ответ:</w:t>
      </w:r>
      <w:r w:rsidR="00904217" w:rsidRPr="00DB1F7E">
        <w:rPr>
          <w:rFonts w:ascii="Times New Roman" w:hAnsi="Times New Roman" w:cs="Times New Roman"/>
          <w:color w:val="002056"/>
          <w:sz w:val="28"/>
          <w:szCs w:val="28"/>
          <w:shd w:val="clear" w:color="auto" w:fill="FFFFFF"/>
        </w:rPr>
        <w:t xml:space="preserve"> С 01.01.2017 в Российской Федерации введены в действие новые бланки квалификационных документов, при этом и новые и старые бланки квалификационных документов </w:t>
      </w:r>
      <w:proofErr w:type="gramStart"/>
      <w:r w:rsidR="00904217" w:rsidRPr="00DB1F7E">
        <w:rPr>
          <w:rFonts w:ascii="Times New Roman" w:hAnsi="Times New Roman" w:cs="Times New Roman"/>
          <w:color w:val="002056"/>
          <w:sz w:val="28"/>
          <w:szCs w:val="28"/>
          <w:shd w:val="clear" w:color="auto" w:fill="FFFFFF"/>
        </w:rPr>
        <w:t>соответствуют требованиям пункта 1 раздела A-I/2 Кодекса ПДНВ и пункту 6 Правила I/2 МК ПДНВ и включают</w:t>
      </w:r>
      <w:proofErr w:type="gramEnd"/>
      <w:r w:rsidR="00904217" w:rsidRPr="00DB1F7E">
        <w:rPr>
          <w:rFonts w:ascii="Times New Roman" w:hAnsi="Times New Roman" w:cs="Times New Roman"/>
          <w:color w:val="002056"/>
          <w:sz w:val="28"/>
          <w:szCs w:val="28"/>
          <w:shd w:val="clear" w:color="auto" w:fill="FFFFFF"/>
        </w:rPr>
        <w:t xml:space="preserve"> подтверждения, требуемые статьей VI МК ПДНВ. Таким образом, ранее выданные квалификационные документы членов экипажей морских судов в соответствии с Правилом I/2 МК ПДНВ не требуют замены до окончания срока их действия.</w:t>
      </w:r>
    </w:p>
    <w:p w:rsidR="000845A7" w:rsidRPr="00DB1F7E" w:rsidRDefault="00DB1F7E" w:rsidP="00DB1F7E">
      <w:pPr>
        <w:pStyle w:val="4"/>
        <w:shd w:val="clear" w:color="auto" w:fill="FFFFFF"/>
        <w:spacing w:beforeAutospacing="0" w:afterAutospacing="0"/>
        <w:jc w:val="both"/>
        <w:rPr>
          <w:bCs w:val="0"/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7" w:history="1">
        <w:r w:rsidR="000845A7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 </w:t>
        </w:r>
        <w:r w:rsidR="000845A7" w:rsidRPr="00DB1F7E">
          <w:rPr>
            <w:rStyle w:val="a3"/>
            <w:bCs w:val="0"/>
            <w:color w:val="17365D" w:themeColor="text2" w:themeShade="BF"/>
            <w:sz w:val="28"/>
            <w:szCs w:val="28"/>
            <w:u w:val="none"/>
          </w:rPr>
          <w:t>Как долго ждать выдачи квалификационного документа?</w:t>
        </w:r>
      </w:hyperlink>
    </w:p>
    <w:p w:rsidR="000845A7" w:rsidRPr="00DB1F7E" w:rsidRDefault="00DB1F7E" w:rsidP="00DB1F7E">
      <w:pPr>
        <w:pStyle w:val="a4"/>
        <w:shd w:val="clear" w:color="auto" w:fill="FFFFFF"/>
        <w:spacing w:before="0" w:beforeAutospacing="0" w:afterAutospacing="0"/>
        <w:jc w:val="both"/>
        <w:rPr>
          <w:color w:val="17365D" w:themeColor="text2" w:themeShade="BF"/>
          <w:sz w:val="28"/>
          <w:szCs w:val="28"/>
        </w:rPr>
      </w:pPr>
      <w:r>
        <w:rPr>
          <w:b/>
          <w:bCs/>
          <w:color w:val="002056"/>
          <w:sz w:val="28"/>
          <w:szCs w:val="28"/>
        </w:rPr>
        <w:t xml:space="preserve">        </w:t>
      </w:r>
      <w:r w:rsidR="000845A7" w:rsidRPr="00DB1F7E">
        <w:rPr>
          <w:b/>
          <w:bCs/>
          <w:color w:val="002056"/>
          <w:sz w:val="28"/>
          <w:szCs w:val="28"/>
        </w:rPr>
        <w:t>Ответ</w:t>
      </w:r>
      <w:r w:rsidR="000845A7" w:rsidRPr="00DB1F7E">
        <w:rPr>
          <w:color w:val="17365D" w:themeColor="text2" w:themeShade="BF"/>
          <w:sz w:val="28"/>
          <w:szCs w:val="28"/>
        </w:rPr>
        <w:t>: 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документа.</w:t>
      </w:r>
    </w:p>
    <w:p w:rsidR="000845A7" w:rsidRPr="00DB1F7E" w:rsidRDefault="000845A7" w:rsidP="00DB1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5A7" w:rsidRPr="00DB1F7E" w:rsidSect="00DB1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7E33"/>
    <w:rsid w:val="000845A7"/>
    <w:rsid w:val="001B651B"/>
    <w:rsid w:val="007B459A"/>
    <w:rsid w:val="00904217"/>
    <w:rsid w:val="00BC3644"/>
    <w:rsid w:val="00BC6526"/>
    <w:rsid w:val="00D47E33"/>
    <w:rsid w:val="00D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4"/>
  </w:style>
  <w:style w:type="paragraph" w:styleId="4">
    <w:name w:val="heading 4"/>
    <w:basedOn w:val="a"/>
    <w:link w:val="40"/>
    <w:uiPriority w:val="9"/>
    <w:qFormat/>
    <w:rsid w:val="00D47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7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042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pm.ru/Administration/Diplom_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m.ru/Administration/Diplom_FAQ" TargetMode="External"/><Relationship Id="rId5" Type="http://schemas.openxmlformats.org/officeDocument/2006/relationships/hyperlink" Target="http://www.mapm.ru/Administration/Diplom_FAQ" TargetMode="External"/><Relationship Id="rId4" Type="http://schemas.openxmlformats.org/officeDocument/2006/relationships/hyperlink" Target="http://www.mapm.ru/Administration/Diplom_F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OAKalmykov</dc:creator>
  <cp:lastModifiedBy>EMSoboleva</cp:lastModifiedBy>
  <cp:revision>2</cp:revision>
  <dcterms:created xsi:type="dcterms:W3CDTF">2021-03-12T02:09:00Z</dcterms:created>
  <dcterms:modified xsi:type="dcterms:W3CDTF">2021-03-12T02:09:00Z</dcterms:modified>
</cp:coreProperties>
</file>