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6A" w:rsidRDefault="0034576A" w:rsidP="0034576A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44)</w:t>
      </w:r>
    </w:p>
    <w:p w:rsidR="0034576A" w:rsidRDefault="0034576A" w:rsidP="0034576A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</w:t>
      </w:r>
    </w:p>
    <w:p w:rsidR="0034576A" w:rsidRDefault="0034576A" w:rsidP="0034576A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 xml:space="preserve">Для получения </w:t>
      </w:r>
      <w:proofErr w:type="gramStart"/>
      <w:r>
        <w:rPr>
          <w:rFonts w:ascii="Calibri" w:hAnsi="Calibri" w:cs="Calibri"/>
          <w:color w:val="002056"/>
          <w:sz w:val="27"/>
          <w:szCs w:val="27"/>
        </w:rPr>
        <w:t>диплома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>судоводителя маломерного судна, используемого в коммерческих целях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</w:t>
      </w:r>
      <w:proofErr w:type="gramEnd"/>
      <w:r>
        <w:rPr>
          <w:rFonts w:ascii="Calibri" w:hAnsi="Calibri" w:cs="Calibri"/>
          <w:color w:val="002056"/>
          <w:sz w:val="27"/>
          <w:szCs w:val="27"/>
        </w:rPr>
        <w:t xml:space="preserve"> следующие документы и их копии: </w:t>
      </w:r>
    </w:p>
    <w:p w:rsidR="0034576A" w:rsidRDefault="0034576A" w:rsidP="0034576A">
      <w:pPr>
        <w:rPr>
          <w:color w:val="000000"/>
        </w:rPr>
      </w:pPr>
      <w:proofErr w:type="gramStart"/>
      <w:r>
        <w:rPr>
          <w:b/>
          <w:bCs/>
        </w:rPr>
        <w:t>1)</w:t>
      </w:r>
      <w:r>
        <w:t> заявление с указанием вида квалификационного документа, на выдачу которого претендует кандидат;</w:t>
      </w:r>
      <w:r>
        <w:rPr>
          <w:color w:val="000000"/>
        </w:rPr>
        <w:br/>
      </w:r>
      <w:r>
        <w:rPr>
          <w:b/>
          <w:bCs/>
        </w:rPr>
        <w:t>2)</w:t>
      </w:r>
      <w:r>
        <w:t> документ, удостоверяющий личность;</w:t>
      </w:r>
      <w:r>
        <w:rPr>
          <w:color w:val="000000"/>
        </w:rPr>
        <w:br/>
      </w:r>
      <w:r>
        <w:rPr>
          <w:b/>
          <w:bCs/>
        </w:rPr>
        <w:t>3)</w:t>
      </w:r>
      <w:r>
        <w:t xml:space="preserve"> фото чёрно-белое или цветное на матовой бумаге размером 3,5 </w:t>
      </w:r>
      <w:proofErr w:type="spellStart"/>
      <w:r>
        <w:t>х</w:t>
      </w:r>
      <w:proofErr w:type="spellEnd"/>
      <w:r>
        <w:t xml:space="preserve"> 4,5 см без уголков – 3 штуки;</w:t>
      </w:r>
      <w:r>
        <w:rPr>
          <w:color w:val="000000"/>
        </w:rPr>
        <w:br/>
      </w:r>
      <w:r>
        <w:rPr>
          <w:b/>
          <w:bCs/>
        </w:rPr>
        <w:t>4)</w:t>
      </w:r>
      <w: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>
        <w:rPr>
          <w:color w:val="000000"/>
        </w:rPr>
        <w:br/>
      </w:r>
      <w:r>
        <w:t>В случае</w:t>
      </w:r>
      <w:proofErr w:type="gramStart"/>
      <w:r>
        <w:t>,</w:t>
      </w:r>
      <w:proofErr w:type="gramEnd"/>
      <w: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>
        <w:rPr>
          <w:color w:val="000000"/>
        </w:rPr>
        <w:br/>
      </w:r>
      <w:r>
        <w:rPr>
          <w:b/>
          <w:bCs/>
        </w:rPr>
        <w:t>5)</w:t>
      </w:r>
      <w:r>
        <w:t> документ о квалификации, подтверждающий прохождение подготовки в морской образовательной организации по</w:t>
      </w:r>
      <w:proofErr w:type="gramEnd"/>
      <w:r>
        <w:t xml:space="preserve"> программе профессионального обучения для судоводителя маломерного судна, используемого в коммерческих целях, или диплом судоводителя, выданный в соответствии с правилами Конвенции ПДНВ;</w:t>
      </w:r>
      <w:r>
        <w:rPr>
          <w:color w:val="000000"/>
        </w:rPr>
        <w:br/>
      </w:r>
      <w:r>
        <w:rPr>
          <w:b/>
          <w:bCs/>
        </w:rPr>
        <w:t>6)</w:t>
      </w:r>
      <w:r>
        <w:t> документ о квалификации, подтверждающий прохождение подготовки в морской образовательной организации по программе дополнительного профессионального образования для судоводителя маломерного судна, используемого в коммерческих целях, использующего в качестве основной движущей силы силу ветра (при необходимости).</w:t>
      </w:r>
      <w:r>
        <w:rPr>
          <w:color w:val="000000"/>
        </w:rPr>
        <w:br/>
      </w:r>
      <w:r>
        <w:rPr>
          <w:b/>
          <w:bCs/>
        </w:rPr>
        <w:t>7)</w:t>
      </w:r>
      <w:r>
        <w:t> квитанция об уплате госпошлины;</w:t>
      </w:r>
      <w:r>
        <w:rPr>
          <w:color w:val="000000"/>
        </w:rPr>
        <w:br/>
      </w:r>
      <w:r>
        <w:rPr>
          <w:b/>
          <w:bCs/>
        </w:rPr>
        <w:t>8)</w:t>
      </w:r>
      <w:r>
        <w:t> протокол морской квалификационной комиссии об успешном прохождении квалификационных испытаний.</w:t>
      </w:r>
    </w:p>
    <w:p w:rsidR="0034576A" w:rsidRDefault="0034576A" w:rsidP="0034576A">
      <w:pPr>
        <w:rPr>
          <w:color w:val="000000"/>
        </w:rPr>
      </w:pPr>
      <w:r>
        <w:t>Все члены экипажей морских судов независимо от занимаемой должности на судне должны иметь 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ПДНВ.</w:t>
      </w:r>
      <w:r>
        <w:rPr>
          <w:color w:val="000000"/>
        </w:rPr>
        <w:br/>
      </w:r>
      <w:r>
        <w:t>Требования по подготовке в соответствии с правилами VI/5 и VI/6 Конвенции ПДНВ не применяются к членам экипажей, работающих на судах, на которые не распространяются положения главы XI-2 "Специальные меры по усилению охраны на море" Международной конвенции по охране человеческой жизни на море 1974 года с поправками.</w:t>
      </w:r>
    </w:p>
    <w:p w:rsidR="0034576A" w:rsidRDefault="0034576A" w:rsidP="0034576A">
      <w:pPr>
        <w:rPr>
          <w:color w:val="000000"/>
        </w:rPr>
      </w:pPr>
      <w:r>
        <w:t> </w:t>
      </w:r>
      <w:r>
        <w:rPr>
          <w:i/>
          <w:iCs/>
        </w:rPr>
        <w:t>Выпускники российских морских образовательных организаций освобождаются от квалификационных испытаний при получении первичного квалификационного документа в течение одного года после окончания морской образовательной организации.</w:t>
      </w:r>
    </w:p>
    <w:p w:rsidR="007D3961" w:rsidRDefault="007D3961"/>
    <w:sectPr w:rsidR="007D3961" w:rsidSect="00D64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76A"/>
    <w:rsid w:val="0034576A"/>
    <w:rsid w:val="007D3961"/>
    <w:rsid w:val="00D6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3</cp:revision>
  <dcterms:created xsi:type="dcterms:W3CDTF">2022-05-12T05:29:00Z</dcterms:created>
  <dcterms:modified xsi:type="dcterms:W3CDTF">2022-05-12T05:30:00Z</dcterms:modified>
</cp:coreProperties>
</file>