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EF" w:rsidRDefault="00E95BEF" w:rsidP="00E95BEF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56)</w:t>
      </w:r>
    </w:p>
    <w:p w:rsidR="00E95BEF" w:rsidRDefault="00E95BEF" w:rsidP="00E95BEF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E95BEF" w:rsidRDefault="00E95BEF" w:rsidP="00E95BEF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квалификационного свидетельства вахтенного матроса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E95BEF" w:rsidRDefault="00E95BEF" w:rsidP="00E95BEF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 </w:t>
      </w:r>
      <w:r>
        <w:t>документ о квалификации, подтверждающий прохождение профессионального обучения по программе подготовки вахтенного</w:t>
      </w:r>
      <w:proofErr w:type="gramEnd"/>
      <w:r>
        <w:t xml:space="preserve"> матроса в морской образовательной организации в соответствии с требованиями раздела </w:t>
      </w:r>
      <w:proofErr w:type="gramStart"/>
      <w:r>
        <w:t>А</w:t>
      </w:r>
      <w:proofErr w:type="gramEnd"/>
      <w:r>
        <w:t>-II/4 Кодекса ПДНВ (пункт 2.3 Правила II/4 Конвенции ПДНВ) и Положения;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документы, подтверждающие стаж работы на судне не менее двух месяцев как часть учебной программы с выполнением обязанностей по несению вахты на ходовом мостике под непосредственным руководством капитана, дипломированного специалиста или квалифицированного руководителя практики, выданные в соответствии с настоящим Положением (пункты 2.2.2.2 и 3 Правила II/4 Конвенции ПДНВ.</w:t>
      </w:r>
      <w:r>
        <w:rPr>
          <w:color w:val="000000"/>
        </w:rPr>
        <w:br/>
      </w:r>
      <w:r>
        <w:t xml:space="preserve">Стаж работы на судне в море учитывается независимо от валовой вместимости судна, района плавания, включая плавание для захода в порт и выхода из него, полученный в рамках реализации программ профессионального обучения. </w:t>
      </w:r>
      <w:proofErr w:type="gramStart"/>
      <w:r>
        <w:t>(Пункт 35 Положения)</w:t>
      </w:r>
      <w:r>
        <w:rPr>
          <w:color w:val="000000"/>
        </w:rPr>
        <w:br/>
      </w:r>
      <w:r>
        <w:rPr>
          <w:b/>
          <w:bCs/>
        </w:rPr>
        <w:t>7)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8)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9) </w:t>
      </w:r>
      <w:r>
        <w:t>протокол морской квалификационной комиссии об успешном прохождении квалификационных испытаний.</w:t>
      </w:r>
      <w:proofErr w:type="gramEnd"/>
    </w:p>
    <w:p w:rsidR="00E95BEF" w:rsidRDefault="00E95BEF" w:rsidP="00E95BEF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> 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B71AF2" w:rsidRDefault="00B71AF2"/>
    <w:sectPr w:rsidR="00B71AF2" w:rsidSect="00B7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95BEF"/>
    <w:rsid w:val="00B71AF2"/>
    <w:rsid w:val="00E9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2022-05-12T05:52:00Z</dcterms:created>
  <dcterms:modified xsi:type="dcterms:W3CDTF">2022-05-12T05:52:00Z</dcterms:modified>
</cp:coreProperties>
</file>