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9F9FC" w:themeColor="accent3" w:themeTint="33"/>
  <w:body>
    <w:p w:rsidR="00853C88" w:rsidRDefault="00853C88"/>
    <w:p w:rsidR="000D0DF6" w:rsidRPr="000D0DF6" w:rsidRDefault="000D0DF6" w:rsidP="000D0DF6"/>
    <w:p w:rsidR="000D0DF6" w:rsidRPr="000D0DF6" w:rsidRDefault="000D0DF6" w:rsidP="001A1AE5">
      <w:pPr>
        <w:tabs>
          <w:tab w:val="left" w:pos="142"/>
        </w:tabs>
        <w:jc w:val="center"/>
        <w:rPr>
          <w:b/>
          <w:sz w:val="26"/>
          <w:szCs w:val="26"/>
        </w:rPr>
      </w:pPr>
      <w:r w:rsidRPr="000D0DF6">
        <w:rPr>
          <w:b/>
          <w:bCs/>
          <w:sz w:val="26"/>
          <w:szCs w:val="26"/>
        </w:rPr>
        <w:t>Для сведения</w:t>
      </w:r>
    </w:p>
    <w:p w:rsidR="000D0DF6" w:rsidRDefault="000D0DF6" w:rsidP="001A1AE5">
      <w:pPr>
        <w:spacing w:after="0" w:line="240" w:lineRule="atLeast"/>
        <w:jc w:val="center"/>
        <w:rPr>
          <w:b/>
          <w:bCs/>
          <w:sz w:val="26"/>
          <w:szCs w:val="26"/>
        </w:rPr>
      </w:pPr>
      <w:r w:rsidRPr="000D0DF6">
        <w:rPr>
          <w:b/>
          <w:bCs/>
          <w:sz w:val="26"/>
          <w:szCs w:val="26"/>
        </w:rPr>
        <w:t>судовладельцев, капитанов судов, агентирующих компаний, должностных лиц,</w:t>
      </w:r>
    </w:p>
    <w:p w:rsidR="000D0DF6" w:rsidRDefault="000D0DF6" w:rsidP="001A1AE5">
      <w:pPr>
        <w:spacing w:after="0" w:line="240" w:lineRule="atLeast"/>
        <w:jc w:val="center"/>
        <w:rPr>
          <w:b/>
          <w:bCs/>
          <w:sz w:val="26"/>
          <w:szCs w:val="26"/>
        </w:rPr>
      </w:pPr>
      <w:r w:rsidRPr="000D0DF6">
        <w:rPr>
          <w:b/>
          <w:bCs/>
          <w:sz w:val="26"/>
          <w:szCs w:val="26"/>
        </w:rPr>
        <w:t xml:space="preserve">ответственных за обеспечение </w:t>
      </w:r>
      <w:proofErr w:type="gramStart"/>
      <w:r w:rsidRPr="000D0DF6">
        <w:rPr>
          <w:b/>
          <w:bCs/>
          <w:sz w:val="26"/>
          <w:szCs w:val="26"/>
        </w:rPr>
        <w:t>транспортной</w:t>
      </w:r>
      <w:proofErr w:type="gramEnd"/>
      <w:r w:rsidRPr="000D0DF6">
        <w:rPr>
          <w:b/>
          <w:bCs/>
          <w:sz w:val="26"/>
          <w:szCs w:val="26"/>
        </w:rPr>
        <w:t xml:space="preserve"> безопасности ОТИ, должностных лиц,</w:t>
      </w:r>
    </w:p>
    <w:p w:rsidR="000D0DF6" w:rsidRDefault="000D0DF6" w:rsidP="001A1AE5">
      <w:pPr>
        <w:spacing w:after="0" w:line="240" w:lineRule="atLeast"/>
        <w:jc w:val="center"/>
        <w:rPr>
          <w:b/>
          <w:bCs/>
          <w:sz w:val="26"/>
          <w:szCs w:val="26"/>
        </w:rPr>
      </w:pPr>
      <w:r w:rsidRPr="000D0DF6">
        <w:rPr>
          <w:b/>
          <w:bCs/>
          <w:sz w:val="26"/>
          <w:szCs w:val="26"/>
        </w:rPr>
        <w:t>ответственных за охрану портовых средств, организаций, осуществляющих</w:t>
      </w:r>
    </w:p>
    <w:p w:rsidR="000D0DF6" w:rsidRPr="000D0DF6" w:rsidRDefault="000D0DF6" w:rsidP="001A1AE5">
      <w:pPr>
        <w:spacing w:after="0" w:line="240" w:lineRule="atLeast"/>
        <w:jc w:val="center"/>
        <w:rPr>
          <w:b/>
          <w:bCs/>
          <w:sz w:val="26"/>
          <w:szCs w:val="26"/>
        </w:rPr>
      </w:pPr>
      <w:r w:rsidRPr="000D0DF6">
        <w:rPr>
          <w:b/>
          <w:bCs/>
          <w:sz w:val="26"/>
          <w:szCs w:val="26"/>
        </w:rPr>
        <w:t>хозяйственную дея</w:t>
      </w:r>
      <w:r w:rsidR="00E64A18">
        <w:rPr>
          <w:b/>
          <w:bCs/>
          <w:sz w:val="26"/>
          <w:szCs w:val="26"/>
        </w:rPr>
        <w:t>тельность в морском порту Советская Гавань</w:t>
      </w:r>
      <w:r w:rsidRPr="000D0DF6">
        <w:rPr>
          <w:b/>
          <w:bCs/>
          <w:sz w:val="26"/>
          <w:szCs w:val="26"/>
        </w:rPr>
        <w:t>, физических лиц</w:t>
      </w:r>
    </w:p>
    <w:p w:rsidR="000D0DF6" w:rsidRPr="000D0DF6" w:rsidRDefault="000D0DF6" w:rsidP="001A1AE5">
      <w:pPr>
        <w:jc w:val="center"/>
      </w:pPr>
      <w:r w:rsidRPr="000D0DF6">
        <w:rPr>
          <w:b/>
          <w:bCs/>
        </w:rPr>
        <w:t>_____________________________________________</w:t>
      </w:r>
    </w:p>
    <w:p w:rsidR="000D0DF6" w:rsidRPr="000D0DF6" w:rsidRDefault="000D0DF6" w:rsidP="001A1AE5">
      <w:pPr>
        <w:tabs>
          <w:tab w:val="left" w:pos="709"/>
        </w:tabs>
        <w:jc w:val="center"/>
        <w:rPr>
          <w:sz w:val="26"/>
          <w:szCs w:val="26"/>
        </w:rPr>
      </w:pPr>
      <w:r w:rsidRPr="000D0DF6">
        <w:rPr>
          <w:sz w:val="26"/>
          <w:szCs w:val="26"/>
        </w:rPr>
        <w:t>Информирую, что в соответствии с законодательством Российской Федерации о транспортной безопасности, Федеральным агентством морского и речного транспорта утвержден План обеспечения транспортной безопасности объе</w:t>
      </w:r>
      <w:r>
        <w:rPr>
          <w:sz w:val="26"/>
          <w:szCs w:val="26"/>
        </w:rPr>
        <w:t xml:space="preserve">кта транспортной инфраструктуры </w:t>
      </w:r>
      <w:r w:rsidRPr="000D0DF6">
        <w:rPr>
          <w:b/>
          <w:bCs/>
          <w:sz w:val="26"/>
          <w:szCs w:val="26"/>
        </w:rPr>
        <w:t>А</w:t>
      </w:r>
      <w:r w:rsidR="00751B75">
        <w:rPr>
          <w:b/>
          <w:bCs/>
          <w:sz w:val="26"/>
          <w:szCs w:val="26"/>
        </w:rPr>
        <w:t>КВАТОРИЯ МОРСКОГО ПОРТА СОВЕТСКАЯ ГАВАНЬ</w:t>
      </w:r>
    </w:p>
    <w:p w:rsidR="000D0DF6" w:rsidRPr="000D0DF6" w:rsidRDefault="000D0DF6" w:rsidP="001A1AE5">
      <w:pPr>
        <w:tabs>
          <w:tab w:val="left" w:pos="709"/>
        </w:tabs>
        <w:jc w:val="center"/>
        <w:rPr>
          <w:sz w:val="26"/>
          <w:szCs w:val="26"/>
        </w:rPr>
      </w:pPr>
      <w:r w:rsidRPr="000D0DF6">
        <w:rPr>
          <w:sz w:val="26"/>
          <w:szCs w:val="26"/>
        </w:rPr>
        <w:t xml:space="preserve">Должностным лицом, ответственным за обеспечение транспортной безопасности </w:t>
      </w:r>
      <w:r w:rsidRPr="00A71C98">
        <w:rPr>
          <w:b/>
          <w:sz w:val="26"/>
          <w:szCs w:val="26"/>
        </w:rPr>
        <w:t>ОТИ</w:t>
      </w:r>
      <w:r w:rsidR="00462A88">
        <w:rPr>
          <w:b/>
          <w:sz w:val="26"/>
          <w:szCs w:val="26"/>
        </w:rPr>
        <w:t xml:space="preserve"> </w:t>
      </w:r>
      <w:r w:rsidR="00751B75">
        <w:rPr>
          <w:b/>
          <w:sz w:val="26"/>
          <w:szCs w:val="26"/>
        </w:rPr>
        <w:t>АКВАТОРИЯ МОРСКОГО ПОРТА СОВЕТСКАЯ ГАВАНЬ</w:t>
      </w:r>
      <w:r w:rsidRPr="000D0DF6">
        <w:rPr>
          <w:sz w:val="26"/>
          <w:szCs w:val="26"/>
        </w:rPr>
        <w:t xml:space="preserve"> является </w:t>
      </w:r>
      <w:r w:rsidR="00751B75">
        <w:rPr>
          <w:sz w:val="26"/>
          <w:szCs w:val="26"/>
        </w:rPr>
        <w:t>капитан морского порта</w:t>
      </w:r>
    </w:p>
    <w:p w:rsidR="000D0DF6" w:rsidRPr="000D0DF6" w:rsidRDefault="000D0DF6" w:rsidP="001A1AE5">
      <w:pPr>
        <w:tabs>
          <w:tab w:val="left" w:pos="709"/>
        </w:tabs>
        <w:jc w:val="center"/>
        <w:rPr>
          <w:sz w:val="26"/>
          <w:szCs w:val="26"/>
        </w:rPr>
      </w:pPr>
      <w:r w:rsidRPr="000D0DF6">
        <w:rPr>
          <w:sz w:val="26"/>
          <w:szCs w:val="26"/>
        </w:rPr>
        <w:t xml:space="preserve">Планом обеспечения транспортной безопасности на </w:t>
      </w:r>
      <w:r w:rsidRPr="00A71C98">
        <w:rPr>
          <w:b/>
          <w:sz w:val="26"/>
          <w:szCs w:val="26"/>
        </w:rPr>
        <w:t>ОТИ</w:t>
      </w:r>
      <w:r w:rsidR="00462A88">
        <w:rPr>
          <w:b/>
          <w:sz w:val="26"/>
          <w:szCs w:val="26"/>
        </w:rPr>
        <w:t xml:space="preserve"> </w:t>
      </w:r>
      <w:r w:rsidRPr="00A71C98">
        <w:rPr>
          <w:b/>
          <w:sz w:val="26"/>
          <w:szCs w:val="26"/>
        </w:rPr>
        <w:t>А</w:t>
      </w:r>
      <w:r w:rsidR="00751B75">
        <w:rPr>
          <w:b/>
          <w:sz w:val="26"/>
          <w:szCs w:val="26"/>
        </w:rPr>
        <w:t>КВАТОРИЯ МОРСКОГО ПОРТА СОВЕТСКАЯ ГАВАНЬ</w:t>
      </w:r>
      <w:r w:rsidRPr="000D0DF6">
        <w:rPr>
          <w:sz w:val="26"/>
          <w:szCs w:val="26"/>
        </w:rPr>
        <w:t xml:space="preserve"> установлена зона транспортной безопасности, границы которой совпадают с границами акватории морского порта</w:t>
      </w:r>
    </w:p>
    <w:p w:rsidR="000D0DF6" w:rsidRPr="00FC63B7" w:rsidRDefault="000D0DF6" w:rsidP="001A1AE5">
      <w:pPr>
        <w:jc w:val="center"/>
        <w:rPr>
          <w:color w:val="FF0000"/>
          <w:sz w:val="26"/>
          <w:szCs w:val="26"/>
        </w:rPr>
      </w:pPr>
      <w:r w:rsidRPr="00FC63B7">
        <w:rPr>
          <w:b/>
          <w:bCs/>
          <w:color w:val="FF0000"/>
          <w:sz w:val="26"/>
          <w:szCs w:val="26"/>
        </w:rPr>
        <w:t>На акватории морского порта действует режим, при котором запрещается:</w:t>
      </w:r>
    </w:p>
    <w:p w:rsidR="000D0DF6" w:rsidRPr="000D0DF6" w:rsidRDefault="000D0DF6" w:rsidP="001A1AE5">
      <w:pPr>
        <w:spacing w:after="0"/>
        <w:jc w:val="center"/>
        <w:rPr>
          <w:sz w:val="26"/>
          <w:szCs w:val="26"/>
        </w:rPr>
      </w:pPr>
      <w:r w:rsidRPr="000D0DF6">
        <w:rPr>
          <w:sz w:val="26"/>
          <w:szCs w:val="26"/>
        </w:rPr>
        <w:t>незаконное нахождение и передвижение судов</w:t>
      </w:r>
    </w:p>
    <w:p w:rsidR="00FC63B7" w:rsidRDefault="000D0DF6" w:rsidP="001A1AE5">
      <w:pPr>
        <w:spacing w:after="0"/>
        <w:jc w:val="center"/>
        <w:rPr>
          <w:sz w:val="26"/>
          <w:szCs w:val="26"/>
        </w:rPr>
      </w:pPr>
      <w:r w:rsidRPr="000D0DF6">
        <w:rPr>
          <w:sz w:val="26"/>
          <w:szCs w:val="26"/>
        </w:rPr>
        <w:t>провоз и пронос в зону транспортной безопасности оружия и боеприпасов</w:t>
      </w:r>
    </w:p>
    <w:p w:rsidR="000D0DF6" w:rsidRPr="000D0DF6" w:rsidRDefault="000D0DF6" w:rsidP="001A1AE5">
      <w:pPr>
        <w:spacing w:after="0"/>
        <w:jc w:val="center"/>
        <w:rPr>
          <w:sz w:val="26"/>
          <w:szCs w:val="26"/>
        </w:rPr>
      </w:pPr>
      <w:r w:rsidRPr="000D0DF6">
        <w:rPr>
          <w:sz w:val="26"/>
          <w:szCs w:val="26"/>
        </w:rPr>
        <w:t>к оружию, взрывчатых веществ и устройств, ядовитых и радиоактивных веществ</w:t>
      </w:r>
    </w:p>
    <w:p w:rsidR="000D0DF6" w:rsidRDefault="000D0DF6" w:rsidP="001A1AE5">
      <w:pPr>
        <w:spacing w:after="0"/>
        <w:jc w:val="center"/>
        <w:rPr>
          <w:sz w:val="26"/>
          <w:szCs w:val="26"/>
        </w:rPr>
      </w:pPr>
      <w:r w:rsidRPr="000D0DF6">
        <w:rPr>
          <w:sz w:val="26"/>
          <w:szCs w:val="26"/>
        </w:rPr>
        <w:t>(при условии отсутствия законных оснований для их ношения или хранения)</w:t>
      </w:r>
    </w:p>
    <w:p w:rsidR="00A71C98" w:rsidRDefault="00A71C98" w:rsidP="001A1AE5">
      <w:pPr>
        <w:spacing w:after="0"/>
        <w:jc w:val="center"/>
        <w:rPr>
          <w:sz w:val="26"/>
          <w:szCs w:val="26"/>
        </w:rPr>
      </w:pPr>
    </w:p>
    <w:p w:rsidR="00A71C98" w:rsidRDefault="00A71C98" w:rsidP="001A1AE5">
      <w:pPr>
        <w:tabs>
          <w:tab w:val="left" w:pos="709"/>
        </w:tabs>
        <w:jc w:val="center"/>
        <w:rPr>
          <w:sz w:val="26"/>
          <w:szCs w:val="26"/>
        </w:rPr>
      </w:pPr>
      <w:r w:rsidRPr="000D0DF6">
        <w:rPr>
          <w:sz w:val="26"/>
          <w:szCs w:val="26"/>
        </w:rPr>
        <w:t xml:space="preserve">В случае нарушения режима транспортной безопасности на </w:t>
      </w:r>
      <w:r w:rsidRPr="00A71C98">
        <w:rPr>
          <w:b/>
          <w:sz w:val="26"/>
          <w:szCs w:val="26"/>
        </w:rPr>
        <w:t>ОТИ</w:t>
      </w:r>
      <w:r w:rsidR="00751B75">
        <w:rPr>
          <w:b/>
          <w:sz w:val="26"/>
          <w:szCs w:val="26"/>
        </w:rPr>
        <w:t xml:space="preserve"> АКВАТОРИЯ МОРСКОГО ПОРТА СОВЕТСКАЯ ГАВАНЬ</w:t>
      </w:r>
      <w:bookmarkStart w:id="0" w:name="_GoBack"/>
      <w:bookmarkEnd w:id="0"/>
      <w:r w:rsidRPr="000D0DF6">
        <w:rPr>
          <w:sz w:val="26"/>
          <w:szCs w:val="26"/>
        </w:rPr>
        <w:t>, выявления подготовки к совершению или при совершении акта незаконного вмешательства, капитан морского порта информирует компетентные территориальные федеральные органы исполнительной власти с целью принятия мер</w:t>
      </w:r>
    </w:p>
    <w:p w:rsidR="00A71C98" w:rsidRPr="000D0DF6" w:rsidRDefault="00A71C98" w:rsidP="001A1AE5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9DD9" w:themeFill="accent2"/>
        <w:tblLayout w:type="fixed"/>
        <w:tblCellMar>
          <w:left w:w="0" w:type="dxa"/>
          <w:right w:w="0" w:type="dxa"/>
        </w:tblCellMar>
        <w:tblLook w:val="0000"/>
      </w:tblPr>
      <w:tblGrid>
        <w:gridCol w:w="9613"/>
      </w:tblGrid>
      <w:tr w:rsidR="005C087D" w:rsidRPr="000D0DF6" w:rsidTr="005C087D">
        <w:trPr>
          <w:trHeight w:val="2033"/>
        </w:trPr>
        <w:tc>
          <w:tcPr>
            <w:tcW w:w="9613" w:type="dxa"/>
            <w:shd w:val="clear" w:color="auto" w:fill="009DD9" w:themeFill="accent2"/>
          </w:tcPr>
          <w:p w:rsidR="005C087D" w:rsidRDefault="005C087D" w:rsidP="001A1AE5">
            <w:pPr>
              <w:jc w:val="center"/>
              <w:rPr>
                <w:sz w:val="26"/>
                <w:szCs w:val="26"/>
              </w:rPr>
            </w:pPr>
          </w:p>
          <w:p w:rsidR="005C087D" w:rsidRPr="00FC63B7" w:rsidRDefault="005C087D" w:rsidP="001A1AE5">
            <w:pPr>
              <w:jc w:val="center"/>
              <w:rPr>
                <w:color w:val="FF0000"/>
                <w:sz w:val="26"/>
                <w:szCs w:val="26"/>
              </w:rPr>
            </w:pPr>
            <w:r w:rsidRPr="00FC63B7">
              <w:rPr>
                <w:b/>
                <w:bCs/>
                <w:color w:val="FF0000"/>
                <w:sz w:val="26"/>
                <w:szCs w:val="26"/>
              </w:rPr>
              <w:t xml:space="preserve">Неисполнение требований </w:t>
            </w:r>
            <w:proofErr w:type="gramStart"/>
            <w:r w:rsidRPr="00FC63B7">
              <w:rPr>
                <w:b/>
                <w:bCs/>
                <w:color w:val="FF0000"/>
                <w:sz w:val="26"/>
                <w:szCs w:val="26"/>
              </w:rPr>
              <w:t>транспортной</w:t>
            </w:r>
            <w:proofErr w:type="gramEnd"/>
            <w:r w:rsidRPr="00FC63B7">
              <w:rPr>
                <w:b/>
                <w:bCs/>
                <w:color w:val="FF0000"/>
                <w:sz w:val="26"/>
                <w:szCs w:val="26"/>
              </w:rPr>
              <w:t xml:space="preserve"> безопасности на</w:t>
            </w:r>
          </w:p>
          <w:p w:rsidR="005C087D" w:rsidRDefault="005C087D" w:rsidP="001A1AE5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FC63B7">
              <w:rPr>
                <w:b/>
                <w:bCs/>
                <w:color w:val="FF0000"/>
                <w:sz w:val="26"/>
                <w:szCs w:val="26"/>
              </w:rPr>
              <w:t>ОТИ А</w:t>
            </w:r>
            <w:r>
              <w:rPr>
                <w:b/>
                <w:bCs/>
                <w:color w:val="FF0000"/>
                <w:sz w:val="26"/>
                <w:szCs w:val="26"/>
              </w:rPr>
              <w:t>КВАТОРИЯ МОРСКОГО ПОРТА ВАНИНО</w:t>
            </w:r>
            <w:r w:rsidRPr="00FC63B7">
              <w:rPr>
                <w:b/>
                <w:bCs/>
                <w:color w:val="FF0000"/>
                <w:sz w:val="26"/>
                <w:szCs w:val="26"/>
              </w:rPr>
              <w:t xml:space="preserve"> влечет наступление</w:t>
            </w:r>
          </w:p>
          <w:p w:rsidR="005C087D" w:rsidRDefault="005C087D" w:rsidP="001A1AE5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FC63B7">
              <w:rPr>
                <w:b/>
                <w:bCs/>
                <w:color w:val="FF0000"/>
                <w:sz w:val="26"/>
                <w:szCs w:val="26"/>
              </w:rPr>
              <w:t xml:space="preserve">административной и уголовной ответственности, в соответствии </w:t>
            </w:r>
            <w:proofErr w:type="gramStart"/>
            <w:r w:rsidRPr="00FC63B7">
              <w:rPr>
                <w:b/>
                <w:bCs/>
                <w:color w:val="FF0000"/>
                <w:sz w:val="26"/>
                <w:szCs w:val="26"/>
              </w:rPr>
              <w:t>с</w:t>
            </w:r>
            <w:proofErr w:type="gramEnd"/>
          </w:p>
          <w:p w:rsidR="005C087D" w:rsidRDefault="005C087D" w:rsidP="001A1AE5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FC63B7">
              <w:rPr>
                <w:b/>
                <w:bCs/>
                <w:color w:val="FF0000"/>
                <w:sz w:val="26"/>
                <w:szCs w:val="26"/>
              </w:rPr>
              <w:t>законодательством Российской Федерации</w:t>
            </w:r>
          </w:p>
          <w:p w:rsidR="005C087D" w:rsidRPr="000D0DF6" w:rsidRDefault="005C087D" w:rsidP="001A1AE5">
            <w:pPr>
              <w:jc w:val="center"/>
              <w:rPr>
                <w:sz w:val="26"/>
                <w:szCs w:val="26"/>
              </w:rPr>
            </w:pPr>
          </w:p>
        </w:tc>
      </w:tr>
    </w:tbl>
    <w:p w:rsidR="000D0DF6" w:rsidRDefault="000D0DF6" w:rsidP="001A1AE5">
      <w:pPr>
        <w:jc w:val="center"/>
      </w:pPr>
    </w:p>
    <w:sectPr w:rsidR="000D0DF6" w:rsidSect="00221007">
      <w:pgSz w:w="11906" w:h="16838" w:code="9"/>
      <w:pgMar w:top="284" w:right="567" w:bottom="1134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623C2"/>
    <w:rsid w:val="000623C2"/>
    <w:rsid w:val="000D0DF6"/>
    <w:rsid w:val="001A1AE5"/>
    <w:rsid w:val="00221007"/>
    <w:rsid w:val="002C1DC9"/>
    <w:rsid w:val="003C73F3"/>
    <w:rsid w:val="00462A88"/>
    <w:rsid w:val="004D2100"/>
    <w:rsid w:val="005C087D"/>
    <w:rsid w:val="005E1581"/>
    <w:rsid w:val="005E1646"/>
    <w:rsid w:val="00751B75"/>
    <w:rsid w:val="00853C88"/>
    <w:rsid w:val="008F64C1"/>
    <w:rsid w:val="00932FE5"/>
    <w:rsid w:val="00A71C98"/>
    <w:rsid w:val="00C01B13"/>
    <w:rsid w:val="00D13E9A"/>
    <w:rsid w:val="00E64A18"/>
    <w:rsid w:val="00E65344"/>
    <w:rsid w:val="00FA2E55"/>
    <w:rsid w:val="00FC6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6B113-A1FE-45BA-B411-B97113B1E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Михайлович Веселов</dc:creator>
  <cp:lastModifiedBy>EMSoboleva</cp:lastModifiedBy>
  <cp:revision>4</cp:revision>
  <dcterms:created xsi:type="dcterms:W3CDTF">2022-06-29T23:33:00Z</dcterms:created>
  <dcterms:modified xsi:type="dcterms:W3CDTF">2022-06-30T01:52:00Z</dcterms:modified>
</cp:coreProperties>
</file>