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9FC" w:themeColor="accent3" w:themeTint="33"/>
  <w:body>
    <w:p w:rsidR="00853C88" w:rsidRDefault="00853C88"/>
    <w:p w:rsidR="000D0DF6" w:rsidRPr="000D0DF6" w:rsidRDefault="000D0DF6" w:rsidP="000D0DF6"/>
    <w:p w:rsidR="000D0DF6" w:rsidRPr="000D0DF6" w:rsidRDefault="000D0DF6" w:rsidP="009F4DF7">
      <w:pPr>
        <w:tabs>
          <w:tab w:val="left" w:pos="142"/>
        </w:tabs>
        <w:jc w:val="center"/>
        <w:rPr>
          <w:b/>
          <w:sz w:val="26"/>
          <w:szCs w:val="26"/>
        </w:rPr>
      </w:pPr>
      <w:r w:rsidRPr="000D0DF6">
        <w:rPr>
          <w:b/>
          <w:bCs/>
          <w:sz w:val="26"/>
          <w:szCs w:val="26"/>
        </w:rPr>
        <w:t>Для сведения</w:t>
      </w:r>
    </w:p>
    <w:p w:rsidR="000D0DF6" w:rsidRDefault="000D0DF6" w:rsidP="009F4DF7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судовладельцев, капитанов судов, агентирующих компаний, должностных лиц,</w:t>
      </w:r>
    </w:p>
    <w:p w:rsidR="000D0DF6" w:rsidRDefault="000D0DF6" w:rsidP="009F4DF7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 xml:space="preserve">ответственных за обеспечение </w:t>
      </w:r>
      <w:proofErr w:type="gramStart"/>
      <w:r w:rsidRPr="000D0DF6">
        <w:rPr>
          <w:b/>
          <w:bCs/>
          <w:sz w:val="26"/>
          <w:szCs w:val="26"/>
        </w:rPr>
        <w:t>транспортной</w:t>
      </w:r>
      <w:proofErr w:type="gramEnd"/>
      <w:r w:rsidRPr="000D0DF6">
        <w:rPr>
          <w:b/>
          <w:bCs/>
          <w:sz w:val="26"/>
          <w:szCs w:val="26"/>
        </w:rPr>
        <w:t xml:space="preserve"> безопасности ОТИ, должностных лиц,</w:t>
      </w:r>
    </w:p>
    <w:p w:rsidR="000D0DF6" w:rsidRDefault="000D0DF6" w:rsidP="009F4DF7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ответственных за охрану портовых средств, организаций, осуществляющих</w:t>
      </w:r>
    </w:p>
    <w:p w:rsidR="000D0DF6" w:rsidRPr="000D0DF6" w:rsidRDefault="000D0DF6" w:rsidP="009F4DF7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хозяйственную дея</w:t>
      </w:r>
      <w:r w:rsidR="00E64A18">
        <w:rPr>
          <w:b/>
          <w:bCs/>
          <w:sz w:val="26"/>
          <w:szCs w:val="26"/>
        </w:rPr>
        <w:t xml:space="preserve">тельность </w:t>
      </w:r>
      <w:r w:rsidR="00C3516F">
        <w:rPr>
          <w:b/>
          <w:bCs/>
          <w:sz w:val="26"/>
          <w:szCs w:val="26"/>
        </w:rPr>
        <w:t>в м</w:t>
      </w:r>
      <w:r w:rsidR="002F7AB3">
        <w:rPr>
          <w:b/>
          <w:bCs/>
          <w:sz w:val="26"/>
          <w:szCs w:val="26"/>
        </w:rPr>
        <w:t>орском порту МАГАДАН</w:t>
      </w:r>
      <w:r w:rsidRPr="000D0DF6">
        <w:rPr>
          <w:b/>
          <w:bCs/>
          <w:sz w:val="26"/>
          <w:szCs w:val="26"/>
        </w:rPr>
        <w:t>, физических лиц</w:t>
      </w:r>
    </w:p>
    <w:p w:rsidR="000D0DF6" w:rsidRPr="000D0DF6" w:rsidRDefault="000D0DF6" w:rsidP="009F4DF7">
      <w:pPr>
        <w:jc w:val="center"/>
      </w:pPr>
      <w:r w:rsidRPr="000D0DF6">
        <w:rPr>
          <w:b/>
          <w:bCs/>
        </w:rPr>
        <w:t>_____________________________________________</w:t>
      </w:r>
    </w:p>
    <w:p w:rsidR="000D0DF6" w:rsidRPr="000D0DF6" w:rsidRDefault="000D0DF6" w:rsidP="009F4DF7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Информирую, что в соответствии с законодательством Российской Федерации о транспортной безопасности, Федеральным агентством морского и речного транспорта утвержден План обеспечения транспортной безопасности объе</w:t>
      </w:r>
      <w:r>
        <w:rPr>
          <w:sz w:val="26"/>
          <w:szCs w:val="26"/>
        </w:rPr>
        <w:t xml:space="preserve">кта транспортной инфраструктуры </w:t>
      </w:r>
      <w:r w:rsidRPr="000D0DF6">
        <w:rPr>
          <w:b/>
          <w:bCs/>
          <w:sz w:val="26"/>
          <w:szCs w:val="26"/>
        </w:rPr>
        <w:t>А</w:t>
      </w:r>
      <w:r w:rsidR="00751B75">
        <w:rPr>
          <w:b/>
          <w:bCs/>
          <w:sz w:val="26"/>
          <w:szCs w:val="26"/>
        </w:rPr>
        <w:t>КВАТОРИЯ</w:t>
      </w:r>
      <w:r w:rsidR="00C3516F">
        <w:rPr>
          <w:b/>
          <w:bCs/>
          <w:sz w:val="26"/>
          <w:szCs w:val="26"/>
        </w:rPr>
        <w:t xml:space="preserve"> МО</w:t>
      </w:r>
      <w:r w:rsidR="00F229BF">
        <w:rPr>
          <w:b/>
          <w:bCs/>
          <w:sz w:val="26"/>
          <w:szCs w:val="26"/>
        </w:rPr>
        <w:t xml:space="preserve">РСКОГО </w:t>
      </w:r>
      <w:r w:rsidR="002F7AB3">
        <w:rPr>
          <w:b/>
          <w:bCs/>
          <w:sz w:val="26"/>
          <w:szCs w:val="26"/>
        </w:rPr>
        <w:t>ПОРТА МАГАДАН</w:t>
      </w:r>
    </w:p>
    <w:p w:rsidR="000D0DF6" w:rsidRPr="000D0DF6" w:rsidRDefault="000D0DF6" w:rsidP="009F4DF7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Должностным лицом, ответственным за обеспечение транспортной безопасности </w:t>
      </w:r>
      <w:r w:rsidRPr="00A71C98">
        <w:rPr>
          <w:b/>
          <w:sz w:val="26"/>
          <w:szCs w:val="26"/>
        </w:rPr>
        <w:t>ОТИ</w:t>
      </w:r>
      <w:r w:rsidR="00204D0A">
        <w:rPr>
          <w:b/>
          <w:sz w:val="26"/>
          <w:szCs w:val="26"/>
        </w:rPr>
        <w:t xml:space="preserve"> </w:t>
      </w:r>
      <w:r w:rsidR="00751B75">
        <w:rPr>
          <w:b/>
          <w:sz w:val="26"/>
          <w:szCs w:val="26"/>
        </w:rPr>
        <w:t>АКВАТОРИЯ</w:t>
      </w:r>
      <w:r w:rsidR="00C3516F">
        <w:rPr>
          <w:b/>
          <w:sz w:val="26"/>
          <w:szCs w:val="26"/>
        </w:rPr>
        <w:t xml:space="preserve"> МО</w:t>
      </w:r>
      <w:r w:rsidR="002F7AB3">
        <w:rPr>
          <w:b/>
          <w:sz w:val="26"/>
          <w:szCs w:val="26"/>
        </w:rPr>
        <w:t>РСКОГО ПОРТА МАГАДАН</w:t>
      </w:r>
      <w:r w:rsidRPr="000D0DF6">
        <w:rPr>
          <w:sz w:val="26"/>
          <w:szCs w:val="26"/>
        </w:rPr>
        <w:t xml:space="preserve"> является </w:t>
      </w:r>
      <w:r w:rsidR="00751B75">
        <w:rPr>
          <w:sz w:val="26"/>
          <w:szCs w:val="26"/>
        </w:rPr>
        <w:t>капитан морского порта</w:t>
      </w:r>
    </w:p>
    <w:p w:rsidR="000D0DF6" w:rsidRPr="000D0DF6" w:rsidRDefault="000D0DF6" w:rsidP="009F4DF7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Планом обеспечения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204D0A">
        <w:rPr>
          <w:b/>
          <w:sz w:val="26"/>
          <w:szCs w:val="26"/>
        </w:rPr>
        <w:t xml:space="preserve"> </w:t>
      </w:r>
      <w:r w:rsidRPr="00A71C98">
        <w:rPr>
          <w:b/>
          <w:sz w:val="26"/>
          <w:szCs w:val="26"/>
        </w:rPr>
        <w:t>А</w:t>
      </w:r>
      <w:r w:rsidR="00751B75">
        <w:rPr>
          <w:b/>
          <w:sz w:val="26"/>
          <w:szCs w:val="26"/>
        </w:rPr>
        <w:t>КВАТОРИЯ</w:t>
      </w:r>
      <w:r w:rsidR="00C3516F">
        <w:rPr>
          <w:b/>
          <w:sz w:val="26"/>
          <w:szCs w:val="26"/>
        </w:rPr>
        <w:t xml:space="preserve"> МО</w:t>
      </w:r>
      <w:r w:rsidR="00F229BF">
        <w:rPr>
          <w:b/>
          <w:sz w:val="26"/>
          <w:szCs w:val="26"/>
        </w:rPr>
        <w:t xml:space="preserve">РСКОГО ПОРТА </w:t>
      </w:r>
      <w:r w:rsidR="002F7AB3">
        <w:rPr>
          <w:b/>
          <w:sz w:val="26"/>
          <w:szCs w:val="26"/>
        </w:rPr>
        <w:t>МАГАДАН</w:t>
      </w:r>
      <w:r w:rsidRPr="000D0DF6">
        <w:rPr>
          <w:sz w:val="26"/>
          <w:szCs w:val="26"/>
        </w:rPr>
        <w:t xml:space="preserve"> установлена зона транспортной безопасности, границы которой совпадают с границами акватории морского порта</w:t>
      </w:r>
    </w:p>
    <w:p w:rsidR="000D0DF6" w:rsidRPr="00FC63B7" w:rsidRDefault="000D0DF6" w:rsidP="009F4DF7">
      <w:pPr>
        <w:jc w:val="center"/>
        <w:rPr>
          <w:color w:val="FF0000"/>
          <w:sz w:val="26"/>
          <w:szCs w:val="26"/>
        </w:rPr>
      </w:pPr>
      <w:r w:rsidRPr="00FC63B7">
        <w:rPr>
          <w:b/>
          <w:bCs/>
          <w:color w:val="FF0000"/>
          <w:sz w:val="26"/>
          <w:szCs w:val="26"/>
        </w:rPr>
        <w:t>На акватории морского порта действует режим, при котором запрещается:</w:t>
      </w:r>
    </w:p>
    <w:p w:rsidR="000D0DF6" w:rsidRPr="000D0DF6" w:rsidRDefault="000D0DF6" w:rsidP="009F4DF7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незаконное нахождение и передвижение судов</w:t>
      </w:r>
    </w:p>
    <w:p w:rsidR="00FC63B7" w:rsidRDefault="000D0DF6" w:rsidP="009F4DF7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провоз и пронос в зону транспортной безопасности оружия и боеприпасов</w:t>
      </w:r>
    </w:p>
    <w:p w:rsidR="000D0DF6" w:rsidRPr="000D0DF6" w:rsidRDefault="000D0DF6" w:rsidP="009F4DF7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к оружию, взрывчатых веществ и устройств, ядовитых и радиоактивных веществ</w:t>
      </w:r>
    </w:p>
    <w:p w:rsidR="000D0DF6" w:rsidRDefault="000D0DF6" w:rsidP="009F4DF7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(при условии отсутствия законных оснований для их ношения или хранения)</w:t>
      </w:r>
    </w:p>
    <w:p w:rsidR="00A71C98" w:rsidRDefault="00A71C98" w:rsidP="009F4DF7">
      <w:pPr>
        <w:spacing w:after="0"/>
        <w:jc w:val="center"/>
        <w:rPr>
          <w:sz w:val="26"/>
          <w:szCs w:val="26"/>
        </w:rPr>
      </w:pPr>
    </w:p>
    <w:p w:rsidR="00A71C98" w:rsidRDefault="00A71C98" w:rsidP="009F4DF7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В случае нарушения режима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751B75">
        <w:rPr>
          <w:b/>
          <w:sz w:val="26"/>
          <w:szCs w:val="26"/>
        </w:rPr>
        <w:t xml:space="preserve"> АКВАТОРИЯ</w:t>
      </w:r>
      <w:r w:rsidR="00C3516F">
        <w:rPr>
          <w:b/>
          <w:sz w:val="26"/>
          <w:szCs w:val="26"/>
        </w:rPr>
        <w:t xml:space="preserve"> МО</w:t>
      </w:r>
      <w:r w:rsidR="002F7AB3">
        <w:rPr>
          <w:b/>
          <w:sz w:val="26"/>
          <w:szCs w:val="26"/>
        </w:rPr>
        <w:t>РСКОГО ПОРТА МАГАДАН</w:t>
      </w:r>
      <w:r w:rsidRPr="000D0DF6">
        <w:rPr>
          <w:sz w:val="26"/>
          <w:szCs w:val="26"/>
        </w:rPr>
        <w:t>, выявления подготовки к совершению или при совершении акта незаконного вмешательства, капитан морского порта информирует компетентные территориальные федеральные органы исполнительной власти с целью принятия мер</w:t>
      </w:r>
    </w:p>
    <w:p w:rsidR="00A71C98" w:rsidRPr="000D0DF6" w:rsidRDefault="00A71C98" w:rsidP="009F4DF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DD9" w:themeFill="accent2"/>
        <w:tblLayout w:type="fixed"/>
        <w:tblCellMar>
          <w:left w:w="0" w:type="dxa"/>
          <w:right w:w="0" w:type="dxa"/>
        </w:tblCellMar>
        <w:tblLook w:val="0000"/>
      </w:tblPr>
      <w:tblGrid>
        <w:gridCol w:w="9613"/>
      </w:tblGrid>
      <w:tr w:rsidR="005C087D" w:rsidRPr="000D0DF6" w:rsidTr="005C087D">
        <w:trPr>
          <w:trHeight w:val="2033"/>
        </w:trPr>
        <w:tc>
          <w:tcPr>
            <w:tcW w:w="9613" w:type="dxa"/>
            <w:shd w:val="clear" w:color="auto" w:fill="009DD9" w:themeFill="accent2"/>
          </w:tcPr>
          <w:p w:rsidR="005C087D" w:rsidRDefault="005C087D" w:rsidP="009F4DF7">
            <w:pPr>
              <w:jc w:val="center"/>
              <w:rPr>
                <w:sz w:val="26"/>
                <w:szCs w:val="26"/>
              </w:rPr>
            </w:pPr>
          </w:p>
          <w:p w:rsidR="005C087D" w:rsidRPr="00FC63B7" w:rsidRDefault="005C087D" w:rsidP="009F4DF7">
            <w:pPr>
              <w:jc w:val="center"/>
              <w:rPr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Неисполнение требований </w:t>
            </w:r>
            <w:proofErr w:type="gramStart"/>
            <w:r w:rsidRPr="00FC63B7">
              <w:rPr>
                <w:b/>
                <w:bCs/>
                <w:color w:val="FF0000"/>
                <w:sz w:val="26"/>
                <w:szCs w:val="26"/>
              </w:rPr>
              <w:t>транспортной</w:t>
            </w:r>
            <w:proofErr w:type="gramEnd"/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безопасности на</w:t>
            </w:r>
          </w:p>
          <w:p w:rsidR="00F229BF" w:rsidRDefault="005C087D" w:rsidP="009F4DF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ОТИ А</w:t>
            </w:r>
            <w:r w:rsidR="000E0C94">
              <w:rPr>
                <w:b/>
                <w:bCs/>
                <w:color w:val="FF0000"/>
                <w:sz w:val="26"/>
                <w:szCs w:val="26"/>
              </w:rPr>
              <w:t>К</w:t>
            </w:r>
            <w:r w:rsidR="00C3516F">
              <w:rPr>
                <w:b/>
                <w:bCs/>
                <w:color w:val="FF0000"/>
                <w:sz w:val="26"/>
                <w:szCs w:val="26"/>
              </w:rPr>
              <w:t>ВАТОРИЯ МО</w:t>
            </w:r>
            <w:r w:rsidR="002F7AB3">
              <w:rPr>
                <w:b/>
                <w:bCs/>
                <w:color w:val="FF0000"/>
                <w:sz w:val="26"/>
                <w:szCs w:val="26"/>
              </w:rPr>
              <w:t>РСКОГО ПОРТА МАГАДАН</w:t>
            </w:r>
            <w:r w:rsidR="00F229BF">
              <w:rPr>
                <w:b/>
                <w:bCs/>
                <w:color w:val="FF0000"/>
                <w:sz w:val="26"/>
                <w:szCs w:val="26"/>
              </w:rPr>
              <w:t xml:space="preserve"> влечет </w:t>
            </w:r>
            <w:r w:rsidRPr="00FC63B7">
              <w:rPr>
                <w:b/>
                <w:bCs/>
                <w:color w:val="FF0000"/>
                <w:sz w:val="26"/>
                <w:szCs w:val="26"/>
              </w:rPr>
              <w:t>наступление</w:t>
            </w:r>
          </w:p>
          <w:p w:rsidR="00C3516F" w:rsidRDefault="005C087D" w:rsidP="009F4DF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административной и уголовной от</w:t>
            </w:r>
            <w:r w:rsidR="00C3516F">
              <w:rPr>
                <w:b/>
                <w:bCs/>
                <w:color w:val="FF0000"/>
                <w:sz w:val="26"/>
                <w:szCs w:val="26"/>
              </w:rPr>
              <w:t>ветственности, в соответствии</w:t>
            </w:r>
            <w:r w:rsidR="00F229BF">
              <w:rPr>
                <w:b/>
                <w:bCs/>
                <w:color w:val="FF0000"/>
                <w:sz w:val="26"/>
                <w:szCs w:val="26"/>
              </w:rPr>
              <w:t xml:space="preserve"> с</w:t>
            </w:r>
          </w:p>
          <w:p w:rsidR="005C087D" w:rsidRDefault="005C087D" w:rsidP="009F4DF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законодательством Российской Федерации</w:t>
            </w:r>
            <w:bookmarkStart w:id="0" w:name="_GoBack"/>
            <w:bookmarkEnd w:id="0"/>
          </w:p>
          <w:p w:rsidR="005C087D" w:rsidRPr="000D0DF6" w:rsidRDefault="005C087D" w:rsidP="009F4DF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0DF6" w:rsidRDefault="000D0DF6" w:rsidP="009F4DF7">
      <w:pPr>
        <w:jc w:val="center"/>
      </w:pPr>
    </w:p>
    <w:sectPr w:rsidR="000D0DF6" w:rsidSect="00221007">
      <w:pgSz w:w="11906" w:h="16838" w:code="9"/>
      <w:pgMar w:top="284" w:right="567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3C2"/>
    <w:rsid w:val="000623C2"/>
    <w:rsid w:val="000D0DF6"/>
    <w:rsid w:val="000E0C94"/>
    <w:rsid w:val="00204D0A"/>
    <w:rsid w:val="00221007"/>
    <w:rsid w:val="002C1DC9"/>
    <w:rsid w:val="002F7AB3"/>
    <w:rsid w:val="00314C30"/>
    <w:rsid w:val="004D2100"/>
    <w:rsid w:val="005C087D"/>
    <w:rsid w:val="005E1581"/>
    <w:rsid w:val="005E1646"/>
    <w:rsid w:val="00751B75"/>
    <w:rsid w:val="00853C88"/>
    <w:rsid w:val="009F4DF7"/>
    <w:rsid w:val="00A50462"/>
    <w:rsid w:val="00A71C98"/>
    <w:rsid w:val="00AF1821"/>
    <w:rsid w:val="00C01B13"/>
    <w:rsid w:val="00C3516F"/>
    <w:rsid w:val="00D13E9A"/>
    <w:rsid w:val="00DC1A8E"/>
    <w:rsid w:val="00E64A18"/>
    <w:rsid w:val="00E65344"/>
    <w:rsid w:val="00F229BF"/>
    <w:rsid w:val="00FC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9954-43DB-475F-92FB-6DE87C04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Михайлович Веселов</dc:creator>
  <cp:lastModifiedBy>EMSoboleva</cp:lastModifiedBy>
  <cp:revision>4</cp:revision>
  <dcterms:created xsi:type="dcterms:W3CDTF">2022-06-29T23:36:00Z</dcterms:created>
  <dcterms:modified xsi:type="dcterms:W3CDTF">2022-06-30T01:52:00Z</dcterms:modified>
</cp:coreProperties>
</file>