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7" w:rsidRDefault="008D26E7">
      <w:pPr>
        <w:pStyle w:val="ConsPlusNormal"/>
        <w:outlineLvl w:val="0"/>
      </w:pPr>
      <w:r>
        <w:t>Зарегистрировано в Минюсте России 25 июля 2014 г. N 33290</w:t>
      </w:r>
    </w:p>
    <w:p w:rsidR="008D26E7" w:rsidRDefault="008D26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E7" w:rsidRDefault="008D26E7">
      <w:pPr>
        <w:pStyle w:val="ConsPlusNormal"/>
        <w:jc w:val="center"/>
      </w:pPr>
    </w:p>
    <w:p w:rsidR="008D26E7" w:rsidRDefault="008D26E7">
      <w:pPr>
        <w:pStyle w:val="ConsPlusTitle"/>
        <w:jc w:val="center"/>
      </w:pPr>
      <w:r>
        <w:t>МИНИСТЕРСТВО ТРАНСПОРТА РОССИЙСКОЙ ФЕДЕРАЦИИ</w:t>
      </w:r>
    </w:p>
    <w:p w:rsidR="008D26E7" w:rsidRDefault="008D26E7">
      <w:pPr>
        <w:pStyle w:val="ConsPlusTitle"/>
        <w:jc w:val="center"/>
      </w:pPr>
    </w:p>
    <w:p w:rsidR="008D26E7" w:rsidRDefault="008D26E7">
      <w:pPr>
        <w:pStyle w:val="ConsPlusTitle"/>
        <w:jc w:val="center"/>
      </w:pPr>
      <w:r>
        <w:t>ПРИКАЗ</w:t>
      </w:r>
    </w:p>
    <w:p w:rsidR="008D26E7" w:rsidRDefault="008D26E7">
      <w:pPr>
        <w:pStyle w:val="ConsPlusTitle"/>
        <w:jc w:val="center"/>
      </w:pPr>
      <w:r>
        <w:t>от 7 июля 2014 г. N 178</w:t>
      </w:r>
    </w:p>
    <w:p w:rsidR="008D26E7" w:rsidRDefault="008D26E7">
      <w:pPr>
        <w:pStyle w:val="ConsPlusTitle"/>
        <w:jc w:val="center"/>
      </w:pPr>
    </w:p>
    <w:p w:rsidR="008D26E7" w:rsidRDefault="008D26E7">
      <w:pPr>
        <w:pStyle w:val="ConsPlusTitle"/>
        <w:jc w:val="center"/>
      </w:pPr>
      <w:r>
        <w:t>ОБ УТВЕРЖДЕНИИ ПЕРЕЧНЯ</w:t>
      </w:r>
    </w:p>
    <w:p w:rsidR="008D26E7" w:rsidRDefault="008D26E7">
      <w:pPr>
        <w:pStyle w:val="ConsPlusTitle"/>
        <w:jc w:val="center"/>
      </w:pPr>
      <w:r>
        <w:t>УСЛУГ В МОРСКИХ ПОРТАХ, ОКАЗЫВАЕМЫХ АДМИНИСТРАЦИЯМИ</w:t>
      </w:r>
    </w:p>
    <w:p w:rsidR="008D26E7" w:rsidRDefault="008D26E7">
      <w:pPr>
        <w:pStyle w:val="ConsPlusTitle"/>
        <w:jc w:val="center"/>
      </w:pPr>
      <w:r>
        <w:t>МОРСКИХ ПОРТОВ</w:t>
      </w:r>
    </w:p>
    <w:p w:rsidR="008D26E7" w:rsidRDefault="008D2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26E7" w:rsidRDefault="008D2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6E7" w:rsidRDefault="008D26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06.07.2016 N 182)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</w:tr>
    </w:tbl>
    <w:p w:rsidR="008D26E7" w:rsidRDefault="008D26E7">
      <w:pPr>
        <w:pStyle w:val="ConsPlusNormal"/>
        <w:jc w:val="center"/>
      </w:pPr>
    </w:p>
    <w:p w:rsidR="008D26E7" w:rsidRDefault="008D26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>
        <w:t xml:space="preserve"> </w:t>
      </w:r>
      <w:proofErr w:type="gramStart"/>
      <w:r>
        <w:t>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  <w:proofErr w:type="gramEnd"/>
    </w:p>
    <w:p w:rsidR="008D26E7" w:rsidRDefault="008D26E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услуг в морских портах, оказываемых администрациями морских портов.</w:t>
      </w: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jc w:val="right"/>
      </w:pPr>
      <w:r>
        <w:t>Министр</w:t>
      </w:r>
    </w:p>
    <w:p w:rsidR="008D26E7" w:rsidRDefault="008D26E7">
      <w:pPr>
        <w:pStyle w:val="ConsPlusNormal"/>
        <w:jc w:val="right"/>
      </w:pPr>
      <w:r>
        <w:t>М.Ю.СОКОЛОВ</w:t>
      </w: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jc w:val="right"/>
        <w:outlineLvl w:val="0"/>
      </w:pPr>
      <w:r>
        <w:t>Утвержден</w:t>
      </w:r>
    </w:p>
    <w:p w:rsidR="008D26E7" w:rsidRDefault="008D26E7">
      <w:pPr>
        <w:pStyle w:val="ConsPlusNormal"/>
        <w:jc w:val="right"/>
      </w:pPr>
      <w:r>
        <w:t>приказом Минтранса России</w:t>
      </w:r>
    </w:p>
    <w:p w:rsidR="008D26E7" w:rsidRDefault="008D26E7">
      <w:pPr>
        <w:pStyle w:val="ConsPlusNormal"/>
        <w:jc w:val="right"/>
      </w:pPr>
      <w:r>
        <w:t>от 7 июля 2014 г. N 178</w:t>
      </w:r>
    </w:p>
    <w:p w:rsidR="008D26E7" w:rsidRDefault="008D26E7">
      <w:pPr>
        <w:pStyle w:val="ConsPlusNormal"/>
        <w:jc w:val="right"/>
      </w:pPr>
    </w:p>
    <w:p w:rsidR="008D26E7" w:rsidRDefault="008D26E7">
      <w:pPr>
        <w:pStyle w:val="ConsPlusTitle"/>
        <w:jc w:val="center"/>
      </w:pPr>
      <w:bookmarkStart w:id="0" w:name="P29"/>
      <w:bookmarkEnd w:id="0"/>
      <w:r>
        <w:t>ПЕРЕЧЕНЬ</w:t>
      </w:r>
    </w:p>
    <w:p w:rsidR="008D26E7" w:rsidRDefault="008D26E7">
      <w:pPr>
        <w:pStyle w:val="ConsPlusTitle"/>
        <w:jc w:val="center"/>
      </w:pPr>
      <w:r>
        <w:t>УСЛУГ В МОРСКИХ ПОРТАХ, ОКАЗЫВАЕМЫХ АДМИНИСТРАЦИЯМИ</w:t>
      </w:r>
    </w:p>
    <w:p w:rsidR="008D26E7" w:rsidRDefault="008D26E7">
      <w:pPr>
        <w:pStyle w:val="ConsPlusTitle"/>
        <w:jc w:val="center"/>
      </w:pPr>
      <w:r>
        <w:t>МОРСКИХ ПОРТОВ</w:t>
      </w:r>
    </w:p>
    <w:p w:rsidR="008D26E7" w:rsidRDefault="008D2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26E7" w:rsidRDefault="008D2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6E7" w:rsidRDefault="008D26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06.07.2016 N 182)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E7" w:rsidRDefault="008D26E7">
            <w:pPr>
              <w:pStyle w:val="ConsPlusNormal"/>
            </w:pPr>
          </w:p>
        </w:tc>
      </w:tr>
    </w:tbl>
    <w:p w:rsidR="008D26E7" w:rsidRDefault="008D26E7">
      <w:pPr>
        <w:pStyle w:val="ConsPlusNormal"/>
        <w:ind w:firstLine="540"/>
        <w:jc w:val="both"/>
      </w:pPr>
    </w:p>
    <w:p w:rsidR="008D26E7" w:rsidRDefault="008D26E7">
      <w:pPr>
        <w:pStyle w:val="ConsPlusNormal"/>
        <w:ind w:firstLine="540"/>
        <w:jc w:val="both"/>
      </w:pPr>
      <w:r>
        <w:t>1. Услуги по обеспечению безопасности мореплавания в морском порту и на подходах к нему.</w:t>
      </w:r>
    </w:p>
    <w:p w:rsidR="008D26E7" w:rsidRDefault="008D26E7">
      <w:pPr>
        <w:pStyle w:val="ConsPlusNormal"/>
        <w:spacing w:before="220"/>
        <w:ind w:firstLine="540"/>
        <w:jc w:val="both"/>
      </w:pPr>
      <w:r>
        <w:t>2. Услуги по обеспечению готовности к проведению аварийно-спасательных работ.</w:t>
      </w:r>
    </w:p>
    <w:p w:rsidR="008D26E7" w:rsidRDefault="008D26E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">
        <w:r>
          <w:rPr>
            <w:color w:val="0000FF"/>
          </w:rPr>
          <w:t>Приказ</w:t>
        </w:r>
      </w:hyperlink>
      <w:r>
        <w:t xml:space="preserve"> Минтранса России от 06.07.2016 N 182.</w:t>
      </w:r>
    </w:p>
    <w:p w:rsidR="008D26E7" w:rsidRDefault="008D26E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3</w:t>
        </w:r>
      </w:hyperlink>
      <w:r>
        <w:t>. Услуги, связанные с проведением в морском порту спасательных операций.</w:t>
      </w:r>
    </w:p>
    <w:p w:rsidR="008D26E7" w:rsidRDefault="008D26E7">
      <w:pPr>
        <w:pStyle w:val="ConsPlusNormal"/>
        <w:ind w:firstLine="540"/>
        <w:jc w:val="both"/>
      </w:pPr>
    </w:p>
    <w:p w:rsidR="00642F3E" w:rsidRDefault="008D26E7"/>
    <w:sectPr w:rsidR="00642F3E" w:rsidSect="00B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6E7"/>
    <w:rsid w:val="00155F75"/>
    <w:rsid w:val="002A78AB"/>
    <w:rsid w:val="002F7BB7"/>
    <w:rsid w:val="00856702"/>
    <w:rsid w:val="008D26E7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2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698AE7CC6342CD83F8AD1685DFDD9BCB84B47DD52DB7B3BD14FFFBC0AB0A4460E904CE990BAC1F4DD93A548C8BDDAFBCEEFE62F2F04136Bp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C698AE7CC6342CD83F8AD1685DFDD9BCB84B47DD52DB7B3BD14FFFBC0AB0A4460E904CE990BAC1FBDD93A548C8BDDAFBCEEFE62F2F04136Bp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C698AE7CC6342CD83F8AD1685DFDD9BCB84B47DD52DB7B3BD14FFFBC0AB0A4460E904CE990BAC1FADD93A548C8BDDAFBCEEFE62F2F04136Bp3D" TargetMode="External"/><Relationship Id="rId5" Type="http://schemas.openxmlformats.org/officeDocument/2006/relationships/hyperlink" Target="consultantplus://offline/ref=11C698AE7CC6342CD83F8AD1685DFDD9BAB84A47DA51DB7B3BD14FFFBC0AB0A4460E9049E19BEE90B883CAF40E83B0D8E7D2EFE663p2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C698AE7CC6342CD83F8AD1685DFDD9BCB84B47DD52DB7B3BD14FFFBC0AB0A4460E904CE990BAC1FADD93A548C8BDDAFBCEEFE62F2F04136Bp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2023-02-02T03:41:00Z</dcterms:created>
  <dcterms:modified xsi:type="dcterms:W3CDTF">2023-02-02T03:42:00Z</dcterms:modified>
</cp:coreProperties>
</file>