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3" w:rsidRDefault="007925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2553" w:rsidRDefault="00792553">
      <w:pPr>
        <w:pStyle w:val="ConsPlusNormal"/>
        <w:jc w:val="both"/>
        <w:outlineLvl w:val="0"/>
      </w:pPr>
    </w:p>
    <w:p w:rsidR="00792553" w:rsidRDefault="00792553">
      <w:pPr>
        <w:pStyle w:val="ConsPlusNormal"/>
        <w:outlineLvl w:val="0"/>
      </w:pPr>
      <w:r>
        <w:t>Зарегистрировано в Минюсте России 22 апреля 2009 г. N 13809</w:t>
      </w:r>
    </w:p>
    <w:p w:rsidR="00792553" w:rsidRDefault="007925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553" w:rsidRDefault="00792553">
      <w:pPr>
        <w:pStyle w:val="ConsPlusNormal"/>
      </w:pPr>
    </w:p>
    <w:p w:rsidR="00792553" w:rsidRDefault="00792553">
      <w:pPr>
        <w:pStyle w:val="ConsPlusTitle"/>
        <w:jc w:val="center"/>
      </w:pPr>
      <w:r>
        <w:t>МИНИСТЕРСТВО ТРАНСПОРТА РОССИЙСКОЙ ФЕДЕРАЦИИ</w:t>
      </w:r>
    </w:p>
    <w:p w:rsidR="00792553" w:rsidRDefault="00792553">
      <w:pPr>
        <w:pStyle w:val="ConsPlusTitle"/>
        <w:jc w:val="center"/>
      </w:pPr>
    </w:p>
    <w:p w:rsidR="00792553" w:rsidRDefault="00792553">
      <w:pPr>
        <w:pStyle w:val="ConsPlusTitle"/>
        <w:jc w:val="center"/>
      </w:pPr>
      <w:r>
        <w:t>ПРИКАЗ</w:t>
      </w:r>
    </w:p>
    <w:p w:rsidR="00792553" w:rsidRDefault="00792553">
      <w:pPr>
        <w:pStyle w:val="ConsPlusTitle"/>
        <w:jc w:val="center"/>
      </w:pPr>
      <w:r>
        <w:t>от 19 декабря 2008 г. N 214</w:t>
      </w:r>
    </w:p>
    <w:p w:rsidR="00792553" w:rsidRDefault="00792553">
      <w:pPr>
        <w:pStyle w:val="ConsPlusTitle"/>
        <w:jc w:val="center"/>
      </w:pPr>
    </w:p>
    <w:p w:rsidR="00792553" w:rsidRDefault="00792553">
      <w:pPr>
        <w:pStyle w:val="ConsPlusTitle"/>
        <w:jc w:val="center"/>
      </w:pPr>
      <w:r>
        <w:t>ОБ УТВЕРЖДЕНИИ ПОРЯДКА</w:t>
      </w:r>
    </w:p>
    <w:p w:rsidR="00792553" w:rsidRDefault="00792553">
      <w:pPr>
        <w:pStyle w:val="ConsPlusTitle"/>
        <w:jc w:val="center"/>
      </w:pPr>
      <w:r>
        <w:t>ОФОРМЛЕНИЯ, ВЫДАЧИ И ВЕДЕНИЯ МОРЕХОДНОЙ КНИЖКИ</w:t>
      </w:r>
    </w:p>
    <w:p w:rsidR="00792553" w:rsidRDefault="007925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2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553" w:rsidRDefault="00792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553" w:rsidRDefault="00792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30.01.2014 </w:t>
            </w:r>
            <w:hyperlink r:id="rId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553" w:rsidRDefault="0079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6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</w:tr>
    </w:tbl>
    <w:p w:rsidR="00792553" w:rsidRDefault="00792553">
      <w:pPr>
        <w:pStyle w:val="ConsPlusNormal"/>
        <w:jc w:val="center"/>
      </w:pPr>
    </w:p>
    <w:p w:rsidR="00792553" w:rsidRDefault="0079255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</w:t>
        </w:r>
      </w:hyperlink>
      <w:r>
        <w:t xml:space="preserve"> Положения о мореходной книжке, утвержденного Постановлением Правительства Российской Федерации от 18 августа 2008 г. N 628 "О </w:t>
      </w:r>
      <w:proofErr w:type="gramStart"/>
      <w:r>
        <w:t>Положении</w:t>
      </w:r>
      <w:proofErr w:type="gramEnd"/>
      <w: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3937), приказываю: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оформления, выдачи и ведения мореходной книжки.</w:t>
      </w: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  <w:r>
        <w:t>Министр</w:t>
      </w:r>
    </w:p>
    <w:p w:rsidR="00792553" w:rsidRDefault="00792553">
      <w:pPr>
        <w:pStyle w:val="ConsPlusNormal"/>
        <w:jc w:val="right"/>
      </w:pPr>
      <w:r>
        <w:t>И.Е.ЛЕВИТИН</w:t>
      </w: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  <w:outlineLvl w:val="0"/>
      </w:pPr>
      <w:r>
        <w:t>Утвержден</w:t>
      </w:r>
    </w:p>
    <w:p w:rsidR="00792553" w:rsidRDefault="00792553">
      <w:pPr>
        <w:pStyle w:val="ConsPlusNormal"/>
        <w:jc w:val="right"/>
      </w:pPr>
      <w:r>
        <w:t>Приказом Минтранса России</w:t>
      </w:r>
    </w:p>
    <w:p w:rsidR="00792553" w:rsidRDefault="00792553">
      <w:pPr>
        <w:pStyle w:val="ConsPlusNormal"/>
        <w:jc w:val="right"/>
      </w:pPr>
      <w:r>
        <w:t>от 19 декабря 2008 г. N 214</w:t>
      </w:r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Title"/>
        <w:jc w:val="center"/>
      </w:pPr>
      <w:bookmarkStart w:id="0" w:name="P29"/>
      <w:bookmarkEnd w:id="0"/>
      <w:r>
        <w:t>ПОРЯДОК</w:t>
      </w:r>
    </w:p>
    <w:p w:rsidR="00792553" w:rsidRDefault="00792553">
      <w:pPr>
        <w:pStyle w:val="ConsPlusTitle"/>
        <w:jc w:val="center"/>
      </w:pPr>
      <w:r>
        <w:t>ОФОРМЛЕНИЯ, ВЫДАЧИ И ВЕДЕНИЯ МОРЕХОДНОЙ КНИЖКИ</w:t>
      </w:r>
    </w:p>
    <w:p w:rsidR="00792553" w:rsidRDefault="007925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925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553" w:rsidRDefault="00792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553" w:rsidRDefault="00792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30.01.2014 </w:t>
            </w:r>
            <w:hyperlink r:id="rId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553" w:rsidRDefault="0079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9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53" w:rsidRDefault="00792553">
            <w:pPr>
              <w:pStyle w:val="ConsPlusNormal"/>
            </w:pPr>
          </w:p>
        </w:tc>
      </w:tr>
    </w:tbl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 xml:space="preserve">1. Порядок оформления, выдачи и ведения мореходной книжки (далее - Порядок) разработан в соответствии с </w:t>
      </w:r>
      <w:hyperlink r:id="rId10">
        <w:r>
          <w:rPr>
            <w:color w:val="0000FF"/>
          </w:rPr>
          <w:t>пунктом 4</w:t>
        </w:r>
      </w:hyperlink>
      <w:r>
        <w:t xml:space="preserve"> Положения о мореходной книжке (далее - Положение), утвержденного Постановлением Правительства Российской Федерации от 18 августа 2008 г. N 628 "О </w:t>
      </w:r>
      <w:proofErr w:type="gramStart"/>
      <w:r>
        <w:t>Положении</w:t>
      </w:r>
      <w:proofErr w:type="gramEnd"/>
      <w: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</w:t>
      </w:r>
      <w:proofErr w:type="gramStart"/>
      <w:r>
        <w:t>2009, N 23, ст. 2821; 2013, N 12, ст. 1347).</w:t>
      </w:r>
      <w:proofErr w:type="gramEnd"/>
    </w:p>
    <w:p w:rsidR="00792553" w:rsidRDefault="0079255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2. Мореходная книжка является документом, содержащим сведения о работе моряка в </w:t>
      </w:r>
      <w:r>
        <w:lastRenderedPageBreak/>
        <w:t>качестве члена экипажа морского судна (далее - судно)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&lt;*&gt;</w:t>
      </w:r>
      <w:hyperlink r:id="rId12">
        <w:r>
          <w:rPr>
            <w:color w:val="0000FF"/>
          </w:rPr>
          <w:t>Пункт 1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 xml:space="preserve">Мореходная книжка не заменяет трудовую книжку, предусмотренную </w:t>
      </w:r>
      <w:hyperlink r:id="rId13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Федерации, или сведения о трудовой деятельности, предусмотренные </w:t>
      </w:r>
      <w:hyperlink r:id="rId1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&lt;**&gt;</w:t>
      </w:r>
    </w:p>
    <w:p w:rsidR="00792553" w:rsidRDefault="0079255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Минтранса России от 31.08.2020 N 336)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&lt;**&gt; Пункт 6 Положения о мореходной книжке, утвержденного постановлением Правительства Российской Федерации от 18 августа 2008 г. N 628 (Собрание законодательства Российской Федерации, 2008, N 34, ст. 3937; 2020, N 30, ст. 4898).</w:t>
      </w:r>
    </w:p>
    <w:p w:rsidR="00792553" w:rsidRDefault="00792553">
      <w:pPr>
        <w:pStyle w:val="ConsPlusNormal"/>
        <w:jc w:val="both"/>
      </w:pPr>
      <w:r>
        <w:t xml:space="preserve">(сноска 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Минтранса России от 31.08.2020 N 336)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3. Мореходная книжка должна быть на руках у каждого члена экипажа морского судна, плавающего под Государственным флагом Российской Федерации, при выходе на судне в море в качестве подтверждения занятия должности на борту этого судна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&lt;*&gt;</w:t>
      </w:r>
      <w:hyperlink r:id="rId17">
        <w:r>
          <w:rPr>
            <w:color w:val="0000FF"/>
          </w:rPr>
          <w:t>Пункт 5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bookmarkStart w:id="1" w:name="P51"/>
      <w:bookmarkEnd w:id="1"/>
      <w:r>
        <w:t>4. Мореходная книжка выдается: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1) гражданам Российской Федерации, иностранным гражданам и лицам без гражданства, занятым на любой должности на борту морского судна, плавающего под Государственным флагом Российской Федерации;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2) курсантам (учащимся) учебных заведений, направляемым на морские суда для прохождения плавательной практики;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3) гражданам Российской Федерации, уровень профессиональной подготовки и состояние здоровья которых соответствуют требованиям, установленным международными конвенциями для членов экипажей морских судов, и готовым к занятию любой соответствующей их подготовке и компетентности должности на борту судна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См</w:t>
      </w:r>
      <w:proofErr w:type="gramEnd"/>
      <w:r>
        <w:t xml:space="preserve">. </w:t>
      </w:r>
      <w:hyperlink r:id="rId18">
        <w:r>
          <w:rPr>
            <w:color w:val="0000FF"/>
          </w:rPr>
          <w:t>пункт 3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 xml:space="preserve">5. Мореходная книжка </w:t>
      </w:r>
      <w:proofErr w:type="gramStart"/>
      <w:r>
        <w:t>оформляется и выдается</w:t>
      </w:r>
      <w:proofErr w:type="gramEnd"/>
      <w:r>
        <w:t>:</w:t>
      </w:r>
    </w:p>
    <w:p w:rsidR="00792553" w:rsidRDefault="00792553">
      <w:pPr>
        <w:pStyle w:val="ConsPlusNormal"/>
        <w:spacing w:before="220"/>
        <w:ind w:firstLine="540"/>
        <w:jc w:val="both"/>
      </w:pPr>
      <w:proofErr w:type="gramStart"/>
      <w:r>
        <w:t>судовладельцами, зарегистрированными на территории Российской Федерации и являющимися работодателями (далее - судовладельцы) соискателей мореходной книжки, - после заключения с гражданином Российской Федерации, иностранным гражданином или лицом без гражданства, не имеющими мореходной книжки, трудового договора о работе на судне;</w:t>
      </w:r>
      <w:proofErr w:type="gramEnd"/>
    </w:p>
    <w:p w:rsidR="00792553" w:rsidRDefault="00792553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федеральными государственными учреждениями, осуществляющими выдачу удостоверений личности моряка, администрациями морских портов, администрациями бассейнов внутренних водных путей (далее - учреждения) - при обращении в учреждение лиц,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настоящего Порядка, с заявлением о выдаче мореходной книжки (далее - заявление) согласно образцу </w:t>
      </w:r>
      <w:hyperlink w:anchor="P195">
        <w:r>
          <w:rPr>
            <w:color w:val="0000FF"/>
          </w:rPr>
          <w:t>приложения N 1</w:t>
        </w:r>
      </w:hyperlink>
      <w:r>
        <w:t xml:space="preserve"> к настоящему Порядку;</w:t>
      </w:r>
    </w:p>
    <w:p w:rsidR="00792553" w:rsidRDefault="00792553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учебными заведениями морского и речного транспорта - курсантам (учащимся) учебных заведений, не имеющим мореходной книжки, направляемым на судно для прохождения плавательной практики.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Оформление и выдача мореходной книжки соискателю мореходной книжки, подавшему заявление (далее - заявитель), осуществляется в срок, не превышающий трех дней </w:t>
      </w:r>
      <w:proofErr w:type="gramStart"/>
      <w:r>
        <w:t>с даты представления</w:t>
      </w:r>
      <w:proofErr w:type="gramEnd"/>
      <w:r>
        <w:t xml:space="preserve"> документов, указанных в </w:t>
      </w:r>
      <w:hyperlink w:anchor="P72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При выдаче мореходной книжки с соискателя мореходной книжки взимается плата, размер которой определяется размером расходов на приобретение бланка мореходной книжки. В случае неправильного первичного заполнения бланка мореходной книжки,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 &lt;**&gt;.</w:t>
      </w:r>
    </w:p>
    <w:p w:rsidR="00792553" w:rsidRDefault="00792553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&lt;**&gt;</w:t>
      </w:r>
      <w:hyperlink r:id="rId21">
        <w:r>
          <w:rPr>
            <w:color w:val="0000FF"/>
          </w:rPr>
          <w:t>Абзац второй пункта 4</w:t>
        </w:r>
      </w:hyperlink>
      <w:r>
        <w:t xml:space="preserve"> Положения.</w:t>
      </w:r>
    </w:p>
    <w:p w:rsidR="00792553" w:rsidRDefault="00792553">
      <w:pPr>
        <w:pStyle w:val="ConsPlusNormal"/>
        <w:jc w:val="both"/>
      </w:pPr>
      <w:r>
        <w:t xml:space="preserve">(сноска введена </w:t>
      </w:r>
      <w:hyperlink r:id="rId22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установленного порядка оформления, выдачи и ведения мореходной книжки, а также организацию обеспечения учреждений, учебных заведений морского и речного транспорта и судовладельцев бланками мореходных книжек осуществляет Федеральное агентство морского и речного транспорта.</w:t>
      </w:r>
    </w:p>
    <w:p w:rsidR="00792553" w:rsidRDefault="00792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7. Для получения мореходной книжки заявитель представляет: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1) судовладельцу: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заявление;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2) в учреждение: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заявление;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один из следующих документов: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трудовой договор, заключенный заявителем с российским судовладельцем; или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представление на выдачу мореходной книжки (внесение сведений о найме на судно) согласно образцу </w:t>
      </w:r>
      <w:hyperlink w:anchor="P251">
        <w:r>
          <w:rPr>
            <w:color w:val="0000FF"/>
          </w:rPr>
          <w:t>приложения N 2</w:t>
        </w:r>
      </w:hyperlink>
      <w:r>
        <w:t xml:space="preserve"> к настоящему Порядку от организации по найму и трудоустройству моряков, </w:t>
      </w:r>
      <w:proofErr w:type="gramStart"/>
      <w:r>
        <w:t>деятельность</w:t>
      </w:r>
      <w:proofErr w:type="gramEnd"/>
      <w:r>
        <w:t xml:space="preserve"> которой соответствует требованиям </w:t>
      </w:r>
      <w:hyperlink r:id="rId24">
        <w:r>
          <w:rPr>
            <w:color w:val="0000FF"/>
          </w:rPr>
          <w:t>Конвенции</w:t>
        </w:r>
      </w:hyperlink>
      <w:r>
        <w:t xml:space="preserve"> о найме и трудоустройстве моряков (Конвенции N 179) &lt;*&gt;; или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Ратифицирована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10 июля 2001 г. N 88-ФЗ "О ратификации Конвенции о найме и трудоустройстве моряков (Конвенция N 179)" (Собрание законодательства Российской Федерации, 2001, N 29, ст. 2943).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lastRenderedPageBreak/>
        <w:t>действительный диплом, квалификационное и специальное свидетельство специалиста, подтверждающее соответствие уровня профессиональной подготовки, а также документы, подтверждающие соответствие состояния здоровья заявителя требованиям, установленным международными договорами Российской Федерации для членов экипажей морских судов (для заявителей, являющихся гражданами Российской Федерации);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3) в учебное заведение морского и речного транспорта: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заявление;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основной документ, удостоверяющий личность на территории Российской Федерации;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свидетельство о прохождении подготовки в соответствии с требованиями раздела A-VI/1 главы VI Кодекса по подготовке и дипломированию моряков и несению вахты (приложение N 2 к Международной конвенции о подготовке и дипломировании моряков и несении вахты 1978 года с поправками)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Решение о вступлении СССР в Конвенцию принято </w:t>
      </w:r>
      <w:hyperlink r:id="rId26">
        <w:r>
          <w:rPr>
            <w:color w:val="0000FF"/>
          </w:rPr>
          <w:t>Постановлением</w:t>
        </w:r>
      </w:hyperlink>
      <w:r>
        <w:t xml:space="preserve"> Совета Министров СССР от 14 сентября 1979 г. N 871.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Одновременно с документами во все указанные выше организации представляются две фотографии. Фотография должна быть черно-белой или цветной размером 30 x 40 мм и выполнена на светлом фоне на матовой бумаге. На снимке владелец мореходной книжки должен быть изображен без головного убора.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8. Заявление о выдаче мореходной книжки и представление на выдачу мореходной книжки от организации по найму и трудоустройству моряков заполняются с использованием технических средств или разборчивым почерком.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9. В мореходной книжке на русском и английском языках указываются следующие сведения о личности ее владельца: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1) фамилия, имя, отчество и другие части имени, если такие имеются;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2) гражданство или его отсутствие, если владелец мореходной книжки является лицом без гражданства;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4) место рождения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См</w:t>
      </w:r>
      <w:proofErr w:type="gramEnd"/>
      <w:r>
        <w:t xml:space="preserve">. </w:t>
      </w:r>
      <w:hyperlink r:id="rId27">
        <w:r>
          <w:rPr>
            <w:color w:val="0000FF"/>
          </w:rPr>
          <w:t>пункт 7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10. В мореходной книжке содержатся: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1) фотография владельца мореходной книжки;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2) подпись владельца мореходной книжки;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3) наименование организации, должность, фамилия и инициалы лица, выдавшего мореходную книжку;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lastRenderedPageBreak/>
        <w:t>4) дата выдачи мореходной книжки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См</w:t>
      </w:r>
      <w:proofErr w:type="gramEnd"/>
      <w:r>
        <w:t xml:space="preserve">. </w:t>
      </w:r>
      <w:hyperlink r:id="rId28">
        <w:r>
          <w:rPr>
            <w:color w:val="0000FF"/>
          </w:rPr>
          <w:t>пункт 8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11. Бланки мореходных книжек заполняются с использованием технических средств или разборчивым почерком чернилами черного цвета следующим образом: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фамилия, имя, отчество владельца мореходной книжки указываются прописными буквами на русском языке. Через знак "/" прописными буквами указываются фамилия и имя с использованием знаков латинского алфавита &lt;*&gt;;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&lt;*&gt; Добавление 3 "Транслитерация, рекомендуемая для использования государствами" к разделу III "Технические требования к машиносчитываемым паспортам, общие для всех машиносчитываемых проездных документов" документа ИКАО Doc 9303 (5-е издание, 2003 год), часть 1 "Машиносчитываемые паспорта".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графа "Пол": "F" - для женщин, "M" - для мужчин;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графа "Гражданство":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граждан Российской Федерации - "Россия/Russia";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иностранных граждан гражданство указывается на русском и английском языках через знак "/";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лиц без гражданства указывается "без гражданства/stateless";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даты в графах "Дата рождения", "Дата выдачи" и "Дата окончания срока действия" указываются двузначными арабскими цифрами в последовательности: день/месяц/год (например: 06/03/08);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в графе "Место рождения" указывается наименование республики, края, области, города. Запись производится на основании данных о месте рождения владельца мореходной книжки, указанных в основном документе, удостоверяющем личность на территории Российской Федерации или в основном документе, удостоверяющем личность гражданина Российской Федерации за пределами территории Российской Федерации.</w:t>
      </w:r>
    </w:p>
    <w:p w:rsidR="00792553" w:rsidRDefault="007925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При указании государства, в котором родился владелец мореходной книжки, через знак "/" указывается аббревиатура государства на английском языке или его название.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заявителей, родившихся на территории СССР до 6 февраля 1992 г., указывается аббревиатура СССР на английском языке: "USSR", например: Рига/USSR или Москва/USSR.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заявителей, родившихся на территории Российской Федерации с 6 февраля 1992 г., место рождения указывается, например, следующим образом: Самара/Russia.</w:t>
      </w:r>
    </w:p>
    <w:p w:rsidR="00792553" w:rsidRDefault="0079255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Для заявителей, родившихся за пределами Российской Федерации с 6 февраля 1992 г., место рождения указывается, например, следующим образом: Киев/Ukraine, Вашингтон/USA;</w:t>
      </w:r>
    </w:p>
    <w:p w:rsidR="00792553" w:rsidRDefault="0079255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в графе "Должность, фамилия, подпись уполномоченного лица/official's position, name, </w:t>
      </w:r>
      <w:r>
        <w:lastRenderedPageBreak/>
        <w:t xml:space="preserve">signature" указывается должность, фамилия и инициалы лица, разрешившего выдачу мореходной книжки. </w:t>
      </w:r>
      <w:proofErr w:type="gramStart"/>
      <w:r>
        <w:t>На английском языке указывается должность через знак "/" (например:</w:t>
      </w:r>
      <w:proofErr w:type="gramEnd"/>
      <w:r>
        <w:t xml:space="preserve"> Капитан порта "Санкт-Петербург"/Harbor master "St.</w:t>
      </w:r>
      <w:proofErr w:type="gramStart"/>
      <w:r>
        <w:t>-Petersburg");</w:t>
      </w:r>
      <w:proofErr w:type="gramEnd"/>
    </w:p>
    <w:p w:rsidR="00792553" w:rsidRDefault="00792553">
      <w:pPr>
        <w:pStyle w:val="ConsPlusNormal"/>
        <w:spacing w:before="220"/>
        <w:ind w:firstLine="540"/>
        <w:jc w:val="both"/>
      </w:pPr>
      <w:r>
        <w:t>в графе "Подпись/Signature" проставляется подпись должностного лица, разрешившего выдачу мореходной книжки.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Фотография владельца мореходной книжки наклеивается таким образом, чтобы ограничительная рамка оставалась открытой. Фотография скрепляется печатью организации, выдающей мореходную книжку.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12. В мореходную книжку вносятся следующие сведения о работе моряка на судне: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1) в разделе "Служебное положение на судне":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должность моряка на судне;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наименование судна;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национальность судна;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номер судна, присвоенный Международной морской организацией;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тип судна;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наименование судовладельца (работодателя) и его идентификационный номер, присвоенный Международной морской организацией (при его наличии);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порт (место) регистрации судна;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валовая вместимость;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тип, марка и мощность главной энергетической установки;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дата начала работы на судне;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порт (регион), в котором начата работа на судне;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2) в разделе "Завершение работы":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дата завершения работы на судне;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порт (регион), в котором моряк завершил работу на судне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См</w:t>
      </w:r>
      <w:proofErr w:type="gramEnd"/>
      <w:r>
        <w:t xml:space="preserve">. </w:t>
      </w:r>
      <w:hyperlink r:id="rId32">
        <w:r>
          <w:rPr>
            <w:color w:val="0000FF"/>
          </w:rPr>
          <w:t>пункт 9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  <w:r>
        <w:t>Сведения вносятся в мореходную книжку на русском и английском языках. При недостатке места в графах сведения вносятся только на английском языке.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13. Сведения о служебном положении моряка на судне, указанные в </w:t>
      </w:r>
      <w:hyperlink w:anchor="P134">
        <w:r>
          <w:rPr>
            <w:color w:val="0000FF"/>
          </w:rPr>
          <w:t>подпункте 1 пункта 12</w:t>
        </w:r>
      </w:hyperlink>
      <w:r>
        <w:t xml:space="preserve"> настоящего Порядка, за исключением даты и порта (региона), в котором начата работа на судне, заверяются: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1) судовладельцем, являющимся работодателем соискателя (владельца) мореходной книжки, после заключения с ним трудового договора о работе на судне;</w:t>
      </w:r>
    </w:p>
    <w:p w:rsidR="00792553" w:rsidRDefault="0079255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lastRenderedPageBreak/>
        <w:t>2) уполномоченным должностным лицом учреждения на основании трудового договора о работе на судне;</w:t>
      </w:r>
    </w:p>
    <w:p w:rsidR="00792553" w:rsidRDefault="00792553">
      <w:pPr>
        <w:pStyle w:val="ConsPlusNormal"/>
        <w:jc w:val="both"/>
      </w:pPr>
      <w:r>
        <w:t xml:space="preserve">(пп. 2 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3) российской организацией по найму и трудоустройству моряков, имеющей лицензию на оказание услуг по трудоустройству граждан Российской Федерации за пределами территории Российской Федерации;</w:t>
      </w:r>
    </w:p>
    <w:p w:rsidR="00792553" w:rsidRDefault="00792553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4) капитаном судна при изменении должности моряка на судне в период нахождения судна в плавании.</w:t>
      </w:r>
    </w:p>
    <w:p w:rsidR="00792553" w:rsidRDefault="00792553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Приказом</w:t>
        </w:r>
      </w:hyperlink>
      <w:r>
        <w:t xml:space="preserve"> Минтранса России от 30.01.2014 N 25)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14. Сведения о дате и порте (регионе), в котором начата работа владельца мореходной книжки на судне, а также сведения, указанные в </w:t>
      </w:r>
      <w:hyperlink w:anchor="P146">
        <w:r>
          <w:rPr>
            <w:color w:val="0000FF"/>
          </w:rPr>
          <w:t>подпункте 2 пункта 12</w:t>
        </w:r>
      </w:hyperlink>
      <w:r>
        <w:t xml:space="preserve"> настоящего Порядка, подписываются капитаном судна или назначенным им должностным лицом и заверяются судовой печатью.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15. Выдача мореходной книжки осуществляется лично заявителю при предъявлении им основного документа, удостоверяющего личность на территории Российской Федерации.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7" w:name="P164"/>
      <w:bookmarkEnd w:id="7"/>
      <w:r>
        <w:t xml:space="preserve">При получении мореходной книжки заявитель расписывается в журнале учета выдачи мореходных книжек согласно образцу </w:t>
      </w:r>
      <w:hyperlink w:anchor="P298">
        <w:r>
          <w:rPr>
            <w:color w:val="0000FF"/>
          </w:rPr>
          <w:t>приложения N 3</w:t>
        </w:r>
      </w:hyperlink>
      <w:r>
        <w:t xml:space="preserve"> к настоящему Порядку.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16. Срок действия мореходной книжки не ограничен. Мореходная книжка ведется до завершения страниц, используемых для внесения сведений о работе моряка на судне, или до момента, когда дальнейшее использование мореходной книжки становится невозможным вследствие ее износа.</w:t>
      </w:r>
    </w:p>
    <w:p w:rsidR="00792553" w:rsidRDefault="00792553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В мореходной книжке, ведение которой прекращено, на последней странице проставляется штамп о прекращении ее ведения и выдаче новой мореходной книжки взамен использованной согласно образцу </w:t>
      </w:r>
      <w:hyperlink w:anchor="P325">
        <w:r>
          <w:rPr>
            <w:color w:val="0000FF"/>
          </w:rPr>
          <w:t>приложения N 4</w:t>
        </w:r>
      </w:hyperlink>
      <w:r>
        <w:t xml:space="preserve"> к настоящему Порядку.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Мореходная книжка, ведение которой прекращено, остается у ее владельца.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17. Мореходная книжка всегда находится у моряка, за исключением случаев, когда с письменного согласия моряка она хранится у капитана судна.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Оформление новой мореходной книжки в случае ее утраты осуществляется на основании заявления с приложением справки о работе заявителя на судне или копии последнего трудового договора о работе на судне.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Справка о работе на судне, содержащая сведения о работе на судне, включая дату начала работы на судне и порт (регион), в котором начата работа на судне, дату завершения работы на судне и порт (регион), в котором моряк завершил работу на судне, выдается капитаном судна на основании заявления моряка &lt;*&gt;.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См</w:t>
      </w:r>
      <w:proofErr w:type="gramEnd"/>
      <w:r>
        <w:t xml:space="preserve">. </w:t>
      </w:r>
      <w:hyperlink r:id="rId37">
        <w:r>
          <w:rPr>
            <w:color w:val="0000FF"/>
          </w:rPr>
          <w:t>пункт 13</w:t>
        </w:r>
      </w:hyperlink>
      <w:r>
        <w:t xml:space="preserve"> Положения.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jc w:val="right"/>
        <w:outlineLvl w:val="1"/>
      </w:pPr>
      <w:r>
        <w:t>Приложение N 1</w:t>
      </w:r>
    </w:p>
    <w:p w:rsidR="00792553" w:rsidRDefault="00792553">
      <w:pPr>
        <w:pStyle w:val="ConsPlusNormal"/>
        <w:jc w:val="right"/>
      </w:pPr>
      <w:r>
        <w:lastRenderedPageBreak/>
        <w:t xml:space="preserve">к Порядку </w:t>
      </w:r>
      <w:hyperlink w:anchor="P60">
        <w:r>
          <w:rPr>
            <w:color w:val="0000FF"/>
          </w:rPr>
          <w:t>(п. 5)</w:t>
        </w:r>
      </w:hyperlink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  <w:r>
        <w:t>Образец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(наименование организации, имеющей право выдачи мореходной книжки)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│   Место   │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│    для    │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│фотографии │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│(заверяется│</w:t>
      </w:r>
      <w:proofErr w:type="gramEnd"/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│ печатью)  │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bookmarkStart w:id="9" w:name="P195"/>
      <w:bookmarkEnd w:id="9"/>
      <w:r>
        <w:t xml:space="preserve">                                 ЗАЯВЛЕНИЕ</w:t>
      </w:r>
    </w:p>
    <w:p w:rsidR="00792553" w:rsidRDefault="00792553">
      <w:pPr>
        <w:pStyle w:val="ConsPlusNonformat"/>
        <w:jc w:val="both"/>
      </w:pPr>
      <w:r>
        <w:t xml:space="preserve">                        о выдаче мореходной книжки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1. Фамилия, имя, отчество _________________________________________________</w:t>
      </w:r>
    </w:p>
    <w:p w:rsidR="00792553" w:rsidRDefault="0079255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92553" w:rsidRDefault="00792553">
      <w:pPr>
        <w:pStyle w:val="ConsPlusNonformat"/>
        <w:jc w:val="both"/>
      </w:pPr>
      <w:r>
        <w:t xml:space="preserve">    </w:t>
      </w:r>
      <w:proofErr w:type="gramStart"/>
      <w:r>
        <w:t>(указать фамилию, имя, отчество (при наличии), если они изменялись,</w:t>
      </w:r>
      <w:proofErr w:type="gramEnd"/>
    </w:p>
    <w:p w:rsidR="00792553" w:rsidRDefault="00792553">
      <w:pPr>
        <w:pStyle w:val="ConsPlusNonformat"/>
        <w:jc w:val="both"/>
      </w:pPr>
      <w:r>
        <w:t xml:space="preserve">                               когда и где)</w:t>
      </w:r>
    </w:p>
    <w:p w:rsidR="00792553" w:rsidRDefault="00792553">
      <w:pPr>
        <w:pStyle w:val="ConsPlusNonformat"/>
        <w:jc w:val="both"/>
      </w:pPr>
      <w:r>
        <w:t>2. Число, месяц, год рождения ________________________ 3. Пол _____________</w:t>
      </w:r>
    </w:p>
    <w:p w:rsidR="00792553" w:rsidRDefault="00792553">
      <w:pPr>
        <w:pStyle w:val="ConsPlusNonformat"/>
        <w:jc w:val="both"/>
      </w:pPr>
      <w:r>
        <w:t>4. Место рождения 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792553" w:rsidRDefault="00792553">
      <w:pPr>
        <w:pStyle w:val="ConsPlusNonformat"/>
        <w:jc w:val="both"/>
      </w:pPr>
      <w:r>
        <w:t>5. Место жительства (регистрации) 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                  </w:t>
      </w:r>
      <w:proofErr w:type="gramStart"/>
      <w:r>
        <w:t>(индекс, республика, край, область,</w:t>
      </w:r>
      <w:proofErr w:type="gramEnd"/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населенный пункт, улица, дом, корпус, квартира, телефон)</w:t>
      </w:r>
    </w:p>
    <w:p w:rsidR="00792553" w:rsidRDefault="00792553">
      <w:pPr>
        <w:pStyle w:val="ConsPlusNonformat"/>
        <w:jc w:val="both"/>
      </w:pPr>
      <w:r>
        <w:t>6. Гражданство ____________________________________________________________</w:t>
      </w:r>
    </w:p>
    <w:p w:rsidR="00792553" w:rsidRDefault="00792553">
      <w:pPr>
        <w:pStyle w:val="ConsPlusNonformat"/>
        <w:jc w:val="both"/>
      </w:pPr>
      <w:r>
        <w:t>7. Гражданство другого государства (указать если имеется) _________________</w:t>
      </w:r>
    </w:p>
    <w:p w:rsidR="00792553" w:rsidRDefault="00792553">
      <w:pPr>
        <w:pStyle w:val="ConsPlusNonformat"/>
        <w:jc w:val="both"/>
      </w:pPr>
      <w:r>
        <w:t>8. Основной документ, удостоверяющий личность _____________________________</w:t>
      </w:r>
    </w:p>
    <w:p w:rsidR="00792553" w:rsidRDefault="00792553">
      <w:pPr>
        <w:pStyle w:val="ConsPlusNonformat"/>
        <w:jc w:val="both"/>
      </w:pPr>
      <w:r>
        <w:t>серия __________ номер __________________ выдан "__" ______________ 20__ г.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         (</w:t>
      </w:r>
      <w:proofErr w:type="gramStart"/>
      <w:r>
        <w:t>указать</w:t>
      </w:r>
      <w:proofErr w:type="gramEnd"/>
      <w:r>
        <w:t xml:space="preserve"> кем выдан)</w:t>
      </w:r>
    </w:p>
    <w:p w:rsidR="00792553" w:rsidRDefault="00792553">
      <w:pPr>
        <w:pStyle w:val="ConsPlusNonformat"/>
        <w:jc w:val="both"/>
      </w:pPr>
      <w:r>
        <w:t xml:space="preserve">    </w:t>
      </w:r>
      <w:proofErr w:type="gramStart"/>
      <w:r>
        <w:t>Для   подтверждения   работы  на  морском  судне  (соответствия  уровня</w:t>
      </w:r>
      <w:proofErr w:type="gramEnd"/>
    </w:p>
    <w:p w:rsidR="00792553" w:rsidRDefault="00792553">
      <w:pPr>
        <w:pStyle w:val="ConsPlusNonformat"/>
        <w:jc w:val="both"/>
      </w:pPr>
      <w:r>
        <w:t>подготовки   и  состояния  здоровья  требованиям,  предъявляемым  к  членам</w:t>
      </w:r>
    </w:p>
    <w:p w:rsidR="00792553" w:rsidRDefault="00792553">
      <w:pPr>
        <w:pStyle w:val="ConsPlusNonformat"/>
        <w:jc w:val="both"/>
      </w:pPr>
      <w:r>
        <w:t>экипажей   морских   судов   Конвенцией   ПДНВ  78  с  поправками  и  (или)</w:t>
      </w:r>
    </w:p>
    <w:p w:rsidR="00792553" w:rsidRDefault="00792553">
      <w:pPr>
        <w:pStyle w:val="ConsPlusNonformat"/>
        <w:jc w:val="both"/>
      </w:pPr>
      <w:r>
        <w:t>национальными  документами по дипломированию членов экипажей морских судов)</w:t>
      </w:r>
    </w:p>
    <w:p w:rsidR="00792553" w:rsidRDefault="00792553">
      <w:pPr>
        <w:pStyle w:val="ConsPlusNonformat"/>
        <w:jc w:val="both"/>
      </w:pPr>
      <w:r>
        <w:t>представляю следующие документы: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(перечислить представляемые документы, их номера, когда и кем выданы)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"__" ________________ 20__ г.      _______________   ______________________</w:t>
      </w:r>
    </w:p>
    <w:p w:rsidR="00792553" w:rsidRDefault="00792553">
      <w:pPr>
        <w:pStyle w:val="ConsPlusNonformat"/>
        <w:jc w:val="both"/>
      </w:pPr>
      <w:r>
        <w:t xml:space="preserve">           (дата)                     (подпись)        (инициалы, фамилия)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 xml:space="preserve">                         ВЫДАНА МОРЕХОДНАЯ КНИЖКА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N    МК _________                   Дата выдачи "__" ______________ 20__ г.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____________________________________________ _________ ____________________</w:t>
      </w:r>
    </w:p>
    <w:p w:rsidR="00792553" w:rsidRDefault="00792553">
      <w:pPr>
        <w:pStyle w:val="ConsPlusNonformat"/>
        <w:jc w:val="both"/>
      </w:pPr>
      <w:proofErr w:type="gramStart"/>
      <w:r>
        <w:t>(должность лица, принявшего решение о выдаче (подпись)  (инициалы, фамилия)</w:t>
      </w:r>
      <w:proofErr w:type="gramEnd"/>
    </w:p>
    <w:p w:rsidR="00792553" w:rsidRDefault="00792553">
      <w:pPr>
        <w:pStyle w:val="ConsPlusNonformat"/>
        <w:jc w:val="both"/>
      </w:pPr>
      <w:r>
        <w:t xml:space="preserve">             мореходной книжки)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Мореходная книжка зарегистрирована в журнале N __________ за N ____________</w:t>
      </w: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right"/>
        <w:outlineLvl w:val="1"/>
      </w:pPr>
      <w:r>
        <w:lastRenderedPageBreak/>
        <w:t>Приложение N 2</w:t>
      </w:r>
    </w:p>
    <w:p w:rsidR="00792553" w:rsidRDefault="00792553">
      <w:pPr>
        <w:pStyle w:val="ConsPlusNormal"/>
        <w:jc w:val="right"/>
      </w:pPr>
      <w:r>
        <w:t xml:space="preserve">к Порядку </w:t>
      </w:r>
      <w:hyperlink w:anchor="P81">
        <w:r>
          <w:rPr>
            <w:color w:val="0000FF"/>
          </w:rPr>
          <w:t>(п. 7)</w:t>
        </w:r>
      </w:hyperlink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  <w:r>
        <w:t>Образец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nformat"/>
        <w:jc w:val="both"/>
      </w:pPr>
      <w:r>
        <w:t xml:space="preserve">    Угловой штамп организации</w:t>
      </w:r>
    </w:p>
    <w:p w:rsidR="00792553" w:rsidRDefault="00792553">
      <w:pPr>
        <w:pStyle w:val="ConsPlusNonformat"/>
        <w:jc w:val="both"/>
      </w:pPr>
      <w:r>
        <w:t>по найму и трудоустройству моряков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Исх. N ____ от "__" _______ 20__ г.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bookmarkStart w:id="10" w:name="P251"/>
      <w:bookmarkEnd w:id="10"/>
      <w:r>
        <w:t xml:space="preserve">                          ПРЕДСТАВЛЕНИЕ N _______</w:t>
      </w:r>
    </w:p>
    <w:p w:rsidR="00792553" w:rsidRDefault="00792553">
      <w:pPr>
        <w:pStyle w:val="ConsPlusNonformat"/>
        <w:jc w:val="both"/>
      </w:pPr>
      <w:r>
        <w:t xml:space="preserve">          </w:t>
      </w:r>
      <w:proofErr w:type="gramStart"/>
      <w:r>
        <w:t>на выдачу мореходной книжки (внесение сведений о найме</w:t>
      </w:r>
      <w:proofErr w:type="gramEnd"/>
    </w:p>
    <w:p w:rsidR="00792553" w:rsidRDefault="00792553">
      <w:pPr>
        <w:pStyle w:val="ConsPlusNonformat"/>
        <w:jc w:val="both"/>
      </w:pPr>
      <w:r>
        <w:t xml:space="preserve">                                 на судно)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(руководителю учреждения, имеющего право выдачи мореходной книжки)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>Прошу выдать мореходную книжку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       (дата и место рождения)</w:t>
      </w:r>
    </w:p>
    <w:p w:rsidR="00792553" w:rsidRDefault="00792553">
      <w:pPr>
        <w:pStyle w:val="ConsPlusNonformat"/>
        <w:jc w:val="both"/>
      </w:pPr>
      <w:proofErr w:type="gramStart"/>
      <w:r>
        <w:t>назначенному</w:t>
      </w:r>
      <w:proofErr w:type="gramEnd"/>
      <w:r>
        <w:t xml:space="preserve"> на должность _________________________________________________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 xml:space="preserve">                    (наименование судна, судовладелец)</w:t>
      </w:r>
    </w:p>
    <w:p w:rsidR="00792553" w:rsidRDefault="00792553">
      <w:pPr>
        <w:pStyle w:val="ConsPlusNonformat"/>
        <w:jc w:val="both"/>
      </w:pPr>
      <w:r>
        <w:t>документы, подтверждающие предоставление рабочего места: __________________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  <w:r>
        <w:t>___________________________________________________________________________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____________________________________________ _________ ____________________</w:t>
      </w:r>
    </w:p>
    <w:p w:rsidR="00792553" w:rsidRDefault="00792553">
      <w:pPr>
        <w:pStyle w:val="ConsPlusNonformat"/>
        <w:jc w:val="both"/>
      </w:pPr>
      <w:r>
        <w:t>(должность лица, подписавшего представление) (подпись)  (инициалы, фамилия)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М.П.                                              "__" ____________ 20__ г.</w:t>
      </w:r>
    </w:p>
    <w:p w:rsidR="00792553" w:rsidRDefault="00792553">
      <w:pPr>
        <w:pStyle w:val="ConsPlusNonformat"/>
        <w:jc w:val="both"/>
      </w:pPr>
      <w:r>
        <w:t xml:space="preserve">                                                          (дата)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 xml:space="preserve">                         ВЫДАНА МОРЕХОДНАЯ КНИЖКА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N МК _____________    "__" _____________ 20__ г. ________</w:t>
      </w:r>
    </w:p>
    <w:p w:rsidR="00792553" w:rsidRDefault="00792553">
      <w:pPr>
        <w:pStyle w:val="ConsPlusNonformat"/>
        <w:jc w:val="both"/>
      </w:pPr>
      <w:r>
        <w:t xml:space="preserve">                           (дата выдачи)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____________________________________  _____________  ______________________</w:t>
      </w:r>
    </w:p>
    <w:p w:rsidR="00792553" w:rsidRDefault="00792553">
      <w:pPr>
        <w:pStyle w:val="ConsPlusNonformat"/>
        <w:jc w:val="both"/>
      </w:pPr>
      <w:proofErr w:type="gramStart"/>
      <w:r>
        <w:t>(должность лица, принявшего решение     (подпись)     (инициалы, фамилия)</w:t>
      </w:r>
      <w:proofErr w:type="gramEnd"/>
    </w:p>
    <w:p w:rsidR="00792553" w:rsidRDefault="00792553">
      <w:pPr>
        <w:pStyle w:val="ConsPlusNonformat"/>
        <w:jc w:val="both"/>
      </w:pPr>
      <w:r>
        <w:t xml:space="preserve">    о выдаче мореходной книжки)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Мореходная книжка зарегистрирована в журнале N ________ за N ______________</w:t>
      </w:r>
    </w:p>
    <w:p w:rsidR="00792553" w:rsidRDefault="00792553">
      <w:pPr>
        <w:pStyle w:val="ConsPlusNonformat"/>
        <w:jc w:val="both"/>
      </w:pPr>
    </w:p>
    <w:p w:rsidR="00792553" w:rsidRDefault="00792553">
      <w:pPr>
        <w:pStyle w:val="ConsPlusNonformat"/>
        <w:jc w:val="both"/>
      </w:pPr>
      <w:r>
        <w:t>"__" ____________ 20__ г.</w:t>
      </w: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right"/>
        <w:outlineLvl w:val="1"/>
      </w:pPr>
      <w:r>
        <w:t>Приложение N 3</w:t>
      </w:r>
    </w:p>
    <w:p w:rsidR="00792553" w:rsidRDefault="00792553">
      <w:pPr>
        <w:pStyle w:val="ConsPlusNormal"/>
        <w:jc w:val="right"/>
      </w:pPr>
      <w:r>
        <w:t xml:space="preserve">к Порядку </w:t>
      </w:r>
      <w:hyperlink w:anchor="P164">
        <w:r>
          <w:rPr>
            <w:color w:val="0000FF"/>
          </w:rPr>
          <w:t>(п. 15)</w:t>
        </w:r>
      </w:hyperlink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  <w:r>
        <w:t>Образец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jc w:val="center"/>
      </w:pPr>
      <w:bookmarkStart w:id="11" w:name="P298"/>
      <w:bookmarkEnd w:id="11"/>
      <w:r>
        <w:t>Журнал учета</w:t>
      </w:r>
    </w:p>
    <w:p w:rsidR="00792553" w:rsidRDefault="00792553">
      <w:pPr>
        <w:pStyle w:val="ConsPlusNormal"/>
        <w:jc w:val="center"/>
      </w:pPr>
      <w:r>
        <w:t>выдачи мореходной книжки</w:t>
      </w: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sectPr w:rsidR="00792553" w:rsidSect="00414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5"/>
        <w:gridCol w:w="1485"/>
        <w:gridCol w:w="2970"/>
        <w:gridCol w:w="2475"/>
        <w:gridCol w:w="1155"/>
        <w:gridCol w:w="1650"/>
      </w:tblGrid>
      <w:tr w:rsidR="00792553">
        <w:tc>
          <w:tcPr>
            <w:tcW w:w="660" w:type="dxa"/>
          </w:tcPr>
          <w:p w:rsidR="00792553" w:rsidRDefault="007925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792553" w:rsidRDefault="00792553">
            <w:pPr>
              <w:pStyle w:val="ConsPlusNormal"/>
              <w:jc w:val="center"/>
            </w:pPr>
            <w:r>
              <w:t>N мореходной книжки</w:t>
            </w:r>
          </w:p>
        </w:tc>
        <w:tc>
          <w:tcPr>
            <w:tcW w:w="1485" w:type="dxa"/>
          </w:tcPr>
          <w:p w:rsidR="00792553" w:rsidRDefault="0079255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70" w:type="dxa"/>
          </w:tcPr>
          <w:p w:rsidR="00792553" w:rsidRDefault="00792553">
            <w:pPr>
              <w:pStyle w:val="ConsPlusNormal"/>
              <w:jc w:val="center"/>
            </w:pPr>
            <w:r>
              <w:t>Должность, название судна, судовладелец (организация по найму и трудоустройству), письменное заявление</w:t>
            </w:r>
          </w:p>
        </w:tc>
        <w:tc>
          <w:tcPr>
            <w:tcW w:w="2475" w:type="dxa"/>
          </w:tcPr>
          <w:p w:rsidR="00792553" w:rsidRDefault="00792553">
            <w:pPr>
              <w:pStyle w:val="ConsPlusNormal"/>
              <w:jc w:val="center"/>
            </w:pPr>
            <w:r>
              <w:t>Документ, подтверждающий занятость на борту судна</w:t>
            </w:r>
          </w:p>
        </w:tc>
        <w:tc>
          <w:tcPr>
            <w:tcW w:w="1155" w:type="dxa"/>
          </w:tcPr>
          <w:p w:rsidR="00792553" w:rsidRDefault="0079255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650" w:type="dxa"/>
          </w:tcPr>
          <w:p w:rsidR="00792553" w:rsidRDefault="00792553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792553">
        <w:tc>
          <w:tcPr>
            <w:tcW w:w="660" w:type="dxa"/>
          </w:tcPr>
          <w:p w:rsidR="00792553" w:rsidRDefault="007925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92553" w:rsidRDefault="007925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792553" w:rsidRDefault="007925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792553" w:rsidRDefault="007925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792553" w:rsidRDefault="007925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92553" w:rsidRDefault="007925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792553" w:rsidRDefault="00792553">
            <w:pPr>
              <w:pStyle w:val="ConsPlusNormal"/>
              <w:jc w:val="center"/>
            </w:pPr>
            <w:r>
              <w:t>7</w:t>
            </w:r>
          </w:p>
        </w:tc>
      </w:tr>
    </w:tbl>
    <w:p w:rsidR="00792553" w:rsidRDefault="00792553">
      <w:pPr>
        <w:pStyle w:val="ConsPlusNormal"/>
        <w:sectPr w:rsidR="007925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right"/>
        <w:outlineLvl w:val="1"/>
      </w:pPr>
      <w:r>
        <w:t>Приложение N 4</w:t>
      </w:r>
    </w:p>
    <w:p w:rsidR="00792553" w:rsidRDefault="00792553">
      <w:pPr>
        <w:pStyle w:val="ConsPlusNormal"/>
        <w:jc w:val="right"/>
      </w:pPr>
      <w:r>
        <w:t xml:space="preserve">к Порядку </w:t>
      </w:r>
      <w:hyperlink w:anchor="P166">
        <w:r>
          <w:rPr>
            <w:color w:val="0000FF"/>
          </w:rPr>
          <w:t>(п. 16)</w:t>
        </w:r>
      </w:hyperlink>
    </w:p>
    <w:p w:rsidR="00792553" w:rsidRDefault="00792553">
      <w:pPr>
        <w:pStyle w:val="ConsPlusNormal"/>
        <w:jc w:val="right"/>
      </w:pPr>
    </w:p>
    <w:p w:rsidR="00792553" w:rsidRDefault="00792553">
      <w:pPr>
        <w:pStyle w:val="ConsPlusNormal"/>
        <w:jc w:val="right"/>
      </w:pPr>
      <w:r>
        <w:t>Образец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rmal"/>
        <w:jc w:val="center"/>
      </w:pPr>
      <w:bookmarkStart w:id="12" w:name="P325"/>
      <w:bookmarkEnd w:id="12"/>
      <w:r>
        <w:t>ШТАМП</w:t>
      </w:r>
    </w:p>
    <w:p w:rsidR="00792553" w:rsidRDefault="00792553">
      <w:pPr>
        <w:pStyle w:val="ConsPlusNormal"/>
        <w:jc w:val="center"/>
      </w:pPr>
      <w:r>
        <w:t>О ПРЕКРАЩЕНИИ ВЕДЕНИЯ МОРЕХОДНОЙ КНИЖКИ И ВЫДАЧЕ НОВОЙ</w:t>
      </w:r>
    </w:p>
    <w:p w:rsidR="00792553" w:rsidRDefault="00792553">
      <w:pPr>
        <w:pStyle w:val="ConsPlusNormal"/>
        <w:jc w:val="center"/>
      </w:pPr>
      <w:r>
        <w:t>МОРЕХОДНОЙ КНИЖКИ ВЗАМЕН ИСПОЛЬЗОВАННОЙ &lt;*&gt;</w:t>
      </w:r>
    </w:p>
    <w:p w:rsidR="00792553" w:rsidRDefault="00792553">
      <w:pPr>
        <w:pStyle w:val="ConsPlusNormal"/>
        <w:jc w:val="center"/>
      </w:pPr>
    </w:p>
    <w:p w:rsidR="00792553" w:rsidRDefault="00792553">
      <w:pPr>
        <w:pStyle w:val="ConsPlusNormal"/>
        <w:ind w:firstLine="540"/>
        <w:jc w:val="both"/>
      </w:pPr>
      <w:r>
        <w:t>--------------------------------</w:t>
      </w:r>
    </w:p>
    <w:p w:rsidR="00792553" w:rsidRDefault="00792553">
      <w:pPr>
        <w:pStyle w:val="ConsPlusNormal"/>
        <w:spacing w:before="220"/>
        <w:ind w:firstLine="540"/>
        <w:jc w:val="both"/>
      </w:pPr>
      <w:r>
        <w:t>&lt;*&gt; Размер штампа 85 x 35 мм.</w:t>
      </w:r>
    </w:p>
    <w:p w:rsidR="00792553" w:rsidRDefault="00792553">
      <w:pPr>
        <w:pStyle w:val="ConsPlusNormal"/>
        <w:ind w:firstLine="540"/>
        <w:jc w:val="both"/>
      </w:pPr>
    </w:p>
    <w:p w:rsidR="00792553" w:rsidRDefault="0079255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92553" w:rsidRDefault="00792553">
      <w:pPr>
        <w:pStyle w:val="ConsPlusNonformat"/>
        <w:jc w:val="both"/>
      </w:pPr>
      <w:r>
        <w:t xml:space="preserve">         │                        ВЕДЕНИЕ                       │</w:t>
      </w:r>
    </w:p>
    <w:p w:rsidR="00792553" w:rsidRDefault="00792553">
      <w:pPr>
        <w:pStyle w:val="ConsPlusNonformat"/>
        <w:jc w:val="both"/>
      </w:pPr>
      <w:r>
        <w:t xml:space="preserve">         │             МОРЕХОДНОЙ КНИЖКИ ПРЕКРАЩЕНО             │</w:t>
      </w:r>
    </w:p>
    <w:p w:rsidR="00792553" w:rsidRDefault="00792553">
      <w:pPr>
        <w:pStyle w:val="ConsPlusNonformat"/>
        <w:jc w:val="both"/>
      </w:pPr>
      <w:r>
        <w:t xml:space="preserve">         │               ВЫДАНА МОРЕХОДНАЯ КНИЖКА               │</w:t>
      </w:r>
    </w:p>
    <w:p w:rsidR="00792553" w:rsidRDefault="00792553">
      <w:pPr>
        <w:pStyle w:val="ConsPlusNonformat"/>
        <w:jc w:val="both"/>
      </w:pPr>
      <w:r>
        <w:t xml:space="preserve">         │                                                      │</w:t>
      </w:r>
    </w:p>
    <w:p w:rsidR="00792553" w:rsidRDefault="00792553">
      <w:pPr>
        <w:pStyle w:val="ConsPlusNonformat"/>
        <w:jc w:val="both"/>
      </w:pPr>
      <w:r>
        <w:t xml:space="preserve">         │       N МК _________ "__" ____________ 20__ г.       │</w:t>
      </w:r>
    </w:p>
    <w:p w:rsidR="00792553" w:rsidRDefault="00792553">
      <w:pPr>
        <w:pStyle w:val="ConsPlusNonformat"/>
        <w:jc w:val="both"/>
      </w:pPr>
      <w:r>
        <w:t xml:space="preserve">         │                          (дата выдачи)               │</w:t>
      </w:r>
    </w:p>
    <w:p w:rsidR="00792553" w:rsidRDefault="00792553">
      <w:pPr>
        <w:pStyle w:val="ConsPlusNonformat"/>
        <w:jc w:val="both"/>
      </w:pPr>
      <w:r>
        <w:t xml:space="preserve">         ├──────────────────────────────────────────────────────┤</w:t>
      </w:r>
    </w:p>
    <w:p w:rsidR="00792553" w:rsidRDefault="00792553">
      <w:pPr>
        <w:pStyle w:val="ConsPlusNonformat"/>
        <w:jc w:val="both"/>
      </w:pPr>
      <w:r>
        <w:t xml:space="preserve">         │                          ____________________________│</w:t>
      </w:r>
    </w:p>
    <w:p w:rsidR="00792553" w:rsidRDefault="00792553">
      <w:pPr>
        <w:pStyle w:val="ConsPlusNonformat"/>
        <w:jc w:val="both"/>
      </w:pPr>
      <w:r>
        <w:t xml:space="preserve">         </w:t>
      </w:r>
      <w:proofErr w:type="gramStart"/>
      <w:r>
        <w:t>│    (наименование         (подпись, инициалы, фамилия)│</w:t>
      </w:r>
      <w:proofErr w:type="gramEnd"/>
    </w:p>
    <w:p w:rsidR="00792553" w:rsidRDefault="00792553">
      <w:pPr>
        <w:pStyle w:val="ConsPlusNonformat"/>
        <w:jc w:val="both"/>
      </w:pPr>
      <w:r>
        <w:t xml:space="preserve">         │организации, должность)                               │</w:t>
      </w:r>
    </w:p>
    <w:p w:rsidR="00792553" w:rsidRDefault="00792553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jc w:val="both"/>
      </w:pPr>
    </w:p>
    <w:p w:rsidR="00792553" w:rsidRDefault="007925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792553"/>
    <w:sectPr w:rsidR="00642F3E" w:rsidSect="00A4221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2553"/>
    <w:rsid w:val="00110030"/>
    <w:rsid w:val="00155F75"/>
    <w:rsid w:val="002A78AB"/>
    <w:rsid w:val="00792553"/>
    <w:rsid w:val="00856702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25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2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25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A53A51D57565B383C6CDB7CF02097F3833ACAA76D0E4E075F1B7EE9C7310606FE22E78E732FAF573D88EE2149DC92EBF2F9B92181A338s0s6G" TargetMode="External"/><Relationship Id="rId13" Type="http://schemas.openxmlformats.org/officeDocument/2006/relationships/hyperlink" Target="consultantplus://offline/ref=F23A53A51D57565B383C6CDB7CF02097F6873BCFA1630E4E075F1B7EE9C7310606FE22E78E732BA7573D88EE2149DC92EBF2F9B92181A338s0s6G" TargetMode="External"/><Relationship Id="rId18" Type="http://schemas.openxmlformats.org/officeDocument/2006/relationships/hyperlink" Target="consultantplus://offline/ref=F23A53A51D57565B383C6CDB7CF02097F1803ECDAA6E0E4E075F1B7EE9C7310606FE22E78E732FA6513D88EE2149DC92EBF2F9B92181A338s0s6G" TargetMode="External"/><Relationship Id="rId26" Type="http://schemas.openxmlformats.org/officeDocument/2006/relationships/hyperlink" Target="consultantplus://offline/ref=F23A53A51D57565B383C6CDB7CF02097F3863FCEAB680E4E075F1B7EE9C7310614FE7AEB8E7231AF5328DEBF67s1sF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3A53A51D57565B383C6CDB7CF02097F1803ECDAA6E0E4E075F1B7EE9C7310606FE22E78E732DA8533D88EE2149DC92EBF2F9B92181A338s0s6G" TargetMode="External"/><Relationship Id="rId34" Type="http://schemas.openxmlformats.org/officeDocument/2006/relationships/hyperlink" Target="consultantplus://offline/ref=F23A53A51D57565B383C6CDB7CF02097F3833ACAA76D0E4E075F1B7EE9C7310606FE22E78E732FAD553D88EE2149DC92EBF2F9B92181A338s0s6G" TargetMode="External"/><Relationship Id="rId7" Type="http://schemas.openxmlformats.org/officeDocument/2006/relationships/hyperlink" Target="consultantplus://offline/ref=F23A53A51D57565B383C6CDB7CF02097F1803ECDAA6E0E4E075F1B7EE9C7310606FE22E78E732FA6573D88EE2149DC92EBF2F9B92181A338s0s6G" TargetMode="External"/><Relationship Id="rId12" Type="http://schemas.openxmlformats.org/officeDocument/2006/relationships/hyperlink" Target="consultantplus://offline/ref=F23A53A51D57565B383C6CDB7CF02097F1803ECDAA6E0E4E075F1B7EE9C7310606FE22E78E732FA7593D88EE2149DC92EBF2F9B92181A338s0s6G" TargetMode="External"/><Relationship Id="rId17" Type="http://schemas.openxmlformats.org/officeDocument/2006/relationships/hyperlink" Target="consultantplus://offline/ref=F23A53A51D57565B383C6CDB7CF02097F1803ECDAA6E0E4E075F1B7EE9C7310606FE22E78E732FA6593D88EE2149DC92EBF2F9B92181A338s0s6G" TargetMode="External"/><Relationship Id="rId25" Type="http://schemas.openxmlformats.org/officeDocument/2006/relationships/hyperlink" Target="consultantplus://offline/ref=F23A53A51D57565B383C6CDB7CF02097F1873DC9AA6153440F06177CEEC86E0301EF22E68F6D2FAD4F34DCBDs6s6G" TargetMode="External"/><Relationship Id="rId33" Type="http://schemas.openxmlformats.org/officeDocument/2006/relationships/hyperlink" Target="consultantplus://offline/ref=F23A53A51D57565B383C6CDB7CF02097F3833ACAA76D0E4E075F1B7EE9C7310606FE22E78E732FAD523D88EE2149DC92EBF2F9B92181A338s0s6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3A53A51D57565B383C6CDB7CF02097F1833ACDAB6F0E4E075F1B7EE9C7310606FE22E78E732FAE523D88EE2149DC92EBF2F9B92181A338s0s6G" TargetMode="External"/><Relationship Id="rId20" Type="http://schemas.openxmlformats.org/officeDocument/2006/relationships/hyperlink" Target="consultantplus://offline/ref=F23A53A51D57565B383C6CDB7CF02097F3833ACAA76D0E4E075F1B7EE9C7310606FE22E78E732FAE553D88EE2149DC92EBF2F9B92181A338s0s6G" TargetMode="External"/><Relationship Id="rId29" Type="http://schemas.openxmlformats.org/officeDocument/2006/relationships/hyperlink" Target="consultantplus://offline/ref=F23A53A51D57565B383C6CDB7CF02097F3833ACAA76D0E4E075F1B7EE9C7310606FE22E78E732FAD513D88EE2149DC92EBF2F9B92181A338s0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A53A51D57565B383C6CDB7CF02097F1833ACDAB6F0E4E075F1B7EE9C7310606FE22E78E732FAF573D88EE2149DC92EBF2F9B92181A338s0s6G" TargetMode="External"/><Relationship Id="rId11" Type="http://schemas.openxmlformats.org/officeDocument/2006/relationships/hyperlink" Target="consultantplus://offline/ref=F23A53A51D57565B383C6CDB7CF02097F3833ACAA76D0E4E075F1B7EE9C7310606FE22E78E732FAE513D88EE2149DC92EBF2F9B92181A338s0s6G" TargetMode="External"/><Relationship Id="rId24" Type="http://schemas.openxmlformats.org/officeDocument/2006/relationships/hyperlink" Target="consultantplus://offline/ref=F23A53A51D57565B383C6CDB7CF02097F38738CEA36A0E4E075F1B7EE9C7310614FE7AEB8E7231AF5328DEBF67s1sFG" TargetMode="External"/><Relationship Id="rId32" Type="http://schemas.openxmlformats.org/officeDocument/2006/relationships/hyperlink" Target="consultantplus://offline/ref=F23A53A51D57565B383C6CDB7CF02097F1803ECDAA6E0E4E075F1B7EE9C7310606FE22E78E732EAE513D88EE2149DC92EBF2F9B92181A338s0s6G" TargetMode="External"/><Relationship Id="rId37" Type="http://schemas.openxmlformats.org/officeDocument/2006/relationships/hyperlink" Target="consultantplus://offline/ref=F23A53A51D57565B383C6CDB7CF02097F1803ECDAA6E0E4E075F1B7EE9C7310606FE22E78E732EAC533D88EE2149DC92EBF2F9B92181A338s0s6G" TargetMode="External"/><Relationship Id="rId5" Type="http://schemas.openxmlformats.org/officeDocument/2006/relationships/hyperlink" Target="consultantplus://offline/ref=F23A53A51D57565B383C6CDB7CF02097F3833ACAA76D0E4E075F1B7EE9C7310606FE22E78E732FAF573D88EE2149DC92EBF2F9B92181A338s0s6G" TargetMode="External"/><Relationship Id="rId15" Type="http://schemas.openxmlformats.org/officeDocument/2006/relationships/hyperlink" Target="consultantplus://offline/ref=F23A53A51D57565B383C6CDB7CF02097F1833ACDAB6F0E4E075F1B7EE9C7310606FE22E78E732FAE513D88EE2149DC92EBF2F9B92181A338s0s6G" TargetMode="External"/><Relationship Id="rId23" Type="http://schemas.openxmlformats.org/officeDocument/2006/relationships/hyperlink" Target="consultantplus://offline/ref=F23A53A51D57565B383C6CDB7CF02097F3833ACAA76D0E4E075F1B7EE9C7310606FE22E78E732FAE593D88EE2149DC92EBF2F9B92181A338s0s6G" TargetMode="External"/><Relationship Id="rId28" Type="http://schemas.openxmlformats.org/officeDocument/2006/relationships/hyperlink" Target="consultantplus://offline/ref=F23A53A51D57565B383C6CDB7CF02097F1803ECDAA6E0E4E075F1B7EE9C7310606FE22E78E732EAF543D88EE2149DC92EBF2F9B92181A338s0s6G" TargetMode="External"/><Relationship Id="rId36" Type="http://schemas.openxmlformats.org/officeDocument/2006/relationships/hyperlink" Target="consultantplus://offline/ref=F23A53A51D57565B383C6CDB7CF02097F3833ACAA76D0E4E075F1B7EE9C7310606FE22E78E732FAD593D88EE2149DC92EBF2F9B92181A338s0s6G" TargetMode="External"/><Relationship Id="rId10" Type="http://schemas.openxmlformats.org/officeDocument/2006/relationships/hyperlink" Target="consultantplus://offline/ref=F23A53A51D57565B383C6CDB7CF02097F1803ECDAA6E0E4E075F1B7EE9C7310606FE22E78E732FA6573D88EE2149DC92EBF2F9B92181A338s0s6G" TargetMode="External"/><Relationship Id="rId19" Type="http://schemas.openxmlformats.org/officeDocument/2006/relationships/hyperlink" Target="consultantplus://offline/ref=F23A53A51D57565B383C6CDB7CF02097F3833ACAA76D0E4E075F1B7EE9C7310606FE22E78E732FAE533D88EE2149DC92EBF2F9B92181A338s0s6G" TargetMode="External"/><Relationship Id="rId31" Type="http://schemas.openxmlformats.org/officeDocument/2006/relationships/hyperlink" Target="consultantplus://offline/ref=F23A53A51D57565B383C6CDB7CF02097F3833ACAA76D0E4E075F1B7EE9C7310606FE22E78E732FAD503D88EE2149DC92EBF2F9B92181A338s0s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3A53A51D57565B383C6CDB7CF02097F1833ACDAB6F0E4E075F1B7EE9C7310606FE22E78E732FAF573D88EE2149DC92EBF2F9B92181A338s0s6G" TargetMode="External"/><Relationship Id="rId14" Type="http://schemas.openxmlformats.org/officeDocument/2006/relationships/hyperlink" Target="consultantplus://offline/ref=F23A53A51D57565B383C6CDB7CF02097F6873BCFA1630E4E075F1B7EE9C7310606FE22E48D752FA4056798EA681CD08CEAEEE7B93F81sAs0G" TargetMode="External"/><Relationship Id="rId22" Type="http://schemas.openxmlformats.org/officeDocument/2006/relationships/hyperlink" Target="consultantplus://offline/ref=F23A53A51D57565B383C6CDB7CF02097F3833ACAA76D0E4E075F1B7EE9C7310606FE22E78E732FAE573D88EE2149DC92EBF2F9B92181A338s0s6G" TargetMode="External"/><Relationship Id="rId27" Type="http://schemas.openxmlformats.org/officeDocument/2006/relationships/hyperlink" Target="consultantplus://offline/ref=F23A53A51D57565B383C6CDB7CF02097F1803ECDAA6E0E4E075F1B7EE9C7310606FE22E78E732EAF513D88EE2149DC92EBF2F9B92181A338s0s6G" TargetMode="External"/><Relationship Id="rId30" Type="http://schemas.openxmlformats.org/officeDocument/2006/relationships/hyperlink" Target="consultantplus://offline/ref=F23A53A51D57565B383C6CDB7CF02097F3833ACAA76D0E4E075F1B7EE9C7310606FE22E78E732FAD503D88EE2149DC92EBF2F9B92181A338s0s6G" TargetMode="External"/><Relationship Id="rId35" Type="http://schemas.openxmlformats.org/officeDocument/2006/relationships/hyperlink" Target="consultantplus://offline/ref=F23A53A51D57565B383C6CDB7CF02097F3833ACAA76D0E4E075F1B7EE9C7310606FE22E78E732FAD573D88EE2149DC92EBF2F9B92181A338s0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4155</Words>
  <Characters>23685</Characters>
  <Application>Microsoft Office Word</Application>
  <DocSecurity>0</DocSecurity>
  <Lines>197</Lines>
  <Paragraphs>55</Paragraphs>
  <ScaleCrop>false</ScaleCrop>
  <Company/>
  <LinksUpToDate>false</LinksUpToDate>
  <CharactersWithSpaces>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2023-02-01T06:44:00Z</dcterms:created>
  <dcterms:modified xsi:type="dcterms:W3CDTF">2023-02-01T06:45:00Z</dcterms:modified>
</cp:coreProperties>
</file>