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5463"/>
      </w:tblGrid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30"/>
                <w:szCs w:val="30"/>
                <w:lang w:eastAsia="ru-RU"/>
              </w:rPr>
              <w:t>Извещение о проведении закупки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 xml:space="preserve">(в редакции № 1 от </w:t>
            </w:r>
            <w:proofErr w:type="gramStart"/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02.05.2024 )</w:t>
            </w:r>
            <w:proofErr w:type="gramEnd"/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32413564997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Запрос котировок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http://roseltorg.ru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Заказчик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682860, ХАБАРОВСКИЙ КРАЙ, </w:t>
            </w:r>
            <w:proofErr w:type="spellStart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м.р</w:t>
            </w:r>
            <w:proofErr w:type="spellEnd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-н. ВАНИНСКИЙ, МЕЖСЕЛЕННЫЕ ТЕРРИТОРИИ ВАНИНСКОГО МУНИЦИПАЛЬНОГО РАЙОНА, ТЕР. ЖЕЛЕЗНОДОРОЖНАЯ, Д. 70, К. Б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682860, Хабаровский край, Ванинский р-н, тер Железнодорожная, дом 70, корпус б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Монастырева Е.С.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zakupki@ampvanino.ru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84213776778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02.05.2024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13.05.2024 17:15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5.2 Извещения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14.05.2024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п. 5.8 Извещения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Лот №1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План закупки № 2230731690, позиция плана 129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Оказание комплекса услуг по обеспечению пожарной безопасности на объектах ФГБУ «АМП Охотского моря и Татарского пролива»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288 000.00 Российский рубль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Обеспечение исполнения договора не требуется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2122"/>
              <w:gridCol w:w="2117"/>
              <w:gridCol w:w="1245"/>
              <w:gridCol w:w="1414"/>
              <w:gridCol w:w="2899"/>
            </w:tblGrid>
            <w:tr w:rsidR="005033B8" w:rsidRPr="005033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033B8" w:rsidRPr="005033B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80.20.10.000 Услуги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80.20 Деятельность систем обеспечения безопасности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033B8" w:rsidRPr="005033B8" w:rsidRDefault="005033B8" w:rsidP="005033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3B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комплекса услуг по обеспечению пожарной безопасности на объектах ФГБУ «АМП Охотского моря и Татарского пролива»</w:t>
                  </w:r>
                </w:p>
              </w:tc>
            </w:tr>
          </w:tbl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Ванинский муниципальный район, межселенная территория </w:t>
            </w:r>
            <w:proofErr w:type="spellStart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Ванинского</w:t>
            </w:r>
            <w:proofErr w:type="spellEnd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 xml:space="preserve"> муниципального района, территория Железнодорожная, д. 70; - </w:t>
            </w:r>
            <w:proofErr w:type="spellStart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рп</w:t>
            </w:r>
            <w:proofErr w:type="spellEnd"/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Ванино, ул. Железнодорожная, д. 115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с 02.05.2024 по 13.05.2024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https://corp.roseltorg.ru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www.zakupki.gov.ru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033B8" w:rsidRPr="005033B8" w:rsidTr="005033B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i/>
                <w:iCs/>
                <w:color w:val="222222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33B8" w:rsidRPr="005033B8" w:rsidRDefault="005033B8" w:rsidP="005033B8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</w:pPr>
            <w:r w:rsidRPr="005033B8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Плата не требуется</w:t>
            </w:r>
          </w:p>
        </w:tc>
      </w:tr>
    </w:tbl>
    <w:p w:rsidR="00511EA3" w:rsidRDefault="00511EA3"/>
    <w:sectPr w:rsidR="00511EA3" w:rsidSect="005033B8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2E"/>
    <w:rsid w:val="005033B8"/>
    <w:rsid w:val="00511EA3"/>
    <w:rsid w:val="0075502E"/>
    <w:rsid w:val="00B6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35570-6D6A-4890-8F73-161F7624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Монастырева</dc:creator>
  <cp:keywords/>
  <dc:description/>
  <cp:lastModifiedBy>Елизавета Сергеевна Монастырева</cp:lastModifiedBy>
  <cp:revision>4</cp:revision>
  <dcterms:created xsi:type="dcterms:W3CDTF">2024-05-02T04:12:00Z</dcterms:created>
  <dcterms:modified xsi:type="dcterms:W3CDTF">2024-05-02T05:57:00Z</dcterms:modified>
</cp:coreProperties>
</file>